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1BEE" w14:textId="77777777" w:rsidR="00B06DDD" w:rsidRPr="00A05196" w:rsidRDefault="00B06DDD" w:rsidP="007E27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470" w:right="253"/>
        <w:jc w:val="center"/>
        <w:rPr>
          <w:rFonts w:ascii="TH SarabunPSK" w:eastAsia="Sarabun" w:hAnsi="TH SarabunPSK" w:cs="TH SarabunPSK" w:hint="cs"/>
          <w:b/>
          <w:color w:val="000000"/>
          <w:sz w:val="16"/>
          <w:szCs w:val="16"/>
        </w:rPr>
      </w:pPr>
    </w:p>
    <w:p w14:paraId="56C43B93" w14:textId="77777777" w:rsidR="005E2B28" w:rsidRPr="00A05196" w:rsidRDefault="005E2B28" w:rsidP="005E2B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75" w:right="259"/>
        <w:jc w:val="center"/>
        <w:rPr>
          <w:rFonts w:ascii="TH SarabunPSK" w:eastAsia="Sarabun" w:hAnsi="TH SarabunPSK" w:cs="TH SarabunPSK" w:hint="cs"/>
          <w:bCs/>
          <w:color w:val="000000"/>
          <w:sz w:val="32"/>
          <w:szCs w:val="32"/>
        </w:rPr>
      </w:pPr>
      <w:bookmarkStart w:id="0" w:name="_Hlk203207134"/>
      <w:r w:rsidRPr="00A05196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 xml:space="preserve">การศึกษาประสิทธิภาพการดูดซับโลหะหนักในแม่น้ำกกโดยใช้ไบโอชาร์ </w:t>
      </w:r>
    </w:p>
    <w:p w14:paraId="16FBE35B" w14:textId="412E527D" w:rsidR="002D16EE" w:rsidRPr="00A05196" w:rsidRDefault="005E2B28" w:rsidP="005E2B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75" w:right="259"/>
        <w:jc w:val="center"/>
        <w:rPr>
          <w:rFonts w:ascii="TH SarabunPSK" w:eastAsia="Sarabun" w:hAnsi="TH SarabunPSK" w:cs="TH SarabunPSK" w:hint="cs"/>
          <w:bCs/>
          <w:color w:val="000000"/>
          <w:sz w:val="32"/>
          <w:szCs w:val="32"/>
        </w:rPr>
      </w:pPr>
      <w:r w:rsidRPr="00A05196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จากซังข้าวโพดเคลือบไคโตซาน</w:t>
      </w:r>
    </w:p>
    <w:p w14:paraId="4AEC5010" w14:textId="7932124D" w:rsidR="00ED59BA" w:rsidRPr="00A05196" w:rsidRDefault="005E2B28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PSK" w:eastAsia="Sarabun" w:hAnsi="TH SarabunPSK" w:cs="TH SarabunPSK" w:hint="cs"/>
          <w:color w:val="000000"/>
          <w:sz w:val="28"/>
          <w:szCs w:val="28"/>
          <w:vertAlign w:val="superscript"/>
          <w:lang w:val="en-US"/>
        </w:rPr>
      </w:pPr>
      <w:bookmarkStart w:id="1" w:name="_Hlk203207343"/>
      <w:bookmarkEnd w:id="0"/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เตวิช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ธุพรรณ์</w:t>
      </w:r>
      <w:bookmarkStart w:id="2" w:name="_Hlk203207404"/>
      <w:r w:rsidR="007E2726" w:rsidRPr="00A05196">
        <w:rPr>
          <w:rFonts w:ascii="TH SarabunPSK" w:eastAsia="Sarabun" w:hAnsi="TH SarabunPSK" w:cs="TH SarabunPSK" w:hint="cs"/>
          <w:color w:val="000000"/>
          <w:sz w:val="28"/>
          <w:szCs w:val="28"/>
          <w:vertAlign w:val="superscript"/>
        </w:rPr>
        <w:t>1</w:t>
      </w:r>
      <w:bookmarkEnd w:id="2"/>
      <w:r w:rsidR="007E2726" w:rsidRPr="00A05196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, 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ทิพย์มณี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ตาธิ</w:t>
      </w:r>
      <w:r w:rsidR="007E2726" w:rsidRPr="00A05196">
        <w:rPr>
          <w:rFonts w:ascii="TH SarabunPSK" w:eastAsia="Sarabun" w:hAnsi="TH SarabunPSK" w:cs="TH SarabunPSK" w:hint="cs"/>
          <w:color w:val="000000"/>
          <w:sz w:val="28"/>
          <w:szCs w:val="28"/>
          <w:vertAlign w:val="superscript"/>
        </w:rPr>
        <w:t>1</w:t>
      </w:r>
      <w:bookmarkEnd w:id="1"/>
      <w:r w:rsidRPr="00A05196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, 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ปุญญพัฒน์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ฉัตรเงิน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vertAlign w:val="superscript"/>
        </w:rPr>
        <w:t>1</w:t>
      </w:r>
      <w:r w:rsidR="008435BC"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, อนุรักษ์</w:t>
      </w:r>
      <w:r w:rsidR="008435BC" w:rsidRPr="00A05196">
        <w:rPr>
          <w:rFonts w:ascii="TH SarabunPSK" w:eastAsia="Sarabun" w:hAnsi="TH SarabunPSK" w:cs="TH SarabunPSK" w:hint="cs"/>
          <w:color w:val="000000"/>
          <w:sz w:val="28"/>
          <w:szCs w:val="28"/>
        </w:rPr>
        <w:t xml:space="preserve"> </w:t>
      </w:r>
      <w:r w:rsidR="008435BC"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ใชยลังกา</w:t>
      </w:r>
      <w:r w:rsidR="008435BC" w:rsidRPr="00A05196">
        <w:rPr>
          <w:rFonts w:ascii="TH SarabunPSK" w:eastAsia="Sarabun" w:hAnsi="TH SarabunPSK" w:cs="TH SarabunPSK" w:hint="cs"/>
          <w:color w:val="000000"/>
          <w:sz w:val="28"/>
          <w:szCs w:val="28"/>
          <w:vertAlign w:val="superscript"/>
        </w:rPr>
        <w:t>1</w:t>
      </w:r>
      <w:bookmarkStart w:id="3" w:name="_Hlk203207506"/>
      <w:r w:rsidR="008435BC"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*</w:t>
      </w:r>
      <w:r w:rsid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และ</w:t>
      </w:r>
      <w:r w:rsidR="008435BC"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 xml:space="preserve"> </w:t>
      </w:r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cs/>
        </w:rPr>
        <w:t>ว่าน วิริยา</w:t>
      </w:r>
      <w:bookmarkEnd w:id="3"/>
      <w:r w:rsidRPr="00A05196">
        <w:rPr>
          <w:rFonts w:ascii="TH SarabunPSK" w:eastAsia="Sarabun" w:hAnsi="TH SarabunPSK" w:cs="TH SarabunPSK" w:hint="cs"/>
          <w:color w:val="000000"/>
          <w:sz w:val="28"/>
          <w:szCs w:val="28"/>
          <w:vertAlign w:val="superscript"/>
          <w:cs/>
        </w:rPr>
        <w:t>2</w:t>
      </w:r>
      <w:r w:rsidR="00ED59BA" w:rsidRPr="00A05196">
        <w:rPr>
          <w:rFonts w:ascii="TH SarabunPSK" w:eastAsia="Sarabun" w:hAnsi="TH SarabunPSK" w:cs="TH SarabunPSK" w:hint="cs"/>
          <w:color w:val="000000"/>
          <w:sz w:val="28"/>
          <w:szCs w:val="28"/>
          <w:vertAlign w:val="superscript"/>
        </w:rPr>
        <w:t xml:space="preserve"> </w:t>
      </w:r>
    </w:p>
    <w:p w14:paraId="79143D0F" w14:textId="702754B9" w:rsidR="007E2726" w:rsidRPr="00A05196" w:rsidRDefault="008435BC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9" w:right="85"/>
        <w:jc w:val="center"/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lang w:val="en-US"/>
        </w:rPr>
      </w:pPr>
      <w:bookmarkStart w:id="4" w:name="_Hlk203207557"/>
      <w:r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vertAlign w:val="superscript"/>
          <w:cs/>
        </w:rPr>
        <w:t>1</w:t>
      </w:r>
      <w:r w:rsidR="004F3E45"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cs/>
        </w:rPr>
        <w:t xml:space="preserve"> </w:t>
      </w:r>
      <w:r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cs/>
        </w:rPr>
        <w:t>โรงเรียนวิทยาศาสตร์จุฬาภรณราชวิทยาลัย ลำปาง</w:t>
      </w:r>
      <w:r w:rsidR="002D16EE"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lang w:val="en-US"/>
        </w:rPr>
        <w:t xml:space="preserve">, </w:t>
      </w:r>
      <w:r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cs/>
        </w:rPr>
        <w:t>ตำบลดอนไฟ</w:t>
      </w:r>
      <w:r w:rsidR="004F3E45"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</w:rPr>
        <w:t xml:space="preserve">, </w:t>
      </w:r>
      <w:r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cs/>
        </w:rPr>
        <w:t>อำเภอแม่ทะ</w:t>
      </w:r>
      <w:r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lang w:val="en-US"/>
        </w:rPr>
        <w:t>,</w:t>
      </w:r>
      <w:r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cs/>
          <w:lang w:val="en-US"/>
        </w:rPr>
        <w:t xml:space="preserve"> จังหวัดลำปาง</w:t>
      </w:r>
      <w:r w:rsidR="004F3E45"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</w:rPr>
        <w:t xml:space="preserve">, </w:t>
      </w:r>
      <w:r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cs/>
        </w:rPr>
        <w:t>52150</w:t>
      </w:r>
      <w:r w:rsidR="004F3E45"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cs/>
        </w:rPr>
        <w:t xml:space="preserve"> </w:t>
      </w:r>
      <w:r w:rsidRPr="00A05196">
        <w:rPr>
          <w:rFonts w:ascii="TH SarabunPSK" w:eastAsia="Sarabun" w:hAnsi="TH SarabunPSK" w:cs="TH SarabunPSK" w:hint="cs"/>
          <w:i/>
          <w:iCs/>
          <w:color w:val="000000"/>
          <w:sz w:val="24"/>
          <w:szCs w:val="24"/>
          <w:cs/>
        </w:rPr>
        <w:t>ประเทศไทย</w:t>
      </w:r>
    </w:p>
    <w:bookmarkEnd w:id="4"/>
    <w:p w14:paraId="2359D0FC" w14:textId="10F50352" w:rsidR="002D16EE" w:rsidRPr="00A05196" w:rsidRDefault="008435BC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PSK" w:eastAsia="Sarabun" w:hAnsi="TH SarabunPSK" w:cs="TH SarabunPSK" w:hint="cs"/>
          <w:iCs/>
          <w:color w:val="000000"/>
          <w:sz w:val="24"/>
          <w:szCs w:val="24"/>
        </w:rPr>
      </w:pPr>
      <w:r w:rsidRPr="00A05196">
        <w:rPr>
          <w:rFonts w:ascii="TH SarabunPSK" w:eastAsia="Sarabun" w:hAnsi="TH SarabunPSK" w:cs="TH SarabunPSK" w:hint="cs"/>
          <w:iCs/>
          <w:color w:val="000000"/>
          <w:sz w:val="24"/>
          <w:szCs w:val="24"/>
          <w:vertAlign w:val="superscript"/>
          <w:cs/>
        </w:rPr>
        <w:t>2</w:t>
      </w:r>
      <w:r w:rsidRPr="00A05196">
        <w:rPr>
          <w:rFonts w:ascii="TH SarabunPSK" w:eastAsia="Sarabun" w:hAnsi="TH SarabunPSK" w:cs="TH SarabunPSK" w:hint="cs"/>
          <w:iCs/>
          <w:color w:val="000000"/>
          <w:sz w:val="24"/>
          <w:szCs w:val="24"/>
          <w:cs/>
        </w:rPr>
        <w:t>มหาลัยวิทยาลัยเชียงใหม่, ถนนห้วยแก้ว, ตำบลสุเทพ, อำเภอเมือง, จังหวัดเชียงใหม่, 50200 ประเทศไทย</w:t>
      </w:r>
    </w:p>
    <w:p w14:paraId="7C7E4B33" w14:textId="0E7B0043" w:rsidR="00195B29" w:rsidRDefault="00195B29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PSK" w:eastAsia="Sarabun" w:hAnsi="TH SarabunPSK" w:cs="TH SarabunPSK"/>
          <w:i/>
          <w:color w:val="000000"/>
          <w:sz w:val="24"/>
          <w:szCs w:val="24"/>
          <w:lang w:val="en-US"/>
        </w:rPr>
      </w:pPr>
      <w:r w:rsidRPr="00A05196">
        <w:rPr>
          <w:rFonts w:ascii="TH SarabunPSK" w:eastAsia="Sarabun" w:hAnsi="TH SarabunPSK" w:cs="TH SarabunPSK" w:hint="cs"/>
          <w:i/>
          <w:color w:val="000000"/>
          <w:sz w:val="24"/>
          <w:szCs w:val="24"/>
          <w:cs/>
        </w:rPr>
        <w:t>*</w:t>
      </w:r>
      <w:r w:rsidRPr="00A05196">
        <w:rPr>
          <w:rFonts w:ascii="TH SarabunPSK" w:eastAsia="Sarabun" w:hAnsi="TH SarabunPSK" w:cs="TH SarabunPSK" w:hint="cs"/>
          <w:i/>
          <w:color w:val="000000"/>
          <w:sz w:val="24"/>
          <w:szCs w:val="24"/>
          <w:lang w:val="en-US"/>
        </w:rPr>
        <w:t xml:space="preserve">E-mail: </w:t>
      </w:r>
      <w:hyperlink r:id="rId7" w:history="1">
        <w:r w:rsidR="00A05196" w:rsidRPr="00D05975">
          <w:rPr>
            <w:rStyle w:val="Hyperlink"/>
            <w:rFonts w:ascii="TH SarabunPSK" w:eastAsia="Sarabun" w:hAnsi="TH SarabunPSK" w:cs="TH SarabunPSK"/>
            <w:i/>
            <w:sz w:val="24"/>
            <w:szCs w:val="24"/>
            <w:lang w:val="en-US"/>
          </w:rPr>
          <w:t>lungka17@gmail.com</w:t>
        </w:r>
      </w:hyperlink>
    </w:p>
    <w:p w14:paraId="6F05D531" w14:textId="77777777" w:rsidR="00A05196" w:rsidRPr="00A05196" w:rsidRDefault="00A05196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PSK" w:eastAsia="Sarabun" w:hAnsi="TH SarabunPSK" w:cs="TH SarabunPSK"/>
          <w:i/>
          <w:color w:val="FF0000"/>
          <w:sz w:val="24"/>
          <w:szCs w:val="24"/>
          <w:lang w:val="en-US"/>
        </w:rPr>
      </w:pPr>
    </w:p>
    <w:p w14:paraId="3D4B3977" w14:textId="675DAC2A" w:rsidR="00D328B5" w:rsidRPr="00A05196" w:rsidRDefault="005E2B28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38"/>
        <w:jc w:val="right"/>
        <w:rPr>
          <w:rFonts w:ascii="TH SarabunPSK" w:eastAsia="Sarabun" w:hAnsi="TH SarabunPSK" w:cs="TH SarabunPSK" w:hint="cs"/>
          <w:bCs/>
          <w:color w:val="000000"/>
          <w:sz w:val="32"/>
          <w:szCs w:val="32"/>
        </w:rPr>
      </w:pPr>
      <w:r w:rsidRPr="00A05196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บทคัดย่อ</w:t>
      </w:r>
    </w:p>
    <w:p w14:paraId="49F63201" w14:textId="77777777" w:rsidR="002D16EE" w:rsidRPr="00A05196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38"/>
        <w:jc w:val="right"/>
        <w:rPr>
          <w:rFonts w:ascii="TH SarabunPSK" w:eastAsia="Sarabun" w:hAnsi="TH SarabunPSK" w:cs="TH SarabunPSK" w:hint="cs"/>
          <w:b/>
          <w:color w:val="000000"/>
          <w:sz w:val="32"/>
          <w:szCs w:val="32"/>
        </w:rPr>
      </w:pPr>
    </w:p>
    <w:p w14:paraId="0A7650CA" w14:textId="057CFCFC" w:rsidR="005E2B28" w:rsidRPr="00A05196" w:rsidRDefault="005E2B28" w:rsidP="00A051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thaiDistribute"/>
        <w:rPr>
          <w:rFonts w:ascii="TH SarabunPSK" w:eastAsia="Sarabun" w:hAnsi="TH SarabunPSK" w:cs="TH SarabunPSK" w:hint="cs"/>
          <w:b/>
          <w:color w:val="000000"/>
          <w:sz w:val="32"/>
          <w:szCs w:val="32"/>
        </w:rPr>
      </w:pP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งานวิจัยครั้งนี้ มีวัตถุประสงค์เพื่อศึกษาประสิทธิภาพการดูดซับโลหะหนักในน้ำกกด้วยซังข้าวโพดเคลือบไคโตซาน โดยเปรียบเทียบเรื่องของขนาดอนุภาคและการเคลือบของไคโตซา</w:t>
      </w:r>
      <w:r w:rsid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น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บนไบโอชาร์</w:t>
      </w:r>
      <w:r w:rsid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โดยทำคอลัมน์ทั้งหมด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 xml:space="preserve">4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แบบด้วยกัน</w:t>
      </w:r>
      <w:r w:rsid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คือ คอลัมน์ไบโอชาร์แบบหยาบ คอลัมน์ไบโอชาร์แบบละเอียด คอลัมน์</w:t>
      </w:r>
      <w:r w:rsid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     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ไบโอชาร์แบบหยาบเคลือบไคโตซาน และคอลัมน์ไบโอชาร์แบบละเอียดเคลือบไคโตซาน พบว่าคอลัมน์ที่ทำจากไบโอชาร์แบบหยาบมีประสิทธิภาพในการดูดซับโลหะหนักได้ดีที่สุด</w:t>
      </w:r>
      <w:r w:rsid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โดยทำการตรวจวิเคราะห์โลหะหนักในตัวอย่างน้ำทั้งหมด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 xml:space="preserve">14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ชนิดด้วยกัน คือ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 xml:space="preserve">Ag Al As Cd Co Cr Cu Fe Mn Pb Sb Ti V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และ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 xml:space="preserve">Zn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พบว่ามีอยู่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 xml:space="preserve">5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>ชนิดที่ตรวจ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 xml:space="preserve">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ไม่พบในน้ำกก ได้แก่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 xml:space="preserve">Ag As Cd Co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  <w:cs/>
        </w:rPr>
        <w:t xml:space="preserve">และ </w:t>
      </w:r>
      <w:r w:rsidRPr="00A05196">
        <w:rPr>
          <w:rFonts w:ascii="TH SarabunPSK" w:eastAsia="Sarabun" w:hAnsi="TH SarabunPSK" w:cs="TH SarabunPSK" w:hint="cs"/>
          <w:b/>
          <w:color w:val="000000"/>
          <w:sz w:val="32"/>
          <w:szCs w:val="32"/>
        </w:rPr>
        <w:t>Cu</w:t>
      </w:r>
    </w:p>
    <w:p w14:paraId="227F8C57" w14:textId="77777777" w:rsidR="005E2B28" w:rsidRPr="00A05196" w:rsidRDefault="005E2B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Sarabun" w:hAnsi="TH SarabunPSK" w:cs="TH SarabunPSK" w:hint="cs"/>
          <w:b/>
          <w:color w:val="000000"/>
          <w:sz w:val="32"/>
          <w:szCs w:val="32"/>
        </w:rPr>
      </w:pPr>
    </w:p>
    <w:p w14:paraId="00000018" w14:textId="39FC6370" w:rsidR="00090BD3" w:rsidRPr="00A05196" w:rsidRDefault="005E2B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 w:hint="cs"/>
          <w:b/>
          <w:color w:val="000000"/>
          <w:sz w:val="24"/>
          <w:szCs w:val="24"/>
        </w:rPr>
      </w:pPr>
      <w:r w:rsidRPr="00A05196">
        <w:rPr>
          <w:rFonts w:ascii="TH SarabunPSK" w:eastAsia="Sarabun" w:hAnsi="TH SarabunPSK" w:cs="TH SarabunPSK" w:hint="cs"/>
          <w:bCs/>
          <w:color w:val="000000"/>
          <w:sz w:val="28"/>
          <w:szCs w:val="28"/>
          <w:cs/>
        </w:rPr>
        <w:t>คำสำคัญ</w:t>
      </w:r>
      <w:r w:rsidRPr="00A05196">
        <w:rPr>
          <w:rFonts w:ascii="TH SarabunPSK" w:eastAsia="Sarabun" w:hAnsi="TH SarabunPSK" w:cs="TH SarabunPSK" w:hint="cs"/>
          <w:b/>
          <w:color w:val="000000"/>
          <w:sz w:val="28"/>
          <w:szCs w:val="28"/>
          <w:cs/>
        </w:rPr>
        <w:t>: ไบโอชาร์</w:t>
      </w:r>
      <w:r w:rsidRPr="00A05196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, </w:t>
      </w:r>
      <w:r w:rsidRPr="00A05196">
        <w:rPr>
          <w:rFonts w:ascii="TH SarabunPSK" w:eastAsia="Sarabun" w:hAnsi="TH SarabunPSK" w:cs="TH SarabunPSK" w:hint="cs"/>
          <w:b/>
          <w:color w:val="000000"/>
          <w:sz w:val="28"/>
          <w:szCs w:val="28"/>
          <w:cs/>
        </w:rPr>
        <w:t>ไคโตซาน</w:t>
      </w:r>
      <w:r w:rsidRPr="00A05196">
        <w:rPr>
          <w:rFonts w:ascii="TH SarabunPSK" w:eastAsia="Sarabun" w:hAnsi="TH SarabunPSK" w:cs="TH SarabunPSK" w:hint="cs"/>
          <w:b/>
          <w:color w:val="000000"/>
          <w:sz w:val="28"/>
          <w:szCs w:val="28"/>
        </w:rPr>
        <w:t xml:space="preserve">, </w:t>
      </w:r>
      <w:r w:rsidRPr="00A05196">
        <w:rPr>
          <w:rFonts w:ascii="TH SarabunPSK" w:eastAsia="Sarabun" w:hAnsi="TH SarabunPSK" w:cs="TH SarabunPSK" w:hint="cs"/>
          <w:b/>
          <w:color w:val="000000"/>
          <w:sz w:val="28"/>
          <w:szCs w:val="28"/>
          <w:cs/>
        </w:rPr>
        <w:t>การดูดซับโลหะหนัก</w:t>
      </w:r>
    </w:p>
    <w:sectPr w:rsidR="00090BD3" w:rsidRPr="00A05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E58CD" w14:textId="77777777" w:rsidR="00006648" w:rsidRDefault="00006648">
      <w:pPr>
        <w:spacing w:after="0" w:line="240" w:lineRule="auto"/>
      </w:pPr>
      <w:r>
        <w:separator/>
      </w:r>
    </w:p>
  </w:endnote>
  <w:endnote w:type="continuationSeparator" w:id="0">
    <w:p w14:paraId="0A58056E" w14:textId="77777777" w:rsidR="00006648" w:rsidRDefault="0000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193F50B0" w:rsidR="00090BD3" w:rsidRDefault="002D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155DCBEC" wp14:editId="7F56D3A2">
          <wp:simplePos x="0" y="0"/>
          <wp:positionH relativeFrom="page">
            <wp:posOffset>-15240</wp:posOffset>
          </wp:positionH>
          <wp:positionV relativeFrom="paragraph">
            <wp:posOffset>-13335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D271" w14:textId="77777777" w:rsidR="00006648" w:rsidRDefault="00006648">
      <w:pPr>
        <w:spacing w:after="0" w:line="240" w:lineRule="auto"/>
      </w:pPr>
      <w:r>
        <w:separator/>
      </w:r>
    </w:p>
  </w:footnote>
  <w:footnote w:type="continuationSeparator" w:id="0">
    <w:p w14:paraId="63C01BB5" w14:textId="77777777" w:rsidR="00006648" w:rsidRDefault="0000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9555233" w:rsidR="00090BD3" w:rsidRPr="00B0093C" w:rsidRDefault="00B0093C" w:rsidP="00B0093C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2B4D70F" wp14:editId="3060905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6648"/>
    <w:rsid w:val="0008508F"/>
    <w:rsid w:val="00090BD3"/>
    <w:rsid w:val="000E5935"/>
    <w:rsid w:val="0019233E"/>
    <w:rsid w:val="00195B29"/>
    <w:rsid w:val="002B3BB1"/>
    <w:rsid w:val="002D16EE"/>
    <w:rsid w:val="002F6FBF"/>
    <w:rsid w:val="004F3E45"/>
    <w:rsid w:val="005B22CB"/>
    <w:rsid w:val="005D4CC6"/>
    <w:rsid w:val="005E2B28"/>
    <w:rsid w:val="006528B0"/>
    <w:rsid w:val="00766CB9"/>
    <w:rsid w:val="007E2726"/>
    <w:rsid w:val="008435BC"/>
    <w:rsid w:val="0086094A"/>
    <w:rsid w:val="00886C0F"/>
    <w:rsid w:val="00945D73"/>
    <w:rsid w:val="009D6F84"/>
    <w:rsid w:val="009F4E03"/>
    <w:rsid w:val="00A05196"/>
    <w:rsid w:val="00B0093C"/>
    <w:rsid w:val="00B06DDD"/>
    <w:rsid w:val="00B57C95"/>
    <w:rsid w:val="00C120CF"/>
    <w:rsid w:val="00D328B5"/>
    <w:rsid w:val="00DA1B52"/>
    <w:rsid w:val="00E0772C"/>
    <w:rsid w:val="00ED59BA"/>
    <w:rsid w:val="00EE61BA"/>
    <w:rsid w:val="00EF4540"/>
    <w:rsid w:val="00F55A6A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ungka17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punyaphat irin</cp:lastModifiedBy>
  <cp:revision>2</cp:revision>
  <cp:lastPrinted>2025-06-18T14:24:00Z</cp:lastPrinted>
  <dcterms:created xsi:type="dcterms:W3CDTF">2026-07-14T13:47:00Z</dcterms:created>
  <dcterms:modified xsi:type="dcterms:W3CDTF">2026-07-14T13:47:00Z</dcterms:modified>
</cp:coreProperties>
</file>