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2F7D" w14:textId="77777777" w:rsidR="007C11BE" w:rsidRDefault="007C11BE">
      <w:pPr>
        <w:spacing w:after="0" w:line="240" w:lineRule="auto"/>
        <w:jc w:val="center"/>
        <w:rPr>
          <w:rFonts w:ascii="TH Sarabun New" w:hAnsi="TH Sarabun New" w:cs="TH Sarabun New"/>
          <w:b/>
          <w:bCs/>
          <w:sz w:val="16"/>
          <w:szCs w:val="16"/>
        </w:rPr>
      </w:pPr>
    </w:p>
    <w:p w14:paraId="66E4AACB" w14:textId="77777777" w:rsidR="007C11BE" w:rsidRDefault="00000000">
      <w:pPr>
        <w:spacing w:after="0" w:line="240" w:lineRule="auto"/>
        <w:jc w:val="center"/>
        <w:rPr>
          <w:rFonts w:ascii="TH SarabunPSK" w:hAnsi="TH SarabunPSK" w:cs="TH SarabunPSK"/>
          <w:b/>
          <w:bCs/>
          <w:sz w:val="32"/>
          <w:szCs w:val="32"/>
        </w:rPr>
      </w:pPr>
      <w:r>
        <w:rPr>
          <w:rFonts w:ascii="TH Sarabun New" w:hAnsi="TH Sarabun New" w:cs="TH Sarabun New"/>
          <w:b/>
          <w:bCs/>
          <w:sz w:val="32"/>
          <w:szCs w:val="32"/>
        </w:rPr>
        <w:t xml:space="preserve"> </w:t>
      </w:r>
      <w:r>
        <w:rPr>
          <w:rFonts w:ascii="TH SarabunPSK" w:hAnsi="TH SarabunPSK" w:cs="TH SarabunPSK" w:hint="cs"/>
          <w:b/>
          <w:bCs/>
          <w:sz w:val="32"/>
          <w:szCs w:val="32"/>
        </w:rPr>
        <w:t xml:space="preserve">The Efficacy of Sticky Trap </w:t>
      </w:r>
      <w:r>
        <w:rPr>
          <w:rFonts w:ascii="TH SarabunPSK" w:hAnsi="TH SarabunPSK" w:cs="TH SarabunPSK"/>
          <w:b/>
          <w:bCs/>
          <w:sz w:val="32"/>
          <w:szCs w:val="32"/>
        </w:rPr>
        <w:t xml:space="preserve">for </w:t>
      </w:r>
      <w:r>
        <w:rPr>
          <w:rFonts w:ascii="TH SarabunPSK" w:hAnsi="TH SarabunPSK" w:cs="TH SarabunPSK" w:hint="cs"/>
          <w:b/>
          <w:bCs/>
          <w:sz w:val="32"/>
          <w:szCs w:val="32"/>
        </w:rPr>
        <w:t xml:space="preserve">Optimal Control </w:t>
      </w:r>
      <w:r>
        <w:rPr>
          <w:rFonts w:ascii="TH SarabunPSK" w:hAnsi="TH SarabunPSK" w:cs="TH SarabunPSK"/>
          <w:b/>
          <w:bCs/>
          <w:sz w:val="32"/>
          <w:szCs w:val="32"/>
        </w:rPr>
        <w:t xml:space="preserve">the </w:t>
      </w:r>
      <w:r>
        <w:rPr>
          <w:rFonts w:ascii="TH SarabunPSK" w:hAnsi="TH SarabunPSK" w:cs="TH SarabunPSK" w:hint="cs"/>
          <w:b/>
          <w:bCs/>
          <w:sz w:val="32"/>
          <w:szCs w:val="32"/>
        </w:rPr>
        <w:t xml:space="preserve">Spread </w:t>
      </w:r>
      <w:r>
        <w:rPr>
          <w:rFonts w:ascii="TH SarabunPSK" w:hAnsi="TH SarabunPSK" w:cs="TH SarabunPSK"/>
          <w:b/>
          <w:bCs/>
          <w:sz w:val="32"/>
          <w:szCs w:val="32"/>
        </w:rPr>
        <w:t xml:space="preserve">of </w:t>
      </w:r>
      <w:proofErr w:type="spellStart"/>
      <w:r>
        <w:rPr>
          <w:rFonts w:ascii="TH SarabunPSK" w:hAnsi="TH SarabunPSK" w:cs="TH SarabunPSK" w:hint="cs"/>
          <w:b/>
          <w:bCs/>
          <w:sz w:val="32"/>
          <w:szCs w:val="32"/>
        </w:rPr>
        <w:t>Tungro</w:t>
      </w:r>
      <w:proofErr w:type="spellEnd"/>
      <w:r>
        <w:rPr>
          <w:rFonts w:ascii="TH SarabunPSK" w:hAnsi="TH SarabunPSK" w:cs="TH SarabunPSK" w:hint="cs"/>
          <w:b/>
          <w:bCs/>
          <w:sz w:val="32"/>
          <w:szCs w:val="32"/>
        </w:rPr>
        <w:t xml:space="preserve"> Virus Adaptation </w:t>
      </w:r>
      <w:r>
        <w:rPr>
          <w:rFonts w:ascii="TH SarabunPSK" w:hAnsi="TH SarabunPSK" w:cs="TH SarabunPSK"/>
          <w:b/>
          <w:bCs/>
          <w:sz w:val="32"/>
          <w:szCs w:val="32"/>
        </w:rPr>
        <w:t xml:space="preserve">with a </w:t>
      </w:r>
      <w:r>
        <w:rPr>
          <w:rFonts w:ascii="TH SarabunPSK" w:hAnsi="TH SarabunPSK" w:cs="TH SarabunPSK" w:hint="cs"/>
          <w:b/>
          <w:bCs/>
          <w:sz w:val="32"/>
          <w:szCs w:val="32"/>
        </w:rPr>
        <w:t>Deterministic SEI Model Stability Analysis</w:t>
      </w:r>
    </w:p>
    <w:p w14:paraId="6D792C86" w14:textId="77777777" w:rsidR="007C11BE" w:rsidRDefault="007C11BE">
      <w:pPr>
        <w:spacing w:after="0" w:line="240" w:lineRule="auto"/>
        <w:jc w:val="center"/>
        <w:rPr>
          <w:rFonts w:ascii="TH SarabunPSK" w:hAnsi="TH SarabunPSK" w:cs="TH SarabunPSK"/>
          <w:b/>
          <w:bCs/>
          <w:sz w:val="28"/>
        </w:rPr>
      </w:pPr>
    </w:p>
    <w:p w14:paraId="5CADF768" w14:textId="7EE7F334" w:rsidR="007C11BE" w:rsidRDefault="00000000">
      <w:pPr>
        <w:pStyle w:val="NoSpacing"/>
        <w:jc w:val="center"/>
        <w:rPr>
          <w:rFonts w:ascii="TH Sarabun New" w:hAnsi="TH Sarabun New" w:cs="TH Sarabun New"/>
          <w:b/>
          <w:bCs/>
          <w:sz w:val="28"/>
        </w:rPr>
      </w:pPr>
      <w:proofErr w:type="spellStart"/>
      <w:r>
        <w:rPr>
          <w:rFonts w:ascii="TH Sarabun New" w:hAnsi="TH Sarabun New" w:cs="TH Sarabun New"/>
          <w:b/>
          <w:bCs/>
          <w:sz w:val="28"/>
        </w:rPr>
        <w:t>Panwicha</w:t>
      </w:r>
      <w:proofErr w:type="spellEnd"/>
      <w:r>
        <w:rPr>
          <w:rFonts w:ascii="TH Sarabun New" w:hAnsi="TH Sarabun New" w:cs="TH Sarabun New"/>
          <w:b/>
          <w:bCs/>
          <w:sz w:val="28"/>
        </w:rPr>
        <w:t xml:space="preserve"> Nueangmee</w:t>
      </w:r>
      <w:r>
        <w:rPr>
          <w:rFonts w:ascii="TH Sarabun New" w:eastAsia="Sarabun" w:hAnsi="TH Sarabun New" w:cs="TH Sarabun New"/>
          <w:b/>
          <w:bCs/>
          <w:color w:val="000000"/>
          <w:sz w:val="28"/>
          <w:vertAlign w:val="superscript"/>
        </w:rPr>
        <w:t>1</w:t>
      </w:r>
      <w:r>
        <w:rPr>
          <w:rFonts w:ascii="TH Sarabun New" w:hAnsi="TH Sarabun New" w:cs="TH Sarabun New"/>
          <w:b/>
          <w:bCs/>
          <w:sz w:val="28"/>
        </w:rPr>
        <w:t xml:space="preserve">, </w:t>
      </w:r>
      <w:proofErr w:type="spellStart"/>
      <w:r>
        <w:rPr>
          <w:rFonts w:ascii="TH Sarabun New" w:hAnsi="TH Sarabun New" w:cs="TH Sarabun New"/>
          <w:b/>
          <w:bCs/>
          <w:sz w:val="28"/>
        </w:rPr>
        <w:t>Wisarut</w:t>
      </w:r>
      <w:proofErr w:type="spellEnd"/>
      <w:r>
        <w:rPr>
          <w:rFonts w:ascii="TH Sarabun New" w:hAnsi="TH Sarabun New" w:cs="TH Sarabun New"/>
          <w:b/>
          <w:bCs/>
          <w:sz w:val="28"/>
        </w:rPr>
        <w:t xml:space="preserve"> Deenok</w:t>
      </w:r>
      <w:proofErr w:type="gramStart"/>
      <w:r>
        <w:rPr>
          <w:rFonts w:ascii="TH Sarabun New" w:eastAsia="Sarabun" w:hAnsi="TH Sarabun New" w:cs="TH Sarabun New"/>
          <w:b/>
          <w:bCs/>
          <w:color w:val="000000"/>
          <w:sz w:val="28"/>
          <w:vertAlign w:val="superscript"/>
        </w:rPr>
        <w:t>1</w:t>
      </w:r>
      <w:r w:rsidR="00FC727D">
        <w:rPr>
          <w:rFonts w:ascii="TH Sarabun New" w:eastAsia="Sarabun" w:hAnsi="TH Sarabun New" w:cs="TH Sarabun New"/>
          <w:b/>
          <w:bCs/>
          <w:color w:val="000000"/>
          <w:sz w:val="28"/>
          <w:vertAlign w:val="superscript"/>
        </w:rPr>
        <w:t>,</w:t>
      </w:r>
      <w:r>
        <w:rPr>
          <w:rFonts w:ascii="TH Sarabun New" w:eastAsia="Sarabun" w:hAnsi="TH Sarabun New" w:cs="TH Sarabun New"/>
          <w:b/>
          <w:bCs/>
          <w:color w:val="000000"/>
          <w:sz w:val="28"/>
          <w:vertAlign w:val="superscript"/>
        </w:rPr>
        <w:t>*</w:t>
      </w:r>
      <w:proofErr w:type="gramEnd"/>
      <w:r>
        <w:rPr>
          <w:rFonts w:ascii="TH Sarabun New" w:hAnsi="TH Sarabun New" w:cs="TH Sarabun New"/>
          <w:b/>
          <w:bCs/>
          <w:sz w:val="28"/>
        </w:rPr>
        <w:t xml:space="preserve">, </w:t>
      </w:r>
      <w:proofErr w:type="spellStart"/>
      <w:r>
        <w:rPr>
          <w:rFonts w:ascii="TH Sarabun New" w:hAnsi="TH Sarabun New" w:cs="TH Sarabun New"/>
          <w:b/>
          <w:bCs/>
          <w:sz w:val="28"/>
        </w:rPr>
        <w:t>Nuttapon</w:t>
      </w:r>
      <w:proofErr w:type="spellEnd"/>
      <w:r>
        <w:rPr>
          <w:rFonts w:ascii="TH Sarabun New" w:hAnsi="TH Sarabun New" w:cs="TH Sarabun New"/>
          <w:b/>
          <w:bCs/>
          <w:sz w:val="28"/>
        </w:rPr>
        <w:t xml:space="preserve"> Loednan</w:t>
      </w:r>
      <w:r>
        <w:rPr>
          <w:rFonts w:ascii="TH Sarabun New" w:hAnsi="TH Sarabun New" w:cs="TH Sarabun New"/>
          <w:b/>
          <w:bCs/>
          <w:sz w:val="28"/>
          <w:vertAlign w:val="superscript"/>
        </w:rPr>
        <w:t>1</w:t>
      </w:r>
      <w:r>
        <w:rPr>
          <w:rFonts w:ascii="TH Sarabun New" w:hAnsi="TH Sarabun New" w:cs="TH Sarabun New"/>
          <w:b/>
          <w:bCs/>
          <w:sz w:val="28"/>
        </w:rPr>
        <w:t xml:space="preserve">, </w:t>
      </w:r>
      <w:proofErr w:type="spellStart"/>
      <w:r>
        <w:rPr>
          <w:rFonts w:ascii="TH Sarabun New" w:hAnsi="TH Sarabun New" w:cs="TH Sarabun New"/>
          <w:b/>
          <w:bCs/>
          <w:sz w:val="28"/>
        </w:rPr>
        <w:t>Wipawee</w:t>
      </w:r>
      <w:proofErr w:type="spellEnd"/>
      <w:r>
        <w:rPr>
          <w:rFonts w:ascii="TH Sarabun New" w:hAnsi="TH Sarabun New" w:cs="TH Sarabun New"/>
          <w:b/>
          <w:bCs/>
          <w:sz w:val="28"/>
        </w:rPr>
        <w:t xml:space="preserve"> Srihanon</w:t>
      </w:r>
      <w:r>
        <w:rPr>
          <w:rFonts w:ascii="TH Sarabun New" w:hAnsi="TH Sarabun New" w:cs="TH Sarabun New"/>
          <w:b/>
          <w:bCs/>
          <w:sz w:val="28"/>
          <w:vertAlign w:val="superscript"/>
        </w:rPr>
        <w:t>1</w:t>
      </w:r>
      <w:r>
        <w:rPr>
          <w:rFonts w:ascii="TH Sarabun New" w:hAnsi="TH Sarabun New" w:cs="TH Sarabun New"/>
          <w:b/>
          <w:bCs/>
          <w:sz w:val="28"/>
        </w:rPr>
        <w:t>,</w:t>
      </w:r>
    </w:p>
    <w:p w14:paraId="18F92BD2" w14:textId="77777777" w:rsidR="007C11BE" w:rsidRDefault="00000000">
      <w:pPr>
        <w:pStyle w:val="NoSpacing"/>
        <w:jc w:val="center"/>
        <w:rPr>
          <w:rFonts w:ascii="TH Sarabun New" w:hAnsi="TH Sarabun New" w:cs="TH Sarabun New"/>
          <w:b/>
          <w:bCs/>
          <w:sz w:val="28"/>
          <w:cs/>
        </w:rPr>
      </w:pPr>
      <w:proofErr w:type="spellStart"/>
      <w:r>
        <w:rPr>
          <w:rFonts w:ascii="TH Sarabun New" w:hAnsi="TH Sarabun New" w:cs="TH Sarabun New"/>
          <w:b/>
          <w:bCs/>
          <w:sz w:val="28"/>
        </w:rPr>
        <w:t>Chanapha</w:t>
      </w:r>
      <w:proofErr w:type="spellEnd"/>
      <w:r>
        <w:rPr>
          <w:rFonts w:ascii="TH Sarabun New" w:hAnsi="TH Sarabun New" w:cs="TH Sarabun New"/>
          <w:b/>
          <w:bCs/>
          <w:sz w:val="28"/>
        </w:rPr>
        <w:t xml:space="preserve"> Phakphuak</w:t>
      </w:r>
      <w:r>
        <w:rPr>
          <w:rFonts w:ascii="TH Sarabun New" w:hAnsi="TH Sarabun New" w:cs="TH Sarabun New"/>
          <w:b/>
          <w:bCs/>
          <w:sz w:val="28"/>
          <w:vertAlign w:val="superscript"/>
        </w:rPr>
        <w:t>2</w:t>
      </w:r>
      <w:r>
        <w:rPr>
          <w:rFonts w:ascii="TH Sarabun New" w:hAnsi="TH Sarabun New" w:cs="TH Sarabun New"/>
          <w:b/>
          <w:bCs/>
          <w:sz w:val="28"/>
        </w:rPr>
        <w:t>, Kanchana Limsakul</w:t>
      </w:r>
      <w:r>
        <w:rPr>
          <w:rFonts w:ascii="TH Sarabun New" w:hAnsi="TH Sarabun New" w:cs="TH Sarabun New"/>
          <w:b/>
          <w:bCs/>
          <w:sz w:val="28"/>
          <w:vertAlign w:val="superscript"/>
        </w:rPr>
        <w:t>2</w:t>
      </w:r>
      <w:r>
        <w:rPr>
          <w:rFonts w:ascii="TH Sarabun New" w:hAnsi="TH Sarabun New" w:cs="TH Sarabun New"/>
          <w:b/>
          <w:bCs/>
          <w:sz w:val="28"/>
        </w:rPr>
        <w:t xml:space="preserve">, </w:t>
      </w:r>
      <w:proofErr w:type="spellStart"/>
      <w:r>
        <w:rPr>
          <w:rFonts w:ascii="TH Sarabun New" w:hAnsi="TH Sarabun New" w:cs="TH Sarabun New"/>
          <w:b/>
          <w:bCs/>
          <w:sz w:val="28"/>
        </w:rPr>
        <w:t>Praphaporn</w:t>
      </w:r>
      <w:proofErr w:type="spellEnd"/>
      <w:r>
        <w:rPr>
          <w:rFonts w:ascii="TH Sarabun New" w:hAnsi="TH Sarabun New" w:cs="TH Sarabun New"/>
          <w:b/>
          <w:bCs/>
          <w:sz w:val="28"/>
        </w:rPr>
        <w:t xml:space="preserve"> Samoa-muean</w:t>
      </w:r>
      <w:r>
        <w:rPr>
          <w:rFonts w:ascii="TH Sarabun New" w:hAnsi="TH Sarabun New" w:cs="TH Sarabun New"/>
          <w:b/>
          <w:bCs/>
          <w:sz w:val="28"/>
          <w:vertAlign w:val="superscript"/>
        </w:rPr>
        <w:t>2</w:t>
      </w:r>
      <w:r>
        <w:rPr>
          <w:rFonts w:ascii="TH Sarabun New" w:hAnsi="TH Sarabun New" w:cs="TH Sarabun New"/>
          <w:b/>
          <w:bCs/>
          <w:sz w:val="28"/>
        </w:rPr>
        <w:t xml:space="preserve"> and </w:t>
      </w:r>
      <w:proofErr w:type="spellStart"/>
      <w:r>
        <w:rPr>
          <w:rFonts w:ascii="TH Sarabun New" w:hAnsi="TH Sarabun New" w:cs="TH Sarabun New"/>
          <w:b/>
          <w:bCs/>
          <w:sz w:val="28"/>
        </w:rPr>
        <w:t>Wiphawadi</w:t>
      </w:r>
      <w:proofErr w:type="spellEnd"/>
      <w:r>
        <w:rPr>
          <w:rFonts w:ascii="TH Sarabun New" w:hAnsi="TH Sarabun New" w:cs="TH Sarabun New"/>
          <w:b/>
          <w:bCs/>
          <w:sz w:val="28"/>
        </w:rPr>
        <w:t xml:space="preserve"> Thong-ek</w:t>
      </w:r>
      <w:r>
        <w:rPr>
          <w:rFonts w:ascii="TH Sarabun New" w:hAnsi="TH Sarabun New" w:cs="TH Sarabun New"/>
          <w:b/>
          <w:bCs/>
          <w:sz w:val="28"/>
          <w:vertAlign w:val="superscript"/>
        </w:rPr>
        <w:t>2</w:t>
      </w:r>
    </w:p>
    <w:p w14:paraId="2A12E55E" w14:textId="77777777" w:rsidR="007C11BE" w:rsidRDefault="00000000">
      <w:pPr>
        <w:widowControl w:val="0"/>
        <w:spacing w:after="0" w:line="240" w:lineRule="auto"/>
        <w:ind w:left="219" w:right="85"/>
        <w:jc w:val="center"/>
        <w:rPr>
          <w:rFonts w:ascii="TH Sarabun New" w:eastAsia="Sarabun" w:hAnsi="TH Sarabun New" w:cs="TH Sarabun New"/>
          <w:i/>
          <w:color w:val="000000"/>
          <w:sz w:val="24"/>
          <w:szCs w:val="24"/>
        </w:rPr>
      </w:pPr>
      <w:r>
        <w:rPr>
          <w:rFonts w:ascii="TH Sarabun New" w:eastAsia="Sarabun" w:hAnsi="TH Sarabun New" w:cs="TH Sarabun New"/>
          <w:i/>
          <w:iCs/>
          <w:color w:val="000000"/>
          <w:sz w:val="24"/>
          <w:szCs w:val="24"/>
          <w:vertAlign w:val="superscript"/>
        </w:rPr>
        <w:t>1</w:t>
      </w:r>
      <w:r>
        <w:rPr>
          <w:rFonts w:ascii="TH Sarabun New" w:eastAsia="Sarabun" w:hAnsi="TH Sarabun New" w:cs="TH Sarabun New"/>
          <w:i/>
          <w:color w:val="000000"/>
          <w:sz w:val="24"/>
          <w:szCs w:val="24"/>
        </w:rPr>
        <w:t>Princess Chulabhorn Science High School Lopburi</w:t>
      </w:r>
      <w:r>
        <w:rPr>
          <w:rFonts w:ascii="TH Sarabun New" w:eastAsia="Sarabun" w:hAnsi="TH Sarabun New" w:cs="TH Sarabun New"/>
          <w:i/>
          <w:color w:val="000000"/>
          <w:sz w:val="24"/>
          <w:szCs w:val="24"/>
          <w:cs/>
        </w:rPr>
        <w:t xml:space="preserve"> </w:t>
      </w:r>
      <w:r>
        <w:rPr>
          <w:rFonts w:ascii="TH Sarabun New" w:eastAsia="Sarabun" w:hAnsi="TH Sarabun New" w:cs="TH Sarabun New"/>
          <w:i/>
          <w:color w:val="000000"/>
          <w:sz w:val="24"/>
          <w:szCs w:val="24"/>
        </w:rPr>
        <w:t xml:space="preserve">No. 216, Huai Pong, Khok </w:t>
      </w:r>
      <w:proofErr w:type="spellStart"/>
      <w:r>
        <w:rPr>
          <w:rFonts w:ascii="TH Sarabun New" w:eastAsia="Sarabun" w:hAnsi="TH Sarabun New" w:cs="TH Sarabun New"/>
          <w:i/>
          <w:color w:val="000000"/>
          <w:sz w:val="24"/>
          <w:szCs w:val="24"/>
        </w:rPr>
        <w:t>samrong</w:t>
      </w:r>
      <w:proofErr w:type="spellEnd"/>
      <w:r>
        <w:rPr>
          <w:rFonts w:ascii="TH Sarabun New" w:eastAsia="Sarabun" w:hAnsi="TH Sarabun New" w:cs="TH Sarabun New"/>
          <w:i/>
          <w:color w:val="000000"/>
          <w:sz w:val="24"/>
          <w:szCs w:val="24"/>
        </w:rPr>
        <w:t>, Lopburi, 15120</w:t>
      </w:r>
      <w:r>
        <w:rPr>
          <w:rFonts w:ascii="TH Sarabun New" w:eastAsia="Sarabun" w:hAnsi="TH Sarabun New" w:cs="TH Sarabun New"/>
          <w:i/>
          <w:color w:val="000000"/>
          <w:sz w:val="24"/>
          <w:szCs w:val="24"/>
          <w:cs/>
        </w:rPr>
        <w:t xml:space="preserve"> </w:t>
      </w:r>
      <w:r>
        <w:rPr>
          <w:rFonts w:ascii="TH Sarabun New" w:eastAsia="Sarabun" w:hAnsi="TH Sarabun New" w:cs="TH Sarabun New"/>
          <w:i/>
          <w:color w:val="000000"/>
          <w:sz w:val="24"/>
          <w:szCs w:val="24"/>
        </w:rPr>
        <w:t>Thailand</w:t>
      </w:r>
    </w:p>
    <w:p w14:paraId="31F604F7" w14:textId="77777777" w:rsidR="007C11BE" w:rsidRDefault="00000000">
      <w:pPr>
        <w:widowControl w:val="0"/>
        <w:spacing w:after="0" w:line="240" w:lineRule="auto"/>
        <w:ind w:left="219" w:right="85"/>
        <w:jc w:val="center"/>
        <w:rPr>
          <w:rFonts w:ascii="TH Sarabun New" w:eastAsia="Sarabun" w:hAnsi="TH Sarabun New" w:cs="TH Sarabun New"/>
          <w:i/>
          <w:color w:val="000000"/>
          <w:sz w:val="24"/>
          <w:szCs w:val="24"/>
        </w:rPr>
      </w:pPr>
      <w:r>
        <w:rPr>
          <w:rFonts w:ascii="TH Sarabun New" w:eastAsia="Sarabun" w:hAnsi="TH Sarabun New" w:cs="TH Sarabun New"/>
          <w:i/>
          <w:iCs/>
          <w:color w:val="000000"/>
          <w:sz w:val="24"/>
          <w:szCs w:val="24"/>
          <w:vertAlign w:val="superscript"/>
        </w:rPr>
        <w:t>2</w:t>
      </w:r>
      <w:r>
        <w:rPr>
          <w:rFonts w:ascii="TH Sarabun New" w:eastAsia="Sarabun" w:hAnsi="TH Sarabun New" w:cs="TH Sarabun New"/>
          <w:i/>
          <w:color w:val="000000"/>
          <w:sz w:val="24"/>
          <w:szCs w:val="24"/>
        </w:rPr>
        <w:t xml:space="preserve">Lopburi Rice Research Center, </w:t>
      </w:r>
      <w:proofErr w:type="spellStart"/>
      <w:r>
        <w:rPr>
          <w:rFonts w:ascii="TH Sarabun New" w:eastAsia="Sarabun" w:hAnsi="TH Sarabun New" w:cs="TH Sarabun New"/>
          <w:i/>
          <w:color w:val="000000"/>
          <w:sz w:val="24"/>
          <w:szCs w:val="24"/>
        </w:rPr>
        <w:t>Thalung</w:t>
      </w:r>
      <w:proofErr w:type="spellEnd"/>
      <w:r>
        <w:rPr>
          <w:rFonts w:ascii="TH Sarabun New" w:eastAsia="Sarabun" w:hAnsi="TH Sarabun New" w:cs="TH Sarabun New"/>
          <w:i/>
          <w:color w:val="000000"/>
          <w:sz w:val="24"/>
          <w:szCs w:val="24"/>
        </w:rPr>
        <w:t xml:space="preserve"> lek, Khok </w:t>
      </w:r>
      <w:proofErr w:type="spellStart"/>
      <w:r>
        <w:rPr>
          <w:rFonts w:ascii="TH Sarabun New" w:eastAsia="Sarabun" w:hAnsi="TH Sarabun New" w:cs="TH Sarabun New"/>
          <w:i/>
          <w:color w:val="000000"/>
          <w:sz w:val="24"/>
          <w:szCs w:val="24"/>
        </w:rPr>
        <w:t>samrong</w:t>
      </w:r>
      <w:proofErr w:type="spellEnd"/>
      <w:r>
        <w:rPr>
          <w:rFonts w:ascii="TH Sarabun New" w:eastAsia="Sarabun" w:hAnsi="TH Sarabun New" w:cs="TH Sarabun New"/>
          <w:i/>
          <w:color w:val="000000"/>
          <w:sz w:val="24"/>
          <w:szCs w:val="24"/>
        </w:rPr>
        <w:t>, Lopburi, 15120</w:t>
      </w:r>
      <w:r>
        <w:rPr>
          <w:rFonts w:ascii="TH Sarabun New" w:eastAsia="Sarabun" w:hAnsi="TH Sarabun New" w:cs="TH Sarabun New"/>
          <w:i/>
          <w:color w:val="000000"/>
          <w:sz w:val="24"/>
          <w:szCs w:val="24"/>
          <w:cs/>
        </w:rPr>
        <w:t xml:space="preserve"> </w:t>
      </w:r>
      <w:r>
        <w:rPr>
          <w:rFonts w:ascii="TH Sarabun New" w:eastAsia="Sarabun" w:hAnsi="TH Sarabun New" w:cs="TH Sarabun New"/>
          <w:i/>
          <w:color w:val="000000"/>
          <w:sz w:val="24"/>
          <w:szCs w:val="24"/>
        </w:rPr>
        <w:t>Thailand</w:t>
      </w:r>
    </w:p>
    <w:p w14:paraId="46294BF3" w14:textId="77777777" w:rsidR="007C11BE" w:rsidRDefault="00000000">
      <w:pPr>
        <w:spacing w:after="0" w:line="240" w:lineRule="auto"/>
        <w:jc w:val="center"/>
        <w:rPr>
          <w:rFonts w:ascii="TH Sarabun New" w:hAnsi="TH Sarabun New" w:cs="TH Sarabun New"/>
          <w:i/>
          <w:iCs/>
          <w:sz w:val="24"/>
          <w:szCs w:val="24"/>
        </w:rPr>
      </w:pPr>
      <w:r>
        <w:rPr>
          <w:rFonts w:ascii="TH Sarabun New" w:hAnsi="TH Sarabun New" w:cs="TH Sarabun New"/>
          <w:i/>
          <w:iCs/>
          <w:sz w:val="24"/>
          <w:szCs w:val="24"/>
        </w:rPr>
        <w:t>*e-mail: 05469@pccl.ac.th</w:t>
      </w:r>
    </w:p>
    <w:p w14:paraId="39538969" w14:textId="77777777" w:rsidR="007C11BE" w:rsidRDefault="007C11BE">
      <w:pPr>
        <w:pStyle w:val="NoSpacing"/>
        <w:jc w:val="center"/>
        <w:rPr>
          <w:rFonts w:ascii="TH Sarabun New" w:hAnsi="TH Sarabun New" w:cs="TH Sarabun New"/>
          <w:sz w:val="28"/>
        </w:rPr>
      </w:pPr>
    </w:p>
    <w:p w14:paraId="54CB5CB5" w14:textId="77777777" w:rsidR="007C11BE" w:rsidRDefault="00000000">
      <w:pPr>
        <w:spacing w:after="0" w:line="240" w:lineRule="auto"/>
        <w:jc w:val="center"/>
        <w:rPr>
          <w:rFonts w:ascii="TH Sarabun New" w:hAnsi="TH Sarabun New" w:cs="TH Sarabun New"/>
          <w:b/>
          <w:bCs/>
          <w:sz w:val="32"/>
          <w:szCs w:val="32"/>
        </w:rPr>
      </w:pPr>
      <w:r>
        <w:rPr>
          <w:rFonts w:ascii="TH Sarabun New" w:hAnsi="TH Sarabun New" w:cs="TH Sarabun New"/>
          <w:b/>
          <w:bCs/>
          <w:sz w:val="32"/>
          <w:szCs w:val="32"/>
        </w:rPr>
        <w:t>Abstract</w:t>
      </w:r>
    </w:p>
    <w:p w14:paraId="18B0643F" w14:textId="77777777" w:rsidR="007C11BE" w:rsidRDefault="007C11BE">
      <w:pPr>
        <w:spacing w:after="0" w:line="240" w:lineRule="auto"/>
        <w:jc w:val="center"/>
        <w:rPr>
          <w:rFonts w:ascii="TH Sarabun New" w:hAnsi="TH Sarabun New" w:cs="TH Sarabun New"/>
          <w:b/>
          <w:bCs/>
          <w:sz w:val="32"/>
          <w:szCs w:val="32"/>
        </w:rPr>
      </w:pPr>
    </w:p>
    <w:p w14:paraId="42028C38" w14:textId="77777777" w:rsidR="007C11BE" w:rsidRDefault="00000000" w:rsidP="00FC727D">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(RTD) is caused by the outbreak of green leafhopper (GLH). This research aimed to (1) develop a mathematical model of RTD, (2) investigate the trap design that maximizes the capture efficiency of GLH, and (3) predict the disease incidence using a mathematical model. The study focused on three factors: (1) trap color, including white and yellow; (2) trap shape, including square, triangular, and circular; and (3) an SEI model for RTD. The study was conducted using KDML105. The research began with the development of the mathematical model for RTD, followed by model validation through the analysis of positivity and boundedness of the solution, disease-free equilibrium, epidemic equilibrium, basic reproduction number, and local stability analysis at the disease-free and epidemic equilibrium. The field experiments were conducted using traps (</w:t>
      </w:r>
      <m:oMath>
        <m:acc>
          <m:accPr>
            <m:chr m:val="̅"/>
            <m:ctrlPr>
              <w:rPr>
                <w:rFonts w:ascii="Cambria Math" w:eastAsiaTheme="minorEastAsia" w:hAnsi="Cambria Math"/>
                <w:i/>
                <w:sz w:val="20"/>
                <w:szCs w:val="20"/>
                <w:lang w:bidi="ar-SA"/>
              </w:rPr>
            </m:ctrlPr>
          </m:accPr>
          <m:e>
            <m:r>
              <w:rPr>
                <w:rFonts w:ascii="Cambria Math" w:eastAsiaTheme="minorEastAsia" w:hAnsi="Cambria Math"/>
                <w:sz w:val="20"/>
                <w:szCs w:val="20"/>
                <w:lang w:bidi="ar-SA"/>
              </w:rPr>
              <m:t>X</m:t>
            </m:r>
          </m:e>
        </m:acc>
      </m:oMath>
      <w:r>
        <w:rPr>
          <w:rFonts w:eastAsiaTheme="minorEastAsia"/>
          <w:lang w:bidi="ar-SA"/>
        </w:rPr>
        <w:t>=</w:t>
      </w:r>
      <w:r>
        <w:rPr>
          <w:rFonts w:ascii="TH Sarabun New" w:hAnsi="TH Sarabun New" w:cs="TH Sarabun New"/>
          <w:sz w:val="28"/>
        </w:rPr>
        <w:t xml:space="preserve">415.45 square centimeter). A total of 18 experimental plots were established, and the traps were deployed for one week. Subsequently, the traps were collected, and the number of captured GLH was recorded. These data were used in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model of this research. The results showed that: (1) the local stability analysis indicated that all eigenvalues of the Jacobian matrix satisfied Re(</w:t>
      </w:r>
      <w:r>
        <w:rPr>
          <w:rFonts w:ascii="Calibri" w:hAnsi="Calibri" w:cs="Calibri"/>
          <w:szCs w:val="22"/>
        </w:rPr>
        <w:t>λ</w:t>
      </w:r>
      <w:r>
        <w:rPr>
          <w:rFonts w:ascii="TH Sarabun New" w:hAnsi="TH Sarabun New" w:cs="TH Sarabun New"/>
          <w:sz w:val="28"/>
        </w:rPr>
        <w:t xml:space="preserve">) &lt; 0, confirming that the proposed model is locally asymptotically stable and suitable for disease forecasting; (2) the yellow square trap exhibited the highest capture efficiency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C</m:t>
                </m:r>
              </m:sub>
            </m:sSub>
          </m:e>
        </m:acc>
      </m:oMath>
      <w:r>
        <w:t>=</w:t>
      </w:r>
      <w:r>
        <w:rPr>
          <w:rFonts w:ascii="TH Sarabun New" w:hAnsi="TH Sarabun New" w:cs="TH Sarabun New"/>
          <w:sz w:val="28"/>
        </w:rPr>
        <w:t>31 individuals per day; and (3) the yellow square trap achieved the greatest reduction in RTD incidence, decreasing the infection rate by 81.35%.</w:t>
      </w:r>
    </w:p>
    <w:p w14:paraId="76CA172F" w14:textId="77777777" w:rsidR="007C11BE" w:rsidRDefault="007C11BE">
      <w:pPr>
        <w:spacing w:after="0" w:line="240" w:lineRule="auto"/>
        <w:jc w:val="both"/>
        <w:rPr>
          <w:rFonts w:ascii="TH Sarabun New" w:hAnsi="TH Sarabun New" w:cs="TH Sarabun New"/>
          <w:sz w:val="28"/>
        </w:rPr>
      </w:pPr>
    </w:p>
    <w:p w14:paraId="41E853EB" w14:textId="77777777" w:rsidR="007C11BE" w:rsidRDefault="00000000">
      <w:pPr>
        <w:spacing w:after="0" w:line="240" w:lineRule="auto"/>
        <w:rPr>
          <w:rFonts w:ascii="TH Sarabun New" w:eastAsia="Sarabun" w:hAnsi="TH Sarabun New" w:cs="TH Sarabun New"/>
          <w:color w:val="000000"/>
          <w:sz w:val="28"/>
        </w:rPr>
      </w:pPr>
      <w:proofErr w:type="gramStart"/>
      <w:r>
        <w:rPr>
          <w:rFonts w:ascii="TH Sarabun New" w:hAnsi="TH Sarabun New" w:cs="TH Sarabun New"/>
          <w:sz w:val="28"/>
        </w:rPr>
        <w:t>keywords :</w:t>
      </w:r>
      <w:proofErr w:type="gramEnd"/>
      <w:r>
        <w:rPr>
          <w:rFonts w:ascii="TH Sarabun New" w:hAnsi="TH Sarabun New" w:cs="TH Sarabun New"/>
          <w:sz w:val="28"/>
          <w:cs/>
        </w:rPr>
        <w:t xml:space="preserve"> </w:t>
      </w:r>
      <w:r>
        <w:rPr>
          <w:rFonts w:ascii="TH Sarabun New" w:hAnsi="TH Sarabun New" w:cs="TH Sarabun New"/>
          <w:sz w:val="28"/>
        </w:rPr>
        <w:t xml:space="preserve"> </w:t>
      </w:r>
      <w:r>
        <w:rPr>
          <w:rFonts w:ascii="TH Sarabun New" w:eastAsia="Sarabun" w:hAnsi="TH Sarabun New" w:cs="TH Sarabun New"/>
          <w:color w:val="000000"/>
          <w:sz w:val="28"/>
        </w:rPr>
        <w:t xml:space="preserve">Rice </w:t>
      </w:r>
      <w:proofErr w:type="spellStart"/>
      <w:r>
        <w:rPr>
          <w:rFonts w:ascii="TH Sarabun New" w:eastAsia="Sarabun" w:hAnsi="TH Sarabun New" w:cs="TH Sarabun New"/>
          <w:color w:val="000000"/>
          <w:sz w:val="28"/>
        </w:rPr>
        <w:t>tungro</w:t>
      </w:r>
      <w:proofErr w:type="spellEnd"/>
      <w:r>
        <w:rPr>
          <w:rFonts w:ascii="TH Sarabun New" w:eastAsia="Sarabun" w:hAnsi="TH Sarabun New" w:cs="TH Sarabun New"/>
          <w:color w:val="000000"/>
          <w:sz w:val="28"/>
        </w:rPr>
        <w:t xml:space="preserve"> disease, </w:t>
      </w:r>
      <w:proofErr w:type="gramStart"/>
      <w:r>
        <w:rPr>
          <w:rFonts w:ascii="TH Sarabun New" w:eastAsia="Sarabun" w:hAnsi="TH Sarabun New" w:cs="TH Sarabun New"/>
          <w:color w:val="000000"/>
          <w:sz w:val="28"/>
        </w:rPr>
        <w:t>Green</w:t>
      </w:r>
      <w:proofErr w:type="gramEnd"/>
      <w:r>
        <w:rPr>
          <w:rFonts w:ascii="TH Sarabun New" w:eastAsia="Sarabun" w:hAnsi="TH Sarabun New" w:cs="TH Sarabun New"/>
          <w:color w:val="000000"/>
          <w:sz w:val="28"/>
        </w:rPr>
        <w:t xml:space="preserve"> leafhopper</w:t>
      </w:r>
      <w:r>
        <w:rPr>
          <w:rFonts w:ascii="TH Sarabun New" w:eastAsia="Sarabun" w:hAnsi="TH Sarabun New" w:cs="TH Sarabun New"/>
          <w:i/>
          <w:iCs/>
          <w:color w:val="000000"/>
          <w:sz w:val="28"/>
        </w:rPr>
        <w:t xml:space="preserve">, </w:t>
      </w:r>
      <w:r>
        <w:rPr>
          <w:rFonts w:ascii="TH Sarabun New" w:eastAsia="Sarabun" w:hAnsi="TH Sarabun New" w:cs="TH Sarabun New"/>
          <w:color w:val="000000"/>
          <w:sz w:val="28"/>
        </w:rPr>
        <w:t>SEI Model</w:t>
      </w:r>
    </w:p>
    <w:p w14:paraId="08E8434E" w14:textId="77777777" w:rsidR="007C11BE" w:rsidRDefault="007C11BE">
      <w:pPr>
        <w:spacing w:after="0" w:line="240" w:lineRule="auto"/>
        <w:rPr>
          <w:rFonts w:ascii="TH Sarabun New" w:eastAsia="Sarabun" w:hAnsi="TH Sarabun New" w:cs="TH Sarabun New"/>
          <w:color w:val="000000"/>
          <w:sz w:val="28"/>
        </w:rPr>
      </w:pPr>
    </w:p>
    <w:p w14:paraId="516AAE26" w14:textId="77777777" w:rsidR="007C11BE" w:rsidRDefault="007C11BE">
      <w:pPr>
        <w:spacing w:after="0" w:line="240" w:lineRule="auto"/>
        <w:rPr>
          <w:rFonts w:ascii="TH Sarabun New" w:hAnsi="TH Sarabun New" w:cs="TH Sarabun New"/>
          <w:b/>
          <w:bCs/>
          <w:sz w:val="32"/>
          <w:szCs w:val="32"/>
          <w:cs/>
        </w:rPr>
        <w:sectPr w:rsidR="007C11BE">
          <w:headerReference w:type="default" r:id="rId9"/>
          <w:footerReference w:type="even" r:id="rId10"/>
          <w:footerReference w:type="default" r:id="rId11"/>
          <w:pgSz w:w="11906" w:h="16838"/>
          <w:pgMar w:top="1701" w:right="1134" w:bottom="567" w:left="1701" w:header="720" w:footer="720" w:gutter="0"/>
          <w:cols w:space="720"/>
          <w:docGrid w:linePitch="360"/>
        </w:sectPr>
      </w:pPr>
    </w:p>
    <w:p w14:paraId="04A7C518" w14:textId="77777777" w:rsidR="007C11BE" w:rsidRPr="00FC727D" w:rsidRDefault="00000000" w:rsidP="00FC727D">
      <w:pPr>
        <w:pStyle w:val="NoSpacing"/>
        <w:jc w:val="both"/>
        <w:rPr>
          <w:rFonts w:ascii="TH Sarabun New" w:hAnsi="TH Sarabun New" w:cs="TH Sarabun New"/>
          <w:b/>
          <w:bCs/>
          <w:sz w:val="28"/>
        </w:rPr>
      </w:pPr>
      <w:r w:rsidRPr="00FC727D">
        <w:rPr>
          <w:rFonts w:ascii="TH Sarabun New" w:hAnsi="TH Sarabun New" w:cs="TH Sarabun New"/>
          <w:b/>
          <w:bCs/>
          <w:sz w:val="28"/>
        </w:rPr>
        <w:t>Introduction</w:t>
      </w:r>
    </w:p>
    <w:p w14:paraId="36C67A28" w14:textId="66BA468E" w:rsidR="00FC727D" w:rsidRDefault="00000000" w:rsidP="00FC727D">
      <w:pPr>
        <w:pStyle w:val="NoSpacing"/>
        <w:ind w:firstLine="720"/>
        <w:jc w:val="both"/>
        <w:rPr>
          <w:rFonts w:ascii="TH Sarabun New" w:hAnsi="TH Sarabun New" w:cs="TH Sarabun New"/>
          <w:sz w:val="28"/>
        </w:rPr>
      </w:pPr>
      <w:r w:rsidRPr="00FC727D">
        <w:rPr>
          <w:rFonts w:ascii="TH Sarabun New" w:hAnsi="TH Sarabun New" w:cs="TH Sarabun New"/>
          <w:sz w:val="28"/>
        </w:rPr>
        <w:t>R</w:t>
      </w:r>
      <w:r w:rsidR="00243CAC">
        <w:rPr>
          <w:rFonts w:ascii="TH Sarabun New" w:hAnsi="TH Sarabun New" w:cs="TH Sarabun New"/>
          <w:sz w:val="28"/>
        </w:rPr>
        <w:t xml:space="preserve">ice </w:t>
      </w:r>
      <w:proofErr w:type="spellStart"/>
      <w:r w:rsidR="00243CAC">
        <w:rPr>
          <w:rFonts w:ascii="TH Sarabun New" w:hAnsi="TH Sarabun New" w:cs="TH Sarabun New"/>
          <w:sz w:val="28"/>
        </w:rPr>
        <w:t>tungro</w:t>
      </w:r>
      <w:proofErr w:type="spellEnd"/>
      <w:r w:rsidR="00243CAC">
        <w:rPr>
          <w:rFonts w:ascii="TH Sarabun New" w:hAnsi="TH Sarabun New" w:cs="TH Sarabun New"/>
          <w:sz w:val="28"/>
        </w:rPr>
        <w:t xml:space="preserve"> disease</w:t>
      </w:r>
      <w:r w:rsidRPr="00FC727D">
        <w:rPr>
          <w:rFonts w:ascii="TH Sarabun New" w:hAnsi="TH Sarabun New" w:cs="TH Sarabun New"/>
          <w:sz w:val="28"/>
        </w:rPr>
        <w:t xml:space="preserve"> is transmitted by the GLH. </w:t>
      </w:r>
      <w:proofErr w:type="spellStart"/>
      <w:r w:rsidRPr="00FC727D">
        <w:rPr>
          <w:rFonts w:ascii="TH Sarabun New" w:hAnsi="TH Sarabun New" w:cs="TH Sarabun New"/>
          <w:sz w:val="28"/>
        </w:rPr>
        <w:t>Suryaningrat</w:t>
      </w:r>
      <w:proofErr w:type="spellEnd"/>
      <w:r w:rsidRPr="00FC727D">
        <w:rPr>
          <w:rFonts w:ascii="TH Sarabun New" w:hAnsi="TH Sarabun New" w:cs="TH Sarabun New"/>
          <w:sz w:val="28"/>
        </w:rPr>
        <w:t xml:space="preserve"> et al. (2020) and Suandi et al. (2025) proposed mathematical models to describe the transmission dynamics of RTD. However, these models exhibit inconsistencies with established biological processes, limiting their ability to accurately represent disease transmission under field conditions. </w:t>
      </w:r>
    </w:p>
    <w:p w14:paraId="1C1AA3CC" w14:textId="251F38CA" w:rsidR="00FC727D" w:rsidRDefault="00000000" w:rsidP="00FC727D">
      <w:pPr>
        <w:pStyle w:val="NoSpacing"/>
        <w:ind w:firstLine="720"/>
        <w:jc w:val="thaiDistribute"/>
        <w:rPr>
          <w:rFonts w:ascii="TH Sarabun New" w:hAnsi="TH Sarabun New" w:cs="TH Sarabun New"/>
          <w:sz w:val="28"/>
        </w:rPr>
      </w:pPr>
      <w:r w:rsidRPr="00FC727D">
        <w:rPr>
          <w:rFonts w:ascii="TH Sarabun New" w:hAnsi="TH Sarabun New" w:cs="TH Sarabun New"/>
          <w:sz w:val="28"/>
        </w:rPr>
        <w:t xml:space="preserve">The models which developed by Suandi et al. (2025) and </w:t>
      </w:r>
      <w:proofErr w:type="spellStart"/>
      <w:r w:rsidRPr="00FC727D">
        <w:rPr>
          <w:rFonts w:ascii="TH Sarabun New" w:hAnsi="TH Sarabun New" w:cs="TH Sarabun New"/>
          <w:sz w:val="28"/>
        </w:rPr>
        <w:t>Suryaningrat</w:t>
      </w:r>
      <w:proofErr w:type="spellEnd"/>
      <w:r w:rsidRPr="00FC727D">
        <w:rPr>
          <w:rFonts w:ascii="TH Sarabun New" w:hAnsi="TH Sarabun New" w:cs="TH Sarabun New"/>
          <w:sz w:val="28"/>
        </w:rPr>
        <w:t xml:space="preserve"> et al. (2020) classified both rice plants and </w:t>
      </w:r>
      <w:r w:rsidR="00FC727D">
        <w:rPr>
          <w:rFonts w:ascii="TH Sarabun New" w:hAnsi="TH Sarabun New" w:cs="TH Sarabun New"/>
          <w:sz w:val="28"/>
        </w:rPr>
        <w:t>green leafhopper</w:t>
      </w:r>
      <w:r w:rsidRPr="00FC727D">
        <w:rPr>
          <w:rFonts w:ascii="TH Sarabun New" w:hAnsi="TH Sarabun New" w:cs="TH Sarabun New"/>
          <w:sz w:val="28"/>
        </w:rPr>
        <w:t xml:space="preserve"> into two epidemiological compartments: </w:t>
      </w:r>
      <w:r w:rsidRPr="00FC727D">
        <w:rPr>
          <w:rFonts w:ascii="TH Sarabun New" w:hAnsi="TH Sarabun New" w:cs="TH Sarabun New"/>
          <w:sz w:val="28"/>
        </w:rPr>
        <w:t>susceptible and infected. In t</w:t>
      </w:r>
      <w:r w:rsidR="00BE3001">
        <w:rPr>
          <w:rFonts w:ascii="TH Sarabun New" w:hAnsi="TH Sarabun New" w:cs="TH Sarabun New"/>
          <w:sz w:val="28"/>
        </w:rPr>
        <w:t>his</w:t>
      </w:r>
      <w:r w:rsidRPr="00FC727D">
        <w:rPr>
          <w:rFonts w:ascii="TH Sarabun New" w:hAnsi="TH Sarabun New" w:cs="TH Sarabun New"/>
          <w:sz w:val="28"/>
        </w:rPr>
        <w:t xml:space="preserve"> </w:t>
      </w:r>
      <w:r w:rsidR="00BE3001">
        <w:rPr>
          <w:rFonts w:ascii="TH Sarabun New" w:hAnsi="TH Sarabun New" w:cs="TH Sarabun New"/>
          <w:sz w:val="28"/>
        </w:rPr>
        <w:t>research</w:t>
      </w:r>
      <w:r w:rsidRPr="00FC727D">
        <w:rPr>
          <w:rFonts w:ascii="TH Sarabun New" w:hAnsi="TH Sarabun New" w:cs="TH Sarabun New"/>
          <w:sz w:val="28"/>
        </w:rPr>
        <w:t>, an additional compartment representing the latent exposed stage of rice plants is incorporated to account for the incubation period of the disease (</w:t>
      </w:r>
      <w:proofErr w:type="spellStart"/>
      <w:r w:rsidRPr="00FC727D">
        <w:rPr>
          <w:rFonts w:ascii="TH Sarabun New" w:hAnsi="TH Sarabun New" w:cs="TH Sarabun New"/>
          <w:sz w:val="28"/>
        </w:rPr>
        <w:t>Suranaree</w:t>
      </w:r>
      <w:proofErr w:type="spellEnd"/>
      <w:r w:rsidRPr="00FC727D">
        <w:rPr>
          <w:rFonts w:ascii="TH Sarabun New" w:hAnsi="TH Sarabun New" w:cs="TH Sarabun New"/>
          <w:sz w:val="28"/>
        </w:rPr>
        <w:t xml:space="preserve"> University of Technology, 2022). Furthermore, the green leafhopper population is subdivided into nymph and adult stages to better reflect the insect’s life cycle and its influence on disease transmission. In addition, </w:t>
      </w:r>
      <w:proofErr w:type="spellStart"/>
      <w:r w:rsidRPr="00FC727D">
        <w:rPr>
          <w:rFonts w:ascii="TH Sarabun New" w:hAnsi="TH Sarabun New" w:cs="TH Sarabun New"/>
          <w:sz w:val="28"/>
        </w:rPr>
        <w:t>Suryaningrat</w:t>
      </w:r>
      <w:proofErr w:type="spellEnd"/>
      <w:r w:rsidRPr="00FC727D">
        <w:rPr>
          <w:rFonts w:ascii="TH Sarabun New" w:hAnsi="TH Sarabun New" w:cs="TH Sarabun New"/>
          <w:sz w:val="28"/>
        </w:rPr>
        <w:t xml:space="preserve"> et al. (2020) integrated their epidemiological model with an Integrated Pest Management (IPM) strategy and demonstrated its potential to suppress disease outbreaks. More recently, Yi et </w:t>
      </w:r>
      <w:r w:rsidRPr="00FC727D">
        <w:rPr>
          <w:rFonts w:ascii="TH Sarabun New" w:hAnsi="TH Sarabun New" w:cs="TH Sarabun New"/>
          <w:sz w:val="28"/>
        </w:rPr>
        <w:lastRenderedPageBreak/>
        <w:t xml:space="preserve">al. (2025) reported that green leafhoppers exhibit strong attraction to yellow light, a behavioral characteristic closely associated with host-seeking and plant infestation (Zhang et al., 2025). This finding is consistent with the experimental results of Shi et al. (2020), who demonstrated that green leafhoppers are highly responsive to yellow sticky traps. Moreover, Van de Kamp et al. (2025) showed that green leafhoppers are attracted to objects with distinct angular features, suggesting that such physical characteristics can stimulate landing behavior. </w:t>
      </w:r>
    </w:p>
    <w:p w14:paraId="3340E2AA" w14:textId="0612D8FA" w:rsidR="007C11BE" w:rsidRDefault="00000000" w:rsidP="00FC727D">
      <w:pPr>
        <w:pStyle w:val="NoSpacing"/>
        <w:ind w:firstLine="720"/>
        <w:jc w:val="thaiDistribute"/>
        <w:rPr>
          <w:rFonts w:ascii="TH Sarabun New" w:hAnsi="TH Sarabun New" w:cs="TH Sarabun New"/>
          <w:sz w:val="28"/>
        </w:rPr>
      </w:pPr>
      <w:r w:rsidRPr="00FC727D">
        <w:rPr>
          <w:rFonts w:ascii="TH Sarabun New" w:hAnsi="TH Sarabun New" w:cs="TH Sarabun New"/>
          <w:sz w:val="28"/>
        </w:rPr>
        <w:t>Therefore, this project aims to develop a biologically realistic mathematical model of RTD transmission while simultaneously evaluating the effectiveness of yellow traps as a vector control strategy for improving disease management in agricultural production systems.</w:t>
      </w:r>
    </w:p>
    <w:p w14:paraId="40C45C5C" w14:textId="77777777" w:rsidR="00FC727D" w:rsidRPr="00FC727D" w:rsidRDefault="00FC727D" w:rsidP="00FC727D">
      <w:pPr>
        <w:pStyle w:val="NoSpacing"/>
        <w:ind w:firstLine="720"/>
        <w:jc w:val="thaiDistribute"/>
        <w:rPr>
          <w:rFonts w:ascii="TH Sarabun New" w:hAnsi="TH Sarabun New" w:cs="TH Sarabun New"/>
          <w:sz w:val="28"/>
        </w:rPr>
      </w:pPr>
    </w:p>
    <w:p w14:paraId="5B446F65" w14:textId="77777777" w:rsidR="007C11BE" w:rsidRDefault="00000000">
      <w:pPr>
        <w:spacing w:after="0" w:line="240" w:lineRule="auto"/>
        <w:jc w:val="thaiDistribute"/>
        <w:rPr>
          <w:rFonts w:ascii="TH Sarabun New" w:hAnsi="TH Sarabun New" w:cs="TH Sarabun New"/>
          <w:b/>
          <w:bCs/>
          <w:sz w:val="28"/>
        </w:rPr>
      </w:pPr>
      <w:r>
        <w:rPr>
          <w:rFonts w:ascii="TH Sarabun New" w:hAnsi="TH Sarabun New" w:cs="TH Sarabun New"/>
          <w:b/>
          <w:bCs/>
          <w:sz w:val="28"/>
        </w:rPr>
        <w:t>Methodology</w:t>
      </w:r>
    </w:p>
    <w:p w14:paraId="6B725526" w14:textId="77777777" w:rsidR="007C11BE" w:rsidRDefault="00000000">
      <w:pPr>
        <w:spacing w:after="0" w:line="240" w:lineRule="auto"/>
        <w:jc w:val="thaiDistribute"/>
        <w:rPr>
          <w:rFonts w:ascii="TH Sarabun New" w:hAnsi="TH Sarabun New" w:cs="TH Sarabun New"/>
          <w:b/>
          <w:bCs/>
          <w:sz w:val="28"/>
          <w:cs/>
        </w:rPr>
      </w:pPr>
      <w:r>
        <w:rPr>
          <w:rFonts w:ascii="TH Sarabun New" w:hAnsi="TH Sarabun New" w:cs="TH Sarabun New"/>
          <w:b/>
          <w:bCs/>
          <w:sz w:val="28"/>
        </w:rPr>
        <w:t>1</w:t>
      </w:r>
      <w:r>
        <w:rPr>
          <w:rFonts w:ascii="TH Sarabun New" w:hAnsi="TH Sarabun New" w:cs="TH Sarabun New"/>
          <w:b/>
          <w:bCs/>
          <w:sz w:val="28"/>
          <w:cs/>
        </w:rPr>
        <w:t xml:space="preserve">) </w:t>
      </w:r>
      <w:r>
        <w:rPr>
          <w:rFonts w:ascii="TH Sarabun New" w:hAnsi="TH Sarabun New" w:cs="TH Sarabun New"/>
          <w:b/>
          <w:bCs/>
          <w:sz w:val="28"/>
        </w:rPr>
        <w:t xml:space="preserve">Model development </w:t>
      </w:r>
    </w:p>
    <w:p w14:paraId="34D93F7E" w14:textId="05F5F263" w:rsidR="00FC727D" w:rsidRDefault="00000000" w:rsidP="001A4AA8">
      <w:pPr>
        <w:pStyle w:val="NoSpacing"/>
        <w:ind w:firstLine="720"/>
        <w:jc w:val="both"/>
        <w:rPr>
          <w:rStyle w:val="s1"/>
          <w:rFonts w:ascii="TH Sarabun New" w:hAnsi="TH Sarabun New" w:cs="TH Sarabun New"/>
          <w:sz w:val="28"/>
          <w:lang w:bidi="ar-SA"/>
        </w:rPr>
      </w:pPr>
      <w:r>
        <w:rPr>
          <w:rFonts w:ascii="TH Sarabun New" w:hAnsi="TH Sarabun New" w:cs="TH Sarabun New"/>
          <w:sz w:val="28"/>
        </w:rPr>
        <w:t xml:space="preserve">This study proposes a mathematical model for the transmission dynamics of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incorporating insect traps which </w:t>
      </w:r>
      <w:r>
        <w:rPr>
          <w:rStyle w:val="s1"/>
          <w:rFonts w:ascii="TH Sarabun New" w:hAnsi="TH Sarabun New" w:cs="TH Sarabun New"/>
          <w:sz w:val="28"/>
          <w:lang w:bidi="ar-SA"/>
        </w:rPr>
        <w:t xml:space="preserve">formulated as a system of ordinary differential </w:t>
      </w:r>
      <w:proofErr w:type="gramStart"/>
      <w:r>
        <w:rPr>
          <w:rStyle w:val="s1"/>
          <w:rFonts w:ascii="TH Sarabun New" w:hAnsi="TH Sarabun New" w:cs="TH Sarabun New"/>
          <w:sz w:val="28"/>
          <w:lang w:bidi="ar-SA"/>
        </w:rPr>
        <w:t>equations :</w:t>
      </w:r>
      <w:proofErr w:type="gramEnd"/>
    </w:p>
    <w:p w14:paraId="22016856" w14:textId="5A71731B" w:rsidR="007C11BE" w:rsidRDefault="001A4AA8" w:rsidP="001A4AA8">
      <w:pPr>
        <w:pStyle w:val="NoSpacing"/>
        <w:jc w:val="both"/>
        <w:rPr>
          <w:rFonts w:ascii="TH Sarabun New" w:hAnsi="TH Sarabun New" w:cs="TH Sarabun New"/>
          <w:sz w:val="28"/>
        </w:rPr>
      </w:pPr>
      <w:r>
        <w:rPr>
          <w:rFonts w:ascii="TH Sarabun New" w:hAnsi="TH Sarabun New" w:cs="TH Sarabun New"/>
          <w:position w:val="-30"/>
          <w:sz w:val="28"/>
          <w:cs/>
          <w:lang w:val="en"/>
        </w:rPr>
        <w:object w:dxaOrig="2330" w:dyaOrig="490" w14:anchorId="2B929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28.5pt" o:ole="">
            <v:imagedata r:id="rId12" o:title=""/>
          </v:shape>
          <o:OLEObject Type="Embed" ProgID="Equation.DSMT4" ShapeID="_x0000_i1025" DrawAspect="Content" ObjectID="_1845482514" r:id="rId13"/>
        </w:object>
      </w:r>
      <w:r>
        <w:rPr>
          <w:rFonts w:ascii="TH Sarabun New" w:hAnsi="TH Sarabun New" w:cs="TH Sarabun New"/>
          <w:sz w:val="28"/>
        </w:rPr>
        <w:tab/>
        <w:t xml:space="preserve">                 (1)    </w:t>
      </w:r>
    </w:p>
    <w:p w14:paraId="2B0C774C" w14:textId="7C792F2B" w:rsidR="007C11BE" w:rsidRDefault="001A4AA8" w:rsidP="001A4AA8">
      <w:pPr>
        <w:pStyle w:val="NoSpacing"/>
        <w:jc w:val="both"/>
        <w:rPr>
          <w:rFonts w:ascii="TH Sarabun New" w:hAnsi="TH Sarabun New" w:cs="TH Sarabun New"/>
          <w:sz w:val="28"/>
        </w:rPr>
      </w:pPr>
      <w:r>
        <w:rPr>
          <w:rFonts w:ascii="TH Sarabun New" w:hAnsi="TH Sarabun New" w:cs="TH Sarabun New"/>
          <w:position w:val="-24"/>
          <w:sz w:val="28"/>
          <w:lang w:val="en"/>
        </w:rPr>
        <w:object w:dxaOrig="2550" w:dyaOrig="460" w14:anchorId="30B44622">
          <v:shape id="_x0000_i1026" type="#_x0000_t75" style="width:127.5pt;height:25.5pt" o:ole="">
            <v:imagedata r:id="rId14" o:title=""/>
          </v:shape>
          <o:OLEObject Type="Embed" ProgID="Equation.DSMT4" ShapeID="_x0000_i1026" DrawAspect="Content" ObjectID="_1845482515" r:id="rId15"/>
        </w:object>
      </w:r>
      <w:r>
        <w:rPr>
          <w:rFonts w:ascii="TH Sarabun New" w:hAnsi="TH Sarabun New" w:cs="TH Sarabun New"/>
          <w:sz w:val="28"/>
        </w:rPr>
        <w:tab/>
        <w:t xml:space="preserve">                 (2)    </w:t>
      </w:r>
    </w:p>
    <w:p w14:paraId="18496019" w14:textId="03585875" w:rsidR="007C11BE" w:rsidRDefault="001A4AA8" w:rsidP="001A4AA8">
      <w:pPr>
        <w:pStyle w:val="NoSpacing"/>
        <w:jc w:val="both"/>
        <w:rPr>
          <w:rFonts w:ascii="TH Sarabun New" w:hAnsi="TH Sarabun New" w:cs="TH Sarabun New"/>
          <w:sz w:val="28"/>
        </w:rPr>
      </w:pPr>
      <w:r>
        <w:rPr>
          <w:rFonts w:ascii="TH Sarabun New" w:hAnsi="TH Sarabun New" w:cs="TH Sarabun New"/>
          <w:position w:val="-24"/>
          <w:sz w:val="28"/>
          <w:lang w:val="en"/>
        </w:rPr>
        <w:object w:dxaOrig="1310" w:dyaOrig="450" w14:anchorId="0EF35541">
          <v:shape id="_x0000_i1027" type="#_x0000_t75" style="width:66pt;height:25.5pt" o:ole="">
            <v:imagedata r:id="rId16" o:title=""/>
          </v:shape>
          <o:OLEObject Type="Embed" ProgID="Equation.DSMT4" ShapeID="_x0000_i1027" DrawAspect="Content" ObjectID="_1845482516" r:id="rId17"/>
        </w:object>
      </w:r>
      <w:r>
        <w:rPr>
          <w:rFonts w:ascii="TH Sarabun New" w:hAnsi="TH Sarabun New" w:cs="TH Sarabun New"/>
          <w:sz w:val="28"/>
        </w:rPr>
        <w:tab/>
      </w:r>
      <w:r>
        <w:rPr>
          <w:rFonts w:ascii="TH Sarabun New" w:hAnsi="TH Sarabun New" w:cs="TH Sarabun New"/>
          <w:sz w:val="28"/>
        </w:rPr>
        <w:tab/>
      </w:r>
      <w:r>
        <w:rPr>
          <w:rFonts w:ascii="TH Sarabun New" w:hAnsi="TH Sarabun New" w:cs="TH Sarabun New"/>
          <w:sz w:val="28"/>
        </w:rPr>
        <w:tab/>
        <w:t xml:space="preserve">                 (3)    </w:t>
      </w:r>
    </w:p>
    <w:p w14:paraId="51F86F7B" w14:textId="15A51DF4" w:rsidR="007C11BE" w:rsidRDefault="001A4AA8" w:rsidP="001A4AA8">
      <w:pPr>
        <w:pStyle w:val="NoSpacing"/>
        <w:jc w:val="both"/>
        <w:rPr>
          <w:rFonts w:ascii="TH Sarabun New" w:hAnsi="TH Sarabun New" w:cs="TH Sarabun New"/>
          <w:i/>
          <w:sz w:val="28"/>
        </w:rPr>
      </w:pPr>
      <w:r>
        <w:rPr>
          <w:rFonts w:ascii="TH Sarabun New" w:hAnsi="TH Sarabun New" w:cs="TH Sarabun New"/>
          <w:position w:val="-24"/>
          <w:sz w:val="28"/>
          <w:lang w:val="en"/>
        </w:rPr>
        <w:object w:dxaOrig="3700" w:dyaOrig="420" w14:anchorId="281A5C5B">
          <v:shape id="_x0000_i1028" type="#_x0000_t75" style="width:184.5pt;height:24pt" o:ole="">
            <v:imagedata r:id="rId18" o:title=""/>
          </v:shape>
          <o:OLEObject Type="Embed" ProgID="Equation.DSMT4" ShapeID="_x0000_i1028" DrawAspect="Content" ObjectID="_1845482517" r:id="rId19"/>
        </w:object>
      </w:r>
      <w:r>
        <w:rPr>
          <w:rFonts w:ascii="TH Sarabun New" w:hAnsi="TH Sarabun New" w:cs="TH Sarabun New"/>
          <w:sz w:val="28"/>
          <w:lang w:val="en"/>
        </w:rPr>
        <w:t xml:space="preserve">   </w:t>
      </w:r>
      <w:r>
        <w:rPr>
          <w:rFonts w:ascii="TH Sarabun New" w:hAnsi="TH Sarabun New" w:cs="TH Sarabun New"/>
          <w:sz w:val="28"/>
        </w:rPr>
        <w:t xml:space="preserve">(4)    </w:t>
      </w:r>
      <w:r>
        <w:rPr>
          <w:rFonts w:ascii="TH Sarabun New" w:hAnsi="TH Sarabun New" w:cs="TH Sarabun New"/>
          <w:sz w:val="28"/>
          <w:lang w:val="en"/>
        </w:rPr>
        <w:t xml:space="preserve">                     </w:t>
      </w:r>
    </w:p>
    <w:p w14:paraId="42D997B4" w14:textId="7A7AE0D2" w:rsidR="007C11BE" w:rsidRDefault="00000000" w:rsidP="001A4AA8">
      <w:pPr>
        <w:pStyle w:val="NoSpacing"/>
        <w:jc w:val="both"/>
        <w:rPr>
          <w:rFonts w:ascii="TH Sarabun New" w:hAnsi="TH Sarabun New" w:cs="TH Sarabun New"/>
          <w:i/>
          <w:sz w:val="28"/>
        </w:rPr>
      </w:pPr>
      <w:r>
        <w:rPr>
          <w:rFonts w:ascii="TH Sarabun New" w:hAnsi="TH Sarabun New" w:cs="TH Sarabun New"/>
          <w:position w:val="-24"/>
          <w:sz w:val="28"/>
          <w:lang w:val="en"/>
        </w:rPr>
        <w:object w:dxaOrig="2810" w:dyaOrig="460" w14:anchorId="1655DC50">
          <v:shape id="_x0000_i1029" type="#_x0000_t75" style="width:141pt;height:22.5pt" o:ole="">
            <v:imagedata r:id="rId20" o:title=""/>
          </v:shape>
          <o:OLEObject Type="Embed" ProgID="Equation.DSMT4" ShapeID="_x0000_i1029" DrawAspect="Content" ObjectID="_1845482518" r:id="rId21"/>
        </w:object>
      </w:r>
      <w:r>
        <w:rPr>
          <w:rFonts w:ascii="TH Sarabun New" w:hAnsi="TH Sarabun New" w:cs="TH Sarabun New"/>
          <w:sz w:val="28"/>
          <w:lang w:val="en"/>
        </w:rPr>
        <w:t xml:space="preserve">                  </w:t>
      </w:r>
      <w:r>
        <w:rPr>
          <w:rFonts w:ascii="TH Sarabun New" w:hAnsi="TH Sarabun New" w:cs="TH Sarabun New"/>
          <w:sz w:val="28"/>
        </w:rPr>
        <w:t xml:space="preserve">(5)    </w:t>
      </w:r>
    </w:p>
    <w:p w14:paraId="309D9BF3" w14:textId="136788C0" w:rsidR="007C11BE" w:rsidRDefault="001A4AA8" w:rsidP="001A4AA8">
      <w:pPr>
        <w:pStyle w:val="NoSpacing"/>
        <w:jc w:val="both"/>
        <w:rPr>
          <w:rFonts w:ascii="TH Sarabun New" w:hAnsi="TH Sarabun New" w:cs="TH Sarabun New"/>
          <w:i/>
          <w:sz w:val="28"/>
        </w:rPr>
      </w:pPr>
      <w:r>
        <w:rPr>
          <w:rFonts w:ascii="TH Sarabun New" w:hAnsi="TH Sarabun New" w:cs="TH Sarabun New"/>
          <w:position w:val="-24"/>
          <w:sz w:val="28"/>
          <w:lang w:val="en"/>
        </w:rPr>
        <w:object w:dxaOrig="3560" w:dyaOrig="450" w14:anchorId="76F1A6F3">
          <v:shape id="_x0000_i1030" type="#_x0000_t75" style="width:177pt;height:25.5pt" o:ole="">
            <v:imagedata r:id="rId22" o:title=""/>
          </v:shape>
          <o:OLEObject Type="Embed" ProgID="Equation.DSMT4" ShapeID="_x0000_i1030" DrawAspect="Content" ObjectID="_1845482519" r:id="rId23"/>
        </w:object>
      </w:r>
      <w:r>
        <w:rPr>
          <w:rFonts w:ascii="TH Sarabun New" w:hAnsi="TH Sarabun New" w:cs="TH Sarabun New"/>
          <w:i/>
          <w:sz w:val="28"/>
          <w:cs/>
        </w:rPr>
        <w:t xml:space="preserve">   </w:t>
      </w:r>
      <w:r>
        <w:rPr>
          <w:rFonts w:ascii="TH Sarabun New" w:hAnsi="TH Sarabun New" w:cs="TH Sarabun New"/>
          <w:i/>
          <w:sz w:val="28"/>
        </w:rPr>
        <w:t xml:space="preserve">   </w:t>
      </w:r>
      <w:r>
        <w:rPr>
          <w:rFonts w:ascii="TH Sarabun New" w:hAnsi="TH Sarabun New" w:cs="TH Sarabun New"/>
          <w:sz w:val="28"/>
        </w:rPr>
        <w:t xml:space="preserve">(6)    </w:t>
      </w:r>
    </w:p>
    <w:p w14:paraId="752BFAE0" w14:textId="47608220" w:rsidR="007C11BE" w:rsidRPr="001A4AA8" w:rsidRDefault="001A4AA8" w:rsidP="001A4AA8">
      <w:pPr>
        <w:pStyle w:val="NoSpacing"/>
        <w:jc w:val="both"/>
        <w:rPr>
          <w:i/>
          <w:sz w:val="32"/>
          <w:szCs w:val="32"/>
        </w:rPr>
      </w:pPr>
      <w:r>
        <w:rPr>
          <w:rFonts w:ascii="TH Sarabun New" w:hAnsi="TH Sarabun New" w:cs="TH Sarabun New"/>
          <w:position w:val="-24"/>
          <w:sz w:val="28"/>
          <w:lang w:val="en"/>
        </w:rPr>
        <w:object w:dxaOrig="2670" w:dyaOrig="490" w14:anchorId="2F9EB9D4">
          <v:shape id="_x0000_i1031" type="#_x0000_t75" style="width:133.5pt;height:24pt" o:ole="">
            <v:imagedata r:id="rId24" o:title=""/>
          </v:shape>
          <o:OLEObject Type="Embed" ProgID="Equation.DSMT4" ShapeID="_x0000_i1031" DrawAspect="Content" ObjectID="_1845482520" r:id="rId25"/>
        </w:object>
      </w:r>
      <w:r>
        <w:rPr>
          <w:rFonts w:ascii="TH Sarabun New" w:hAnsi="TH Sarabun New" w:cs="TH Sarabun New"/>
          <w:i/>
          <w:sz w:val="28"/>
        </w:rPr>
        <w:t xml:space="preserve">  </w:t>
      </w:r>
      <w:r>
        <w:rPr>
          <w:rFonts w:ascii="TH Sarabun New" w:hAnsi="TH Sarabun New" w:cs="TH Sarabun New"/>
          <w:i/>
          <w:sz w:val="28"/>
          <w:cs/>
        </w:rPr>
        <w:t xml:space="preserve">  </w:t>
      </w:r>
      <w:r>
        <w:rPr>
          <w:rFonts w:ascii="TH Sarabun New" w:hAnsi="TH Sarabun New" w:cs="TH Sarabun New"/>
          <w:i/>
          <w:sz w:val="28"/>
        </w:rPr>
        <w:t xml:space="preserve">                 </w:t>
      </w:r>
      <w:r>
        <w:rPr>
          <w:rFonts w:ascii="TH Sarabun New" w:hAnsi="TH Sarabun New" w:cs="TH Sarabun New"/>
          <w:sz w:val="28"/>
        </w:rPr>
        <w:t xml:space="preserve">(7) </w:t>
      </w:r>
      <w:r>
        <w:rPr>
          <w:sz w:val="32"/>
          <w:szCs w:val="32"/>
        </w:rPr>
        <w:t xml:space="preserve">   </w:t>
      </w:r>
      <w:r>
        <w:rPr>
          <w:i/>
          <w:sz w:val="32"/>
          <w:szCs w:val="32"/>
        </w:rPr>
        <w:t xml:space="preserve"> </w:t>
      </w:r>
    </w:p>
    <w:p w14:paraId="33444947" w14:textId="77777777" w:rsidR="007C11BE" w:rsidRDefault="00000000" w:rsidP="001A4AA8">
      <w:pPr>
        <w:spacing w:after="0" w:line="240" w:lineRule="auto"/>
        <w:ind w:firstLine="720"/>
        <w:jc w:val="thaiDistribute"/>
        <w:rPr>
          <w:rFonts w:ascii="TH SarabunPSK" w:eastAsia="TH Sarabun PSK" w:hAnsi="TH SarabunPSK" w:cs="TH SarabunPSK"/>
          <w:iCs/>
          <w:sz w:val="28"/>
          <w:lang w:val="en-GB"/>
        </w:rPr>
      </w:pPr>
      <w:r>
        <w:rPr>
          <w:rFonts w:ascii="TH SarabunPSK" w:eastAsia="TH Sarabun PSK" w:hAnsi="TH SarabunPSK" w:cs="TH SarabunPSK"/>
          <w:iCs/>
          <w:sz w:val="28"/>
        </w:rPr>
        <w:t xml:space="preserve">which </w:t>
      </w:r>
      <w:r>
        <w:rPr>
          <w:rFonts w:ascii="TH SarabunPSK" w:eastAsia="TH Sarabun PSK" w:hAnsi="TH SarabunPSK" w:cs="TH SarabunPSK"/>
          <w:iCs/>
          <w:sz w:val="28"/>
          <w:lang w:val="en-GB"/>
        </w:rPr>
        <w:t>constructed by the following assumptions:</w:t>
      </w:r>
    </w:p>
    <w:p w14:paraId="10EBD075" w14:textId="4C6D0DD8"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1. RTD is exclusively induced by the synergistic</w:t>
      </w:r>
      <w:r w:rsidR="00FC727D">
        <w:rPr>
          <w:rFonts w:ascii="TH Sarabun New" w:hAnsi="TH Sarabun New" w:cs="TH Sarabun New"/>
          <w:sz w:val="28"/>
          <w:lang w:val="en-GB"/>
        </w:rPr>
        <w:t xml:space="preserve"> </w:t>
      </w:r>
      <w:r>
        <w:rPr>
          <w:rFonts w:ascii="TH Sarabun New" w:hAnsi="TH Sarabun New" w:cs="TH Sarabun New"/>
          <w:sz w:val="28"/>
          <w:lang w:val="en-GB"/>
        </w:rPr>
        <w:t>interaction between RTBV + RTSV.</w:t>
      </w:r>
    </w:p>
    <w:p w14:paraId="0B2F18DD" w14:textId="55E7EAFA"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 xml:space="preserve">2. The population growth of </w:t>
      </w:r>
      <w:r w:rsidR="00FC727D">
        <w:rPr>
          <w:rFonts w:ascii="TH Sarabun New" w:hAnsi="TH Sarabun New" w:cs="TH Sarabun New"/>
          <w:sz w:val="28"/>
          <w:lang w:val="en-GB"/>
        </w:rPr>
        <w:t>green leafhopper</w:t>
      </w:r>
      <w:r>
        <w:rPr>
          <w:rFonts w:ascii="TH Sarabun New" w:hAnsi="TH Sarabun New" w:cs="TH Sarabun New"/>
          <w:sz w:val="28"/>
          <w:lang w:val="en-GB"/>
        </w:rPr>
        <w:t xml:space="preserve"> follows a logistic</w:t>
      </w:r>
      <w:r w:rsidR="00FC727D">
        <w:rPr>
          <w:rFonts w:ascii="TH Sarabun New" w:hAnsi="TH Sarabun New" w:cs="TH Sarabun New"/>
          <w:sz w:val="28"/>
          <w:lang w:val="en-GB"/>
        </w:rPr>
        <w:t xml:space="preserve"> </w:t>
      </w:r>
      <w:r>
        <w:rPr>
          <w:rFonts w:ascii="TH Sarabun New" w:hAnsi="TH Sarabun New" w:cs="TH Sarabun New"/>
          <w:sz w:val="28"/>
          <w:lang w:val="en-GB"/>
        </w:rPr>
        <w:t xml:space="preserve">growth model, </w:t>
      </w:r>
      <w:r>
        <w:rPr>
          <w:rFonts w:ascii="TH Sarabun New" w:hAnsi="TH Sarabun New" w:cs="TH Sarabun New"/>
          <w:sz w:val="28"/>
          <w:lang w:val="en-GB"/>
        </w:rPr>
        <w:t>bounded by a well-defined</w:t>
      </w:r>
      <w:r w:rsidR="00FC727D">
        <w:rPr>
          <w:rFonts w:ascii="TH Sarabun New" w:hAnsi="TH Sarabun New" w:cs="TH Sarabun New"/>
          <w:sz w:val="28"/>
          <w:lang w:val="en-GB"/>
        </w:rPr>
        <w:t xml:space="preserve"> </w:t>
      </w:r>
      <w:r>
        <w:rPr>
          <w:rFonts w:ascii="TH Sarabun New" w:hAnsi="TH Sarabun New" w:cs="TH Sarabun New"/>
          <w:sz w:val="28"/>
          <w:lang w:val="en-GB"/>
        </w:rPr>
        <w:t>environmental carrying capacity (</w:t>
      </w:r>
      <m:oMath>
        <m:r>
          <w:rPr>
            <w:rFonts w:ascii="Cambria Math" w:hAnsi="Cambria Math" w:cs="TH Sarabun New"/>
            <w:szCs w:val="22"/>
            <w:lang w:val="en-GB"/>
          </w:rPr>
          <m:t>L</m:t>
        </m:r>
      </m:oMath>
      <w:r>
        <w:rPr>
          <w:rFonts w:ascii="TH Sarabun New" w:hAnsi="TH Sarabun New" w:cs="TH Sarabun New"/>
          <w:sz w:val="28"/>
          <w:lang w:val="en-GB"/>
        </w:rPr>
        <w:t>).</w:t>
      </w:r>
    </w:p>
    <w:p w14:paraId="3CC8EC8A" w14:textId="10A5ABBE"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 xml:space="preserve">3. The critical threshold for a GLH outbreak is strictly defined at a density of </w:t>
      </w:r>
      <w:r w:rsidR="00FC727D">
        <w:rPr>
          <w:rFonts w:ascii="TH Sarabun New" w:hAnsi="TH Sarabun New" w:cs="TH Sarabun New"/>
          <w:sz w:val="28"/>
          <w:lang w:val="en-GB"/>
        </w:rPr>
        <w:t xml:space="preserve">              </w:t>
      </w:r>
      <w:r>
        <w:rPr>
          <w:rFonts w:ascii="TH Sarabun New" w:hAnsi="TH Sarabun New" w:cs="TH Sarabun New"/>
          <w:sz w:val="28"/>
          <w:lang w:val="en-GB"/>
        </w:rPr>
        <w:t>2 vectors/hill.</w:t>
      </w:r>
    </w:p>
    <w:p w14:paraId="7AAE9562" w14:textId="46A8AC1A"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 xml:space="preserve">4. Both infectious nymphs and infectious adults of </w:t>
      </w:r>
      <w:r w:rsidR="00FC727D">
        <w:rPr>
          <w:rFonts w:ascii="TH Sarabun New" w:hAnsi="TH Sarabun New" w:cs="TH Sarabun New"/>
          <w:sz w:val="28"/>
          <w:lang w:val="en-GB"/>
        </w:rPr>
        <w:t>green leafhopper</w:t>
      </w:r>
      <w:r>
        <w:rPr>
          <w:rFonts w:ascii="TH Sarabun New" w:hAnsi="TH Sarabun New" w:cs="TH Sarabun New"/>
          <w:sz w:val="28"/>
          <w:lang w:val="en-GB"/>
        </w:rPr>
        <w:t xml:space="preserve"> possess the capacity to transmit the viruses to rice plants.</w:t>
      </w:r>
    </w:p>
    <w:p w14:paraId="1E6AC5ED" w14:textId="408E8D20"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5.</w:t>
      </w:r>
      <w:r>
        <w:rPr>
          <w:rFonts w:ascii="TH Sarabun New" w:hAnsi="TH Sarabun New" w:cs="TH Sarabun New"/>
          <w:b/>
          <w:bCs/>
          <w:sz w:val="28"/>
          <w:lang w:val="en-GB"/>
        </w:rPr>
        <w:t xml:space="preserve"> </w:t>
      </w:r>
      <w:r>
        <w:rPr>
          <w:rFonts w:ascii="TH Sarabun New" w:hAnsi="TH Sarabun New" w:cs="TH Sarabun New"/>
          <w:sz w:val="28"/>
          <w:lang w:val="en-GB"/>
        </w:rPr>
        <w:t>Once a rice plant becomes infected and</w:t>
      </w:r>
      <w:r w:rsidR="00FC727D">
        <w:rPr>
          <w:rFonts w:ascii="TH Sarabun New" w:hAnsi="TH Sarabun New" w:cs="TH Sarabun New"/>
          <w:sz w:val="28"/>
          <w:lang w:val="en-GB"/>
        </w:rPr>
        <w:t xml:space="preserve"> </w:t>
      </w:r>
      <w:r>
        <w:rPr>
          <w:rFonts w:ascii="TH Sarabun New" w:hAnsi="TH Sarabun New" w:cs="TH Sarabun New"/>
          <w:sz w:val="28"/>
          <w:lang w:val="en-GB"/>
        </w:rPr>
        <w:t>exhibits symptomatic characteristics, it remains in the infectious/symptomatic state</w:t>
      </w:r>
      <w:r w:rsidR="00FC727D">
        <w:rPr>
          <w:rFonts w:ascii="TH Sarabun New" w:hAnsi="TH Sarabun New" w:cs="TH Sarabun New"/>
          <w:sz w:val="28"/>
          <w:lang w:val="en-GB"/>
        </w:rPr>
        <w:t xml:space="preserve"> </w:t>
      </w:r>
      <w:r>
        <w:rPr>
          <w:rFonts w:ascii="TH Sarabun New" w:hAnsi="TH Sarabun New" w:cs="TH Sarabun New"/>
          <w:sz w:val="28"/>
          <w:lang w:val="en-GB"/>
        </w:rPr>
        <w:t>permanently and cannot revert to a susceptible</w:t>
      </w:r>
      <w:r w:rsidR="00FC727D">
        <w:rPr>
          <w:rFonts w:ascii="TH Sarabun New" w:hAnsi="TH Sarabun New" w:cs="TH Sarabun New"/>
          <w:sz w:val="28"/>
          <w:lang w:val="en-GB"/>
        </w:rPr>
        <w:t xml:space="preserve"> </w:t>
      </w:r>
      <w:r>
        <w:rPr>
          <w:rFonts w:ascii="TH Sarabun New" w:hAnsi="TH Sarabun New" w:cs="TH Sarabun New"/>
          <w:sz w:val="28"/>
          <w:lang w:val="en-GB"/>
        </w:rPr>
        <w:t>or healthy status.</w:t>
      </w:r>
    </w:p>
    <w:p w14:paraId="1823588E" w14:textId="656CD726" w:rsidR="007C11BE" w:rsidRDefault="00000000"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6.</w:t>
      </w:r>
      <w:r>
        <w:rPr>
          <w:rFonts w:ascii="TH Sarabun New" w:hAnsi="TH Sarabun New" w:cs="TH Sarabun New"/>
          <w:b/>
          <w:bCs/>
          <w:sz w:val="28"/>
          <w:lang w:val="en-GB"/>
        </w:rPr>
        <w:t xml:space="preserve"> </w:t>
      </w:r>
      <w:r>
        <w:rPr>
          <w:rFonts w:ascii="TH Sarabun New" w:hAnsi="TH Sarabun New" w:cs="TH Sarabun New"/>
          <w:sz w:val="28"/>
          <w:lang w:val="en-GB"/>
        </w:rPr>
        <w:t>The rates of change governing the population</w:t>
      </w:r>
      <w:r w:rsidR="00FC727D">
        <w:rPr>
          <w:rFonts w:ascii="TH Sarabun New" w:hAnsi="TH Sarabun New" w:cs="TH Sarabun New"/>
          <w:sz w:val="28"/>
          <w:lang w:val="en-GB"/>
        </w:rPr>
        <w:t xml:space="preserve"> </w:t>
      </w:r>
      <w:r>
        <w:rPr>
          <w:rFonts w:ascii="TH Sarabun New" w:hAnsi="TH Sarabun New" w:cs="TH Sarabun New"/>
          <w:sz w:val="28"/>
          <w:lang w:val="en-GB"/>
        </w:rPr>
        <w:t>dynamics are entirely deterministic, with no stochastic or random variables integrated into the system.</w:t>
      </w:r>
    </w:p>
    <w:p w14:paraId="5509492F" w14:textId="57FDED88" w:rsidR="00BE3001" w:rsidRDefault="00BE3001" w:rsidP="00FC727D">
      <w:pPr>
        <w:pStyle w:val="NoSpacing"/>
        <w:ind w:firstLine="720"/>
        <w:jc w:val="both"/>
        <w:rPr>
          <w:rFonts w:ascii="TH Sarabun New" w:hAnsi="TH Sarabun New" w:cs="TH Sarabun New"/>
          <w:sz w:val="28"/>
          <w:lang w:val="en-GB"/>
        </w:rPr>
      </w:pPr>
      <w:r>
        <w:rPr>
          <w:rFonts w:ascii="TH Sarabun New" w:hAnsi="TH Sarabun New" w:cs="TH Sarabun New"/>
          <w:sz w:val="28"/>
          <w:lang w:val="en-GB"/>
        </w:rPr>
        <w:t>7.</w:t>
      </w:r>
      <w:r w:rsidR="002C4CF6">
        <w:rPr>
          <w:rFonts w:ascii="TH Sarabun New" w:hAnsi="TH Sarabun New" w:cs="TH Sarabun New"/>
          <w:sz w:val="28"/>
          <w:lang w:val="en-GB"/>
        </w:rPr>
        <w:t xml:space="preserve"> The </w:t>
      </w:r>
      <w:r>
        <w:rPr>
          <w:rFonts w:ascii="TH Sarabun New" w:hAnsi="TH Sarabun New" w:cs="TH Sarabun New"/>
          <w:sz w:val="28"/>
          <w:lang w:val="en-GB"/>
        </w:rPr>
        <w:t xml:space="preserve">GLH captured by the traps are removed </w:t>
      </w:r>
      <w:r w:rsidR="002C4CF6">
        <w:rPr>
          <w:rFonts w:ascii="TH Sarabun New" w:hAnsi="TH Sarabun New" w:cs="TH Sarabun New"/>
          <w:sz w:val="28"/>
          <w:lang w:val="en-GB"/>
        </w:rPr>
        <w:t xml:space="preserve">from the system </w:t>
      </w:r>
      <w:r w:rsidR="002C4CF6" w:rsidRPr="002C4CF6">
        <w:rPr>
          <w:rFonts w:ascii="TH Sarabun New" w:hAnsi="TH Sarabun New" w:cs="TH Sarabun New"/>
          <w:sz w:val="28"/>
          <w:lang w:val="en-GB"/>
        </w:rPr>
        <w:t>(</w:t>
      </w:r>
      <w:r w:rsidR="002C4CF6" w:rsidRPr="002C4CF6">
        <w:rPr>
          <w:rFonts w:ascii="TH Sarabun New" w:hAnsi="TH Sarabun New" w:cs="TH Sarabun New"/>
          <w:b/>
          <w:bCs/>
          <w:i/>
          <w:iCs/>
          <w:sz w:val="28"/>
          <w:lang w:val="en-GB"/>
        </w:rPr>
        <w:t>C</w:t>
      </w:r>
      <w:r w:rsidR="002C4CF6" w:rsidRPr="002C4CF6">
        <w:rPr>
          <w:rFonts w:ascii="TH Sarabun New" w:hAnsi="TH Sarabun New" w:cs="TH Sarabun New"/>
          <w:sz w:val="28"/>
          <w:lang w:val="en-GB"/>
        </w:rPr>
        <w:t>)</w:t>
      </w:r>
      <w:r w:rsidR="002C4CF6">
        <w:rPr>
          <w:rFonts w:ascii="TH Sarabun New" w:hAnsi="TH Sarabun New" w:cs="TH Sarabun New"/>
          <w:sz w:val="28"/>
          <w:lang w:val="en-GB"/>
        </w:rPr>
        <w:t xml:space="preserve"> </w:t>
      </w:r>
      <w:r>
        <w:rPr>
          <w:rFonts w:ascii="TH Sarabun New" w:hAnsi="TH Sarabun New" w:cs="TH Sarabun New"/>
          <w:sz w:val="28"/>
          <w:lang w:val="en-GB"/>
        </w:rPr>
        <w:t xml:space="preserve"> </w:t>
      </w:r>
    </w:p>
    <w:p w14:paraId="630FFFDF" w14:textId="469C8461" w:rsidR="007C11BE" w:rsidRDefault="002C4CF6" w:rsidP="00FC727D">
      <w:pPr>
        <w:pStyle w:val="NoSpacing"/>
        <w:ind w:firstLine="720"/>
        <w:jc w:val="both"/>
        <w:rPr>
          <w:rStyle w:val="s1"/>
          <w:rFonts w:ascii="TH Sarabun New" w:hAnsi="TH Sarabun New" w:cs="TH Sarabun New"/>
          <w:sz w:val="28"/>
          <w:cs/>
          <w:lang w:val="en-GB"/>
        </w:rPr>
      </w:pPr>
      <w:r>
        <w:rPr>
          <w:rFonts w:ascii="TH Sarabun New" w:hAnsi="TH Sarabun New" w:cs="TH Sarabun New"/>
          <w:sz w:val="28"/>
          <w:lang w:val="en-GB"/>
        </w:rPr>
        <w:t>8</w:t>
      </w:r>
      <w:r w:rsidR="00000000">
        <w:rPr>
          <w:rFonts w:ascii="TH Sarabun New" w:hAnsi="TH Sarabun New" w:cs="TH Sarabun New"/>
          <w:sz w:val="28"/>
          <w:lang w:val="en-GB"/>
        </w:rPr>
        <w:t>.</w:t>
      </w:r>
      <w:r w:rsidR="00000000">
        <w:rPr>
          <w:rFonts w:ascii="TH Sarabun New" w:hAnsi="TH Sarabun New" w:cs="TH Sarabun New"/>
          <w:b/>
          <w:bCs/>
          <w:sz w:val="28"/>
          <w:lang w:val="en-GB"/>
        </w:rPr>
        <w:t xml:space="preserve"> </w:t>
      </w:r>
      <w:r w:rsidR="00000000">
        <w:rPr>
          <w:rFonts w:ascii="TH Sarabun New" w:hAnsi="TH Sarabun New" w:cs="TH Sarabun New"/>
          <w:sz w:val="28"/>
          <w:lang w:val="en-GB"/>
        </w:rPr>
        <w:t>All parameters are positive.</w:t>
      </w:r>
    </w:p>
    <w:p w14:paraId="77D7F170" w14:textId="77777777" w:rsidR="007C11BE" w:rsidRDefault="00000000">
      <w:pPr>
        <w:spacing w:after="0" w:line="240" w:lineRule="auto"/>
        <w:jc w:val="thaiDistribute"/>
        <w:rPr>
          <w:rFonts w:ascii="TH Sarabun New" w:hAnsi="TH Sarabun New" w:cs="TH Sarabun New"/>
          <w:b/>
          <w:bCs/>
          <w:sz w:val="28"/>
        </w:rPr>
      </w:pPr>
      <w:r>
        <w:rPr>
          <w:rFonts w:ascii="TH Sarabun New" w:hAnsi="TH Sarabun New" w:cs="TH Sarabun New"/>
          <w:b/>
          <w:bCs/>
          <w:sz w:val="28"/>
          <w:cs/>
        </w:rPr>
        <w:t xml:space="preserve">2) </w:t>
      </w:r>
      <w:r>
        <w:rPr>
          <w:rFonts w:ascii="TH Sarabun New" w:hAnsi="TH Sarabun New" w:cs="TH Sarabun New"/>
          <w:b/>
          <w:bCs/>
          <w:sz w:val="28"/>
        </w:rPr>
        <w:t xml:space="preserve">Model validation </w:t>
      </w:r>
    </w:p>
    <w:p w14:paraId="32565751" w14:textId="77777777" w:rsidR="007C11BE" w:rsidRDefault="00000000">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t xml:space="preserve">Positivity and boundedness of the </w:t>
      </w:r>
    </w:p>
    <w:p w14:paraId="35607B32" w14:textId="77777777" w:rsidR="007C11BE" w:rsidRDefault="00000000">
      <w:pPr>
        <w:spacing w:after="0" w:line="240" w:lineRule="auto"/>
        <w:rPr>
          <w:rFonts w:ascii="TH Sarabun New" w:hAnsi="TH Sarabun New" w:cs="TH Sarabun New"/>
          <w:b/>
          <w:bCs/>
          <w:sz w:val="28"/>
        </w:rPr>
      </w:pPr>
      <w:r>
        <w:rPr>
          <w:rFonts w:ascii="TH Sarabun New" w:hAnsi="TH Sarabun New" w:cs="TH Sarabun New"/>
          <w:b/>
          <w:bCs/>
          <w:sz w:val="28"/>
        </w:rPr>
        <w:t>solutions</w:t>
      </w:r>
    </w:p>
    <w:p w14:paraId="69D26A38" w14:textId="4B5D2625" w:rsidR="001A4AA8" w:rsidRDefault="00000000" w:rsidP="00134769">
      <w:pPr>
        <w:spacing w:after="240"/>
        <w:jc w:val="both"/>
        <w:rPr>
          <w:rFonts w:ascii="TH Sarabun New" w:eastAsia="Times New Roman" w:hAnsi="TH Sarabun New" w:cs="TH Sarabun New"/>
          <w:b/>
          <w:bCs/>
          <w:sz w:val="28"/>
        </w:rPr>
      </w:pPr>
      <w:r>
        <w:rPr>
          <w:rFonts w:cs="TH SarabunPSK"/>
          <w:szCs w:val="32"/>
        </w:rPr>
        <w:t xml:space="preserve">          </w:t>
      </w:r>
      <w:r w:rsidR="00FC727D">
        <w:rPr>
          <w:rFonts w:ascii="TH Sarabun New" w:hAnsi="TH Sarabun New" w:cs="TH Sarabun New"/>
          <w:b/>
          <w:bCs/>
          <w:sz w:val="28"/>
        </w:rPr>
        <w:t xml:space="preserve">         </w:t>
      </w:r>
      <w:r>
        <w:rPr>
          <w:rFonts w:ascii="TH Sarabun New" w:hAnsi="TH Sarabun New" w:cs="TH Sarabun New"/>
          <w:b/>
          <w:bCs/>
          <w:sz w:val="28"/>
        </w:rPr>
        <w:t>Theore</w:t>
      </w:r>
      <w:r w:rsidR="00FC727D">
        <w:rPr>
          <w:rFonts w:ascii="TH Sarabun New" w:hAnsi="TH Sarabun New" w:cs="TH Sarabun New"/>
          <w:b/>
          <w:bCs/>
          <w:sz w:val="28"/>
        </w:rPr>
        <w:t>m</w:t>
      </w:r>
      <w:r w:rsidR="00FF167A">
        <w:rPr>
          <w:rFonts w:ascii="TH Sarabun New" w:hAnsi="TH Sarabun New" w:cs="TH Sarabun New"/>
          <w:b/>
          <w:bCs/>
          <w:sz w:val="28"/>
        </w:rPr>
        <w:t xml:space="preserve"> </w:t>
      </w:r>
      <w:r w:rsidR="001A4AA8">
        <w:rPr>
          <w:rFonts w:ascii="TH Sarabun New" w:hAnsi="TH Sarabun New" w:cs="TH Sarabun New"/>
          <w:b/>
          <w:bCs/>
          <w:sz w:val="28"/>
        </w:rPr>
        <w:t>1;</w:t>
      </w:r>
      <w:r w:rsidR="00FC727D">
        <w:rPr>
          <w:rFonts w:ascii="TH Sarabun New" w:hAnsi="TH Sarabun New" w:cs="TH Sarabun New"/>
          <w:b/>
          <w:bCs/>
          <w:sz w:val="28"/>
        </w:rPr>
        <w:t xml:space="preserve"> </w:t>
      </w:r>
      <w:r w:rsidR="001A4AA8">
        <w:rPr>
          <w:rFonts w:ascii="TH Sarabun New" w:hAnsi="TH Sarabun New" w:cs="TH Sarabun New"/>
          <w:position w:val="-12"/>
          <w:sz w:val="28"/>
        </w:rPr>
        <w:object w:dxaOrig="2720" w:dyaOrig="310" w14:anchorId="774BD619">
          <v:shape id="_x0000_i1032" type="#_x0000_t75" style="width:93pt;height:16.5pt" o:ole="">
            <v:imagedata r:id="rId26" o:title=""/>
          </v:shape>
          <o:OLEObject Type="Embed" ProgID="Equation.DSMT4" ShapeID="_x0000_i1032" DrawAspect="Content" ObjectID="_1845482521" r:id="rId27"/>
        </w:object>
      </w:r>
      <w:r w:rsidR="001A4AA8">
        <w:rPr>
          <w:rFonts w:ascii="TH Sarabun New" w:hAnsi="TH Sarabun New" w:cs="TH Sarabun New"/>
          <w:color w:val="000000"/>
          <w:sz w:val="28"/>
          <w:shd w:val="clear" w:color="auto" w:fill="D4D4D4"/>
        </w:rPr>
        <w:t xml:space="preserve"> </w:t>
      </w:r>
      <w:r>
        <w:rPr>
          <w:rFonts w:ascii="TH Sarabun New" w:hAnsi="TH Sarabun New" w:cs="TH Sarabun New"/>
          <w:color w:val="000000"/>
          <w:sz w:val="28"/>
          <w:shd w:val="clear" w:color="auto" w:fill="D4D4D4"/>
        </w:rPr>
        <w:t xml:space="preserve"> </w:t>
      </w:r>
      <w:r>
        <w:rPr>
          <w:rFonts w:ascii="TH Sarabun New" w:hAnsi="TH Sarabun New" w:cs="TH Sarabun New"/>
          <w:b/>
          <w:bCs/>
          <w:sz w:val="28"/>
        </w:rPr>
        <w:t xml:space="preserve">It is the result of equations (1) to (7) when there are initial conditions according to equation (8) and set </w:t>
      </w:r>
      <w:r w:rsidRPr="00FF167A">
        <w:rPr>
          <w:rFonts w:ascii="Calibri" w:hAnsi="Calibri" w:cs="Calibri"/>
          <w:szCs w:val="22"/>
        </w:rPr>
        <w:t>Ω</w:t>
      </w:r>
      <w:r>
        <w:rPr>
          <w:rFonts w:ascii="TH Sarabun New" w:hAnsi="TH Sarabun New" w:cs="TH Sarabun New"/>
          <w:b/>
          <w:bCs/>
          <w:sz w:val="28"/>
        </w:rPr>
        <w:t xml:space="preserve"> is the biological boundary defined by</w:t>
      </w:r>
    </w:p>
    <w:p w14:paraId="5B19D0B0" w14:textId="77777777" w:rsidR="007C11BE" w:rsidRPr="001A4AA8" w:rsidRDefault="00000000" w:rsidP="00EA2D5D">
      <w:pPr>
        <w:spacing w:before="120" w:after="0" w:line="240" w:lineRule="auto"/>
        <w:jc w:val="both"/>
        <w:rPr>
          <w:rFonts w:ascii="TH Sarabun New" w:hAnsi="TH Sarabun New" w:cs="TH Sarabun New"/>
          <w:sz w:val="14"/>
          <w:szCs w:val="14"/>
        </w:rPr>
      </w:pPr>
      <m:oMathPara>
        <m:oMath>
          <m:r>
            <w:rPr>
              <w:rFonts w:ascii="Cambria Math" w:hAnsi="Cambria Math" w:cs="TH Sarabun New"/>
              <w:szCs w:val="22"/>
            </w:rPr>
            <m:t>Ω=</m:t>
          </m:r>
          <m:d>
            <m:dPr>
              <m:begChr m:val="{"/>
              <m:endChr m:val="}"/>
              <m:ctrlPr>
                <w:rPr>
                  <w:rFonts w:ascii="Cambria Math" w:hAnsi="Cambria Math" w:cs="TH Sarabun New"/>
                  <w:i/>
                  <w:szCs w:val="22"/>
                </w:rPr>
              </m:ctrlPr>
            </m:dPr>
            <m:e>
              <m:sSub>
                <m:sSubPr>
                  <m:ctrlPr>
                    <w:rPr>
                      <w:rFonts w:ascii="Cambria Math" w:hAnsi="Cambria Math" w:cs="TH Sarabun New"/>
                      <w:i/>
                      <w:szCs w:val="22"/>
                    </w:rPr>
                  </m:ctrlPr>
                </m:sSubPr>
                <m:e>
                  <m:r>
                    <w:rPr>
                      <w:rFonts w:ascii="Cambria Math" w:hAnsi="Cambria Math" w:cs="TH Sarabun New"/>
                      <w:szCs w:val="22"/>
                    </w:rPr>
                    <m:t>S</m:t>
                  </m:r>
                </m:e>
                <m:sub>
                  <m:r>
                    <w:rPr>
                      <w:rFonts w:ascii="Cambria Math" w:hAnsi="Cambria Math" w:cs="TH Sarabun New"/>
                      <w:szCs w:val="22"/>
                    </w:rPr>
                    <m:t>R</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E</m:t>
                  </m:r>
                </m:e>
                <m:sub>
                  <m:r>
                    <w:rPr>
                      <w:rFonts w:ascii="Cambria Math" w:hAnsi="Cambria Math" w:cs="TH Sarabun New"/>
                      <w:szCs w:val="22"/>
                    </w:rPr>
                    <m:t>R</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I</m:t>
                  </m:r>
                </m:e>
                <m:sub>
                  <m:r>
                    <w:rPr>
                      <w:rFonts w:ascii="Cambria Math" w:hAnsi="Cambria Math" w:cs="TH Sarabun New"/>
                      <w:szCs w:val="22"/>
                    </w:rPr>
                    <m:t>R</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S</m:t>
                  </m:r>
                </m:e>
                <m:sub>
                  <m:r>
                    <w:rPr>
                      <w:rFonts w:ascii="Cambria Math" w:hAnsi="Cambria Math" w:cs="TH Sarabun New"/>
                      <w:szCs w:val="22"/>
                    </w:rPr>
                    <m:t>GN</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I</m:t>
                  </m:r>
                </m:e>
                <m:sub>
                  <m:r>
                    <w:rPr>
                      <w:rFonts w:ascii="Cambria Math" w:hAnsi="Cambria Math" w:cs="TH Sarabun New"/>
                      <w:szCs w:val="22"/>
                    </w:rPr>
                    <m:t>GN</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S</m:t>
                  </m:r>
                </m:e>
                <m:sub>
                  <m:r>
                    <w:rPr>
                      <w:rFonts w:ascii="Cambria Math" w:hAnsi="Cambria Math" w:cs="TH Sarabun New"/>
                      <w:szCs w:val="22"/>
                    </w:rPr>
                    <m:t>GA</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I</m:t>
                  </m:r>
                </m:e>
                <m:sub>
                  <m:r>
                    <w:rPr>
                      <w:rFonts w:ascii="Cambria Math" w:hAnsi="Cambria Math" w:cs="TH Sarabun New"/>
                      <w:szCs w:val="22"/>
                    </w:rPr>
                    <m:t>GA</m:t>
                  </m:r>
                </m:sub>
              </m:sSub>
              <m:r>
                <w:rPr>
                  <w:rFonts w:ascii="Cambria Math" w:hAnsi="Cambria Math" w:cs="TH Sarabun New"/>
                  <w:szCs w:val="22"/>
                </w:rPr>
                <m:t>∈</m:t>
              </m:r>
              <m:sSubSup>
                <m:sSubSupPr>
                  <m:ctrlPr>
                    <w:rPr>
                      <w:rFonts w:ascii="Cambria Math" w:hAnsi="Cambria Math" w:cs="TH Sarabun New"/>
                      <w:i/>
                      <w:szCs w:val="22"/>
                    </w:rPr>
                  </m:ctrlPr>
                </m:sSubSupPr>
                <m:e>
                  <m:r>
                    <m:rPr>
                      <m:scr m:val="double-struck"/>
                    </m:rPr>
                    <w:rPr>
                      <w:rFonts w:ascii="Cambria Math" w:hAnsi="Cambria Math" w:cs="TH Sarabun New"/>
                      <w:szCs w:val="22"/>
                    </w:rPr>
                    <m:t>R</m:t>
                  </m:r>
                </m:e>
                <m:sub>
                  <m:r>
                    <w:rPr>
                      <w:rFonts w:ascii="Cambria Math" w:hAnsi="Cambria Math" w:cs="TH Sarabun New"/>
                      <w:szCs w:val="22"/>
                    </w:rPr>
                    <m:t>+</m:t>
                  </m:r>
                </m:sub>
                <m:sup>
                  <m:r>
                    <w:rPr>
                      <w:rFonts w:ascii="Cambria Math" w:hAnsi="Cambria Math" w:cs="TH Sarabun New"/>
                      <w:szCs w:val="22"/>
                    </w:rPr>
                    <m:t>7</m:t>
                  </m:r>
                </m:sup>
              </m:sSubSup>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V</m:t>
                  </m:r>
                </m:e>
                <m:sub>
                  <m:r>
                    <w:rPr>
                      <w:rFonts w:ascii="Cambria Math" w:hAnsi="Cambria Math" w:cs="TH Sarabun New"/>
                      <w:szCs w:val="22"/>
                    </w:rPr>
                    <m:t>1</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N</m:t>
                  </m:r>
                </m:e>
                <m:sub>
                  <m:r>
                    <w:rPr>
                      <w:rFonts w:ascii="Cambria Math" w:hAnsi="Cambria Math" w:cs="TH Sarabun New"/>
                      <w:szCs w:val="22"/>
                    </w:rPr>
                    <m:t>R</m:t>
                  </m:r>
                </m:sub>
              </m:sSub>
              <m:r>
                <w:rPr>
                  <w:rFonts w:ascii="Cambria Math" w:hAnsi="Cambria Math" w:cs="TH Sarabun New"/>
                  <w:szCs w:val="22"/>
                </w:rPr>
                <m:t>≤K,</m:t>
              </m:r>
              <m:sSub>
                <m:sSubPr>
                  <m:ctrlPr>
                    <w:rPr>
                      <w:rFonts w:ascii="Cambria Math" w:hAnsi="Cambria Math" w:cs="TH Sarabun New"/>
                      <w:i/>
                      <w:szCs w:val="22"/>
                    </w:rPr>
                  </m:ctrlPr>
                </m:sSubPr>
                <m:e>
                  <m:r>
                    <w:rPr>
                      <w:rFonts w:ascii="Cambria Math" w:hAnsi="Cambria Math" w:cs="TH Sarabun New"/>
                      <w:szCs w:val="22"/>
                    </w:rPr>
                    <m:t>V</m:t>
                  </m:r>
                </m:e>
                <m:sub>
                  <m:r>
                    <w:rPr>
                      <w:rFonts w:ascii="Cambria Math" w:hAnsi="Cambria Math" w:cs="TH Sarabun New"/>
                      <w:szCs w:val="22"/>
                    </w:rPr>
                    <m:t>2</m:t>
                  </m:r>
                </m:sub>
              </m:sSub>
              <m:r>
                <w:rPr>
                  <w:rFonts w:ascii="Cambria Math" w:hAnsi="Cambria Math" w:cs="TH Sarabun New"/>
                  <w:szCs w:val="22"/>
                </w:rPr>
                <m:t>≤</m:t>
              </m:r>
              <m:sSub>
                <m:sSubPr>
                  <m:ctrlPr>
                    <w:rPr>
                      <w:rFonts w:ascii="Cambria Math" w:hAnsi="Cambria Math" w:cs="TH Sarabun New"/>
                      <w:i/>
                      <w:szCs w:val="22"/>
                    </w:rPr>
                  </m:ctrlPr>
                </m:sSubPr>
                <m:e>
                  <m:r>
                    <w:rPr>
                      <w:rFonts w:ascii="Cambria Math" w:hAnsi="Cambria Math" w:cs="TH Sarabun New"/>
                      <w:szCs w:val="22"/>
                    </w:rPr>
                    <m:t>N</m:t>
                  </m:r>
                </m:e>
                <m:sub>
                  <m:r>
                    <w:rPr>
                      <w:rFonts w:ascii="Cambria Math" w:hAnsi="Cambria Math" w:cs="TH Sarabun New"/>
                      <w:szCs w:val="22"/>
                    </w:rPr>
                    <m:t>G</m:t>
                  </m:r>
                </m:sub>
              </m:sSub>
              <m:r>
                <w:rPr>
                  <w:rFonts w:ascii="Cambria Math" w:hAnsi="Cambria Math" w:cs="TH Sarabun New"/>
                  <w:szCs w:val="22"/>
                </w:rPr>
                <m:t>≤L</m:t>
              </m:r>
            </m:e>
          </m:d>
        </m:oMath>
      </m:oMathPara>
    </w:p>
    <w:p w14:paraId="0472EFB1" w14:textId="77777777" w:rsidR="002C4CF6" w:rsidRDefault="001A4AA8" w:rsidP="001A4AA8">
      <w:pPr>
        <w:spacing w:after="0" w:line="240" w:lineRule="auto"/>
        <w:rPr>
          <w:rFonts w:ascii="TH Sarabun New" w:hAnsi="TH Sarabun New" w:cs="TH Sarabun New"/>
          <w:szCs w:val="32"/>
        </w:rPr>
      </w:pPr>
      <w:r>
        <w:rPr>
          <w:rFonts w:ascii="TH Sarabun New" w:hAnsi="TH Sarabun New" w:cs="TH Sarabun New"/>
          <w:szCs w:val="32"/>
        </w:rPr>
        <w:t xml:space="preserve">  </w:t>
      </w:r>
    </w:p>
    <w:p w14:paraId="5E8756BC" w14:textId="209E02B3" w:rsidR="002C4CF6" w:rsidRDefault="002C4CF6" w:rsidP="002C4CF6">
      <w:pPr>
        <w:spacing w:after="0" w:line="240" w:lineRule="auto"/>
        <w:ind w:left="720"/>
        <w:rPr>
          <w:rFonts w:ascii="TH Sarabun New" w:hAnsi="TH Sarabun New" w:cs="TH Sarabun New"/>
          <w:sz w:val="28"/>
        </w:rPr>
      </w:pPr>
      <w:r>
        <w:rPr>
          <w:rFonts w:ascii="TH Sarabun New" w:hAnsi="TH Sarabun New" w:cs="TH Sarabun New"/>
          <w:sz w:val="28"/>
        </w:rPr>
        <w:t xml:space="preserve">      </w:t>
      </w:r>
      <w:r w:rsidRPr="002C4CF6">
        <w:rPr>
          <w:rFonts w:ascii="TH Sarabun New" w:hAnsi="TH Sarabun New" w:cs="TH Sarabun New"/>
          <w:sz w:val="28"/>
        </w:rPr>
        <w:t>Where</w:t>
      </w:r>
      <w:r w:rsidR="001A4AA8" w:rsidRPr="002C4CF6">
        <w:rPr>
          <w:rFonts w:ascii="TH Sarabun New" w:hAnsi="TH Sarabun New" w:cs="TH Sarabun New"/>
          <w:sz w:val="28"/>
        </w:rPr>
        <w:t xml:space="preserve">  </w:t>
      </w:r>
      <m:oMath>
        <m:r>
          <w:rPr>
            <w:rFonts w:ascii="Cambria Math" w:hAnsi="Cambria Math" w:cs="TH Sarabun New"/>
            <w:szCs w:val="22"/>
          </w:rPr>
          <m:t>K</m:t>
        </m:r>
      </m:oMath>
      <w:r>
        <w:rPr>
          <w:rFonts w:ascii="TH Sarabun New" w:hAnsi="TH Sarabun New" w:cs="TH Sarabun New"/>
          <w:sz w:val="28"/>
        </w:rPr>
        <w:t xml:space="preserve"> and </w:t>
      </w:r>
      <m:oMath>
        <m:r>
          <w:rPr>
            <w:rFonts w:ascii="Cambria Math" w:hAnsi="Cambria Math" w:cs="TH Sarabun New"/>
            <w:szCs w:val="22"/>
          </w:rPr>
          <m:t>L</m:t>
        </m:r>
      </m:oMath>
      <w:r w:rsidR="001A4AA8" w:rsidRPr="002C4CF6">
        <w:rPr>
          <w:rFonts w:ascii="TH Sarabun New" w:hAnsi="TH Sarabun New" w:cs="TH Sarabun New"/>
          <w:sz w:val="28"/>
        </w:rPr>
        <w:t xml:space="preserve"> </w:t>
      </w:r>
      <w:r>
        <w:rPr>
          <w:rFonts w:ascii="TH Sarabun New" w:hAnsi="TH Sarabun New" w:cs="TH Sarabun New"/>
          <w:sz w:val="28"/>
        </w:rPr>
        <w:t xml:space="preserve">are the limits of </w:t>
      </w:r>
    </w:p>
    <w:p w14:paraId="3ECE0E1F" w14:textId="47F0089D" w:rsidR="001A4AA8" w:rsidRPr="002C4CF6" w:rsidRDefault="002C4CF6" w:rsidP="002C4CF6">
      <w:pPr>
        <w:spacing w:after="0" w:line="240" w:lineRule="auto"/>
        <w:rPr>
          <w:rFonts w:ascii="TH Sarabun New" w:hAnsi="TH Sarabun New" w:cs="TH Sarabun New"/>
          <w:sz w:val="28"/>
        </w:rPr>
      </w:pPr>
      <w:r>
        <w:rPr>
          <w:rFonts w:ascii="TH Sarabun New" w:hAnsi="TH Sarabun New" w:cs="TH Sarabun New"/>
          <w:sz w:val="28"/>
        </w:rPr>
        <w:t>the rice and GLH</w:t>
      </w:r>
      <w:r w:rsidR="001A4AA8" w:rsidRPr="002C4CF6">
        <w:rPr>
          <w:rFonts w:ascii="TH Sarabun New" w:hAnsi="TH Sarabun New" w:cs="TH Sarabun New"/>
          <w:sz w:val="28"/>
        </w:rPr>
        <w:t xml:space="preserve">            </w:t>
      </w:r>
    </w:p>
    <w:p w14:paraId="102D8F0C" w14:textId="37D8706A" w:rsidR="007C11BE" w:rsidRDefault="001A4AA8" w:rsidP="002C4CF6">
      <w:pPr>
        <w:spacing w:before="120" w:after="0" w:line="240" w:lineRule="auto"/>
        <w:rPr>
          <w:rFonts w:ascii="TH Sarabun New" w:hAnsi="TH Sarabun New" w:cs="TH Sarabun New"/>
          <w:szCs w:val="32"/>
        </w:rPr>
      </w:pPr>
      <w:r>
        <w:rPr>
          <w:rFonts w:ascii="TH Sarabun New" w:hAnsi="TH Sarabun New" w:cs="TH Sarabun New"/>
          <w:b/>
          <w:bCs/>
          <w:sz w:val="28"/>
        </w:rPr>
        <w:t>Method:</w:t>
      </w:r>
      <w:r>
        <w:rPr>
          <w:rFonts w:ascii="TH Sarabun New" w:hAnsi="TH Sarabun New" w:cs="TH Sarabun New"/>
          <w:sz w:val="28"/>
          <w:cs/>
        </w:rPr>
        <w:t xml:space="preserve"> </w:t>
      </w:r>
      <w:r>
        <w:rPr>
          <w:rFonts w:ascii="TH Sarabun New" w:hAnsi="TH Sarabun New" w:cs="TH Sarabun New"/>
          <w:sz w:val="28"/>
        </w:rPr>
        <w:t>Lyapunov</w:t>
      </w:r>
    </w:p>
    <w:p w14:paraId="3ED57442" w14:textId="77777777" w:rsidR="007C11BE" w:rsidRDefault="007C11BE">
      <w:pPr>
        <w:spacing w:after="0" w:line="240" w:lineRule="auto"/>
        <w:rPr>
          <w:rFonts w:ascii="TH Sarabun New" w:hAnsi="TH Sarabun New" w:cs="TH Sarabun New"/>
          <w:szCs w:val="32"/>
        </w:rPr>
      </w:pPr>
    </w:p>
    <w:p w14:paraId="1DD9EAF6" w14:textId="77777777" w:rsidR="007C11BE" w:rsidRDefault="00000000">
      <w:pPr>
        <w:spacing w:after="0" w:line="240" w:lineRule="auto"/>
        <w:jc w:val="center"/>
        <w:rPr>
          <w:rFonts w:ascii="TH Sarabun New" w:hAnsi="TH Sarabun New" w:cs="TH Sarabun New"/>
          <w:szCs w:val="32"/>
        </w:rPr>
      </w:pPr>
      <w:r>
        <w:rPr>
          <w:rFonts w:ascii="TH Sarabun New" w:hAnsi="TH Sarabun New" w:cs="TH Sarabun New"/>
          <w:position w:val="-12"/>
        </w:rPr>
        <w:object w:dxaOrig="4290" w:dyaOrig="310" w14:anchorId="3361865A">
          <v:shape id="_x0000_i1033" type="#_x0000_t75" style="width:214.5pt;height:16.5pt" o:ole="">
            <v:imagedata r:id="rId28" o:title=""/>
          </v:shape>
          <o:OLEObject Type="Embed" ProgID="Equation.DSMT4" ShapeID="_x0000_i1033" DrawAspect="Content" ObjectID="_1845482522" r:id="rId29"/>
        </w:object>
      </w:r>
    </w:p>
    <w:p w14:paraId="4C1790D2" w14:textId="77777777" w:rsidR="007C11BE" w:rsidRDefault="007C11BE">
      <w:pPr>
        <w:spacing w:after="0" w:line="240" w:lineRule="auto"/>
        <w:rPr>
          <w:rFonts w:ascii="TH Sarabun New" w:hAnsi="TH Sarabun New" w:cs="TH Sarabun New"/>
          <w:szCs w:val="32"/>
        </w:rPr>
      </w:pPr>
    </w:p>
    <w:p w14:paraId="3F1B9DA2" w14:textId="77777777" w:rsidR="007C11BE" w:rsidRDefault="00000000">
      <w:pPr>
        <w:spacing w:after="0" w:line="240" w:lineRule="auto"/>
        <w:rPr>
          <w:rFonts w:ascii="TH Sarabun New" w:hAnsi="TH Sarabun New" w:cs="TH Sarabun New"/>
          <w:sz w:val="28"/>
        </w:rPr>
      </w:pPr>
      <w:r>
        <w:rPr>
          <w:rFonts w:ascii="TH Sarabun New" w:hAnsi="TH Sarabun New" w:cs="TH Sarabun New"/>
          <w:sz w:val="28"/>
        </w:rPr>
        <w:t>The results show that;</w:t>
      </w:r>
    </w:p>
    <w:p w14:paraId="217B256C" w14:textId="77777777" w:rsidR="007C11BE" w:rsidRDefault="007C11BE">
      <w:pPr>
        <w:spacing w:after="0" w:line="240" w:lineRule="auto"/>
        <w:rPr>
          <w:rFonts w:ascii="TH Sarabun New" w:hAnsi="TH Sarabun New" w:cs="TH Sarabun New"/>
        </w:rPr>
      </w:pPr>
    </w:p>
    <w:p w14:paraId="0C576459" w14:textId="77777777" w:rsidR="007C11BE" w:rsidRDefault="00000000" w:rsidP="001A4AA8">
      <w:pPr>
        <w:spacing w:after="0" w:line="240" w:lineRule="auto"/>
        <w:jc w:val="center"/>
        <w:rPr>
          <w:rFonts w:ascii="TH Sarabun New" w:hAnsi="TH Sarabun New" w:cs="TH Sarabun New"/>
          <w:szCs w:val="32"/>
        </w:rPr>
      </w:pPr>
      <w:r>
        <w:rPr>
          <w:rFonts w:ascii="TH Sarabun New" w:hAnsi="TH Sarabun New" w:cs="TH Sarabun New"/>
          <w:position w:val="-12"/>
        </w:rPr>
        <w:object w:dxaOrig="2660" w:dyaOrig="340" w14:anchorId="3F6BFB8B">
          <v:shape id="_x0000_i1034" type="#_x0000_t75" style="width:133.5pt;height:16.5pt" o:ole="">
            <v:imagedata r:id="rId30" o:title=""/>
          </v:shape>
          <o:OLEObject Type="Embed" ProgID="Equation.DSMT4" ShapeID="_x0000_i1034" DrawAspect="Content" ObjectID="_1845482523" r:id="rId31"/>
        </w:object>
      </w:r>
    </w:p>
    <w:p w14:paraId="0FB16215" w14:textId="77777777" w:rsidR="007C11BE" w:rsidRDefault="007C11BE">
      <w:pPr>
        <w:spacing w:after="0" w:line="240" w:lineRule="auto"/>
        <w:jc w:val="center"/>
        <w:rPr>
          <w:rFonts w:ascii="TH Sarabun New" w:hAnsi="TH Sarabun New" w:cs="TH Sarabun New"/>
          <w:szCs w:val="32"/>
        </w:rPr>
      </w:pPr>
    </w:p>
    <w:p w14:paraId="7F2505D0" w14:textId="77777777" w:rsidR="002C4CF6" w:rsidRDefault="002C4CF6">
      <w:pPr>
        <w:spacing w:after="0" w:line="240" w:lineRule="auto"/>
        <w:jc w:val="center"/>
        <w:rPr>
          <w:rFonts w:ascii="TH Sarabun New" w:hAnsi="TH Sarabun New" w:cs="TH Sarabun New"/>
          <w:szCs w:val="32"/>
        </w:rPr>
      </w:pPr>
    </w:p>
    <w:p w14:paraId="69547FD0" w14:textId="77777777" w:rsidR="002C4CF6" w:rsidRDefault="002C4CF6">
      <w:pPr>
        <w:spacing w:after="0" w:line="240" w:lineRule="auto"/>
        <w:jc w:val="center"/>
        <w:rPr>
          <w:rFonts w:ascii="TH Sarabun New" w:hAnsi="TH Sarabun New" w:cs="TH Sarabun New"/>
          <w:szCs w:val="32"/>
        </w:rPr>
      </w:pPr>
    </w:p>
    <w:p w14:paraId="5A5FD8AA" w14:textId="77777777" w:rsidR="002C4CF6" w:rsidRDefault="002C4CF6">
      <w:pPr>
        <w:spacing w:after="0" w:line="240" w:lineRule="auto"/>
        <w:jc w:val="center"/>
        <w:rPr>
          <w:rFonts w:ascii="TH Sarabun New" w:hAnsi="TH Sarabun New" w:cs="TH Sarabun New"/>
          <w:szCs w:val="32"/>
        </w:rPr>
      </w:pPr>
    </w:p>
    <w:p w14:paraId="230C7880" w14:textId="77777777" w:rsidR="007C11BE" w:rsidRDefault="00000000">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lastRenderedPageBreak/>
        <w:t>Disease-free equilibrium</w:t>
      </w:r>
    </w:p>
    <w:p w14:paraId="318862A5" w14:textId="583D295C" w:rsidR="004C4FA2" w:rsidRPr="004C4FA2" w:rsidRDefault="00000000" w:rsidP="004C4FA2">
      <w:pPr>
        <w:spacing w:after="0" w:line="240" w:lineRule="auto"/>
        <w:rPr>
          <w:rFonts w:ascii="TH Sarabun New" w:hAnsi="TH Sarabun New" w:cs="TH Sarabun New"/>
          <w:sz w:val="28"/>
        </w:rPr>
      </w:pPr>
      <w:r w:rsidRPr="001A4AA8">
        <w:rPr>
          <w:rFonts w:ascii="TH Sarabun New" w:hAnsi="TH Sarabun New" w:cs="TH Sarabun New"/>
          <w:sz w:val="28"/>
        </w:rPr>
        <w:t>Suppose;</w:t>
      </w:r>
    </w:p>
    <w:p w14:paraId="501021BA" w14:textId="77777777" w:rsidR="007C11BE" w:rsidRDefault="00000000" w:rsidP="004C4FA2">
      <w:pPr>
        <w:spacing w:before="120" w:after="120" w:line="240" w:lineRule="auto"/>
        <w:jc w:val="center"/>
        <w:rPr>
          <w:rFonts w:ascii="TH Sarabun New" w:hAnsi="TH Sarabun New" w:cs="TH Sarabun New"/>
          <w:szCs w:val="32"/>
        </w:rPr>
      </w:pPr>
      <w:r>
        <w:object w:dxaOrig="2820" w:dyaOrig="340" w14:anchorId="2C9DDCF6">
          <v:shape id="_x0000_i1035" type="#_x0000_t75" style="width:141pt;height:16.5pt" o:ole="">
            <v:imagedata r:id="rId32" o:title=""/>
          </v:shape>
          <o:OLEObject Type="Embed" ProgID="Equation.DSMT4" ShapeID="_x0000_i1035" DrawAspect="Content" ObjectID="_1845482524" r:id="rId33"/>
        </w:object>
      </w:r>
    </w:p>
    <w:p w14:paraId="246D4101" w14:textId="1244E10B" w:rsidR="007C11BE" w:rsidRPr="001A4AA8" w:rsidRDefault="00000000" w:rsidP="001A4AA8">
      <w:pPr>
        <w:spacing w:after="0" w:line="240" w:lineRule="auto"/>
        <w:rPr>
          <w:rFonts w:ascii="TH Sarabun New" w:hAnsi="TH Sarabun New" w:cs="TH Sarabun New"/>
          <w:sz w:val="28"/>
        </w:rPr>
      </w:pPr>
      <w:r>
        <w:rPr>
          <w:rFonts w:ascii="TH Sarabun New" w:hAnsi="TH Sarabun New" w:cs="TH Sarabun New"/>
          <w:sz w:val="28"/>
        </w:rPr>
        <w:t>The results show that;</w:t>
      </w:r>
    </w:p>
    <w:p w14:paraId="0E639616" w14:textId="77777777" w:rsidR="007C11BE" w:rsidRDefault="00000000" w:rsidP="004C4FA2">
      <w:pPr>
        <w:spacing w:before="120" w:after="0" w:line="240" w:lineRule="auto"/>
        <w:jc w:val="center"/>
        <w:rPr>
          <w:rFonts w:ascii="TH Sarabun New" w:hAnsi="TH Sarabun New" w:cs="TH Sarabun New"/>
          <w:szCs w:val="32"/>
        </w:rPr>
      </w:pPr>
      <w:r>
        <w:object w:dxaOrig="4520" w:dyaOrig="520" w14:anchorId="3F329E90">
          <v:shape id="_x0000_i1036" type="#_x0000_t75" style="width:226.5pt;height:25.5pt" o:ole="">
            <v:imagedata r:id="rId34" o:title=""/>
          </v:shape>
          <o:OLEObject Type="Embed" ProgID="Equation.DSMT4" ShapeID="_x0000_i1036" DrawAspect="Content" ObjectID="_1845482525" r:id="rId35"/>
        </w:object>
      </w:r>
    </w:p>
    <w:p w14:paraId="1D8191DA" w14:textId="77777777" w:rsidR="007C11BE" w:rsidRDefault="007C11BE">
      <w:pPr>
        <w:pStyle w:val="ListParagraph"/>
        <w:spacing w:after="0" w:line="240" w:lineRule="auto"/>
        <w:ind w:left="502"/>
        <w:rPr>
          <w:rFonts w:ascii="TH Sarabun New" w:hAnsi="TH Sarabun New" w:cs="TH Sarabun New"/>
          <w:szCs w:val="32"/>
        </w:rPr>
      </w:pPr>
    </w:p>
    <w:p w14:paraId="2A5C312C" w14:textId="77777777" w:rsidR="001A4AA8" w:rsidRDefault="00000000" w:rsidP="001A4AA8">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t>Epidemic equilibrium</w:t>
      </w:r>
    </w:p>
    <w:p w14:paraId="1EB7A619" w14:textId="3D688AF5" w:rsidR="007C11BE" w:rsidRPr="004C4FA2" w:rsidRDefault="00000000" w:rsidP="004C4FA2">
      <w:pPr>
        <w:spacing w:after="0" w:line="240" w:lineRule="auto"/>
        <w:rPr>
          <w:rFonts w:ascii="TH Sarabun New" w:hAnsi="TH Sarabun New" w:cs="TH Sarabun New"/>
          <w:b/>
          <w:bCs/>
          <w:sz w:val="28"/>
        </w:rPr>
      </w:pPr>
      <w:r w:rsidRPr="001A4AA8">
        <w:rPr>
          <w:rFonts w:ascii="TH Sarabun New" w:hAnsi="TH Sarabun New" w:cs="TH Sarabun New"/>
          <w:sz w:val="28"/>
        </w:rPr>
        <w:t>Suppose;</w:t>
      </w:r>
    </w:p>
    <w:p w14:paraId="066BDA0A" w14:textId="52CF84B5" w:rsidR="007C11BE" w:rsidRPr="002C4CF6" w:rsidRDefault="002C4CF6" w:rsidP="002C4CF6">
      <w:pPr>
        <w:spacing w:before="120" w:after="0" w:line="240" w:lineRule="auto"/>
        <w:rPr>
          <w:rFonts w:ascii="TH Sarabun New" w:hAnsi="TH Sarabun New" w:cs="TH Sarabun New"/>
        </w:rPr>
      </w:pPr>
      <w:r>
        <w:rPr>
          <w:rFonts w:ascii="TH Sarabun New" w:hAnsi="TH Sarabun New" w:cs="TH Sarabun New"/>
        </w:rPr>
        <w:t xml:space="preserve">             </w:t>
      </w:r>
      <w:r w:rsidR="00000000">
        <w:object w:dxaOrig="2440" w:dyaOrig="310" w14:anchorId="13F9C1F2">
          <v:shape id="_x0000_i1037" type="#_x0000_t75" style="width:121.5pt;height:16.5pt" o:ole="">
            <v:imagedata r:id="rId36" o:title=""/>
          </v:shape>
          <o:OLEObject Type="Embed" ProgID="Equation.DSMT4" ShapeID="_x0000_i1037" DrawAspect="Content" ObjectID="_1845482526" r:id="rId37"/>
        </w:object>
      </w:r>
    </w:p>
    <w:p w14:paraId="729853A6" w14:textId="77777777" w:rsidR="007C11BE" w:rsidRDefault="007C11BE">
      <w:pPr>
        <w:pStyle w:val="ListParagraph"/>
        <w:spacing w:after="0" w:line="240" w:lineRule="auto"/>
        <w:ind w:left="502"/>
        <w:rPr>
          <w:rFonts w:ascii="TH Sarabun New" w:hAnsi="TH Sarabun New" w:cs="TH Sarabun New"/>
        </w:rPr>
      </w:pPr>
    </w:p>
    <w:p w14:paraId="58CDF2FA" w14:textId="3DC5EEE8" w:rsidR="007C11BE" w:rsidRDefault="00000000">
      <w:pPr>
        <w:spacing w:after="0" w:line="240" w:lineRule="auto"/>
        <w:rPr>
          <w:rFonts w:ascii="TH Sarabun New" w:hAnsi="TH Sarabun New" w:cs="TH Sarabun New"/>
          <w:sz w:val="28"/>
        </w:rPr>
      </w:pPr>
      <w:r>
        <w:rPr>
          <w:rFonts w:ascii="TH Sarabun New" w:hAnsi="TH Sarabun New" w:cs="TH Sarabun New"/>
          <w:sz w:val="28"/>
        </w:rPr>
        <w:t>The results show that:</w:t>
      </w:r>
    </w:p>
    <w:p w14:paraId="6FEF3B68" w14:textId="77777777" w:rsidR="007C11BE" w:rsidRDefault="007C11BE">
      <w:pPr>
        <w:pStyle w:val="ListParagraph"/>
        <w:spacing w:after="0" w:line="240" w:lineRule="auto"/>
        <w:ind w:left="502"/>
        <w:rPr>
          <w:rFonts w:ascii="TH Sarabun New" w:hAnsi="TH Sarabun New" w:cs="TH Sarabun New"/>
          <w:sz w:val="28"/>
        </w:rPr>
      </w:pPr>
    </w:p>
    <w:p w14:paraId="47C6F5C6" w14:textId="6D6B1937" w:rsidR="007C11BE" w:rsidRDefault="00000000" w:rsidP="001A4AA8">
      <w:pPr>
        <w:jc w:val="both"/>
        <w:rPr>
          <w:rFonts w:ascii="TH Sarabun New" w:hAnsi="TH Sarabun New" w:cs="TH Sarabun New"/>
        </w:rPr>
      </w:pPr>
      <w:r>
        <w:rPr>
          <w:rFonts w:ascii="TH Sarabun New" w:hAnsi="TH Sarabun New" w:cs="TH Sarabun New"/>
          <w:position w:val="-30"/>
        </w:rPr>
        <w:object w:dxaOrig="1430" w:dyaOrig="570" w14:anchorId="6F922D43">
          <v:shape id="_x0000_i1038" type="#_x0000_t75" style="width:70.5pt;height:28.5pt" o:ole="">
            <v:imagedata r:id="rId38" o:title=""/>
          </v:shape>
          <o:OLEObject Type="Embed" ProgID="Equation.DSMT4" ShapeID="_x0000_i1038" DrawAspect="Content" ObjectID="_1845482527" r:id="rId39"/>
        </w:object>
      </w:r>
    </w:p>
    <w:p w14:paraId="36CF8379" w14:textId="40B33224" w:rsidR="007C11BE" w:rsidRDefault="00000000" w:rsidP="001A4AA8">
      <w:pPr>
        <w:jc w:val="both"/>
        <w:rPr>
          <w:rFonts w:ascii="TH Sarabun New" w:hAnsi="TH Sarabun New" w:cs="TH Sarabun New"/>
        </w:rPr>
      </w:pPr>
      <w:r>
        <w:rPr>
          <w:rFonts w:ascii="TH Sarabun New" w:hAnsi="TH Sarabun New" w:cs="TH Sarabun New"/>
          <w:position w:val="-28"/>
          <w:cs/>
        </w:rPr>
        <w:object w:dxaOrig="910" w:dyaOrig="530" w14:anchorId="55DF6710">
          <v:shape id="_x0000_i1039" type="#_x0000_t75" style="width:45pt;height:27pt" o:ole="">
            <v:imagedata r:id="rId40" o:title=""/>
          </v:shape>
          <o:OLEObject Type="Embed" ProgID="Equation.DSMT4" ShapeID="_x0000_i1039" DrawAspect="Content" ObjectID="_1845482528" r:id="rId41"/>
        </w:object>
      </w:r>
    </w:p>
    <w:p w14:paraId="51F38AEE" w14:textId="35975CEE" w:rsidR="007C11BE" w:rsidRDefault="00000000" w:rsidP="001A4AA8">
      <w:pPr>
        <w:jc w:val="both"/>
        <w:rPr>
          <w:rFonts w:ascii="TH Sarabun New" w:hAnsi="TH Sarabun New" w:cs="TH Sarabun New"/>
        </w:rPr>
      </w:pPr>
      <w:r>
        <w:rPr>
          <w:rFonts w:ascii="TH Sarabun New" w:hAnsi="TH Sarabun New" w:cs="TH Sarabun New"/>
          <w:position w:val="-30"/>
        </w:rPr>
        <w:object w:dxaOrig="1960" w:dyaOrig="550" w14:anchorId="7681B73D">
          <v:shape id="_x0000_i1040" type="#_x0000_t75" style="width:97.5pt;height:27pt" o:ole="">
            <v:imagedata r:id="rId42" o:title=""/>
          </v:shape>
          <o:OLEObject Type="Embed" ProgID="Equation.DSMT4" ShapeID="_x0000_i1040" DrawAspect="Content" ObjectID="_1845482529" r:id="rId43"/>
        </w:object>
      </w:r>
    </w:p>
    <w:p w14:paraId="07259B5D" w14:textId="0AD4E5BD" w:rsidR="007C11BE" w:rsidRDefault="00000000" w:rsidP="001A4AA8">
      <w:pPr>
        <w:jc w:val="both"/>
        <w:rPr>
          <w:rFonts w:ascii="TH Sarabun New" w:hAnsi="TH Sarabun New" w:cs="TH Sarabun New"/>
        </w:rPr>
      </w:pPr>
      <w:r>
        <w:rPr>
          <w:rFonts w:ascii="TH Sarabun New" w:hAnsi="TH Sarabun New" w:cs="TH Sarabun New"/>
          <w:position w:val="-30"/>
        </w:rPr>
        <w:object w:dxaOrig="2420" w:dyaOrig="770" w14:anchorId="695F849C">
          <v:shape id="_x0000_i1041" type="#_x0000_t75" style="width:121.5pt;height:39pt" o:ole="">
            <v:imagedata r:id="rId44" o:title=""/>
          </v:shape>
          <o:OLEObject Type="Embed" ProgID="Equation.DSMT4" ShapeID="_x0000_i1041" DrawAspect="Content" ObjectID="_1845482530" r:id="rId45"/>
        </w:object>
      </w:r>
    </w:p>
    <w:p w14:paraId="48C5FC87" w14:textId="247E3DE2" w:rsidR="007C11BE" w:rsidRDefault="00000000" w:rsidP="001A4AA8">
      <w:pPr>
        <w:jc w:val="both"/>
        <w:rPr>
          <w:rFonts w:ascii="TH Sarabun New" w:hAnsi="TH Sarabun New" w:cs="TH Sarabun New"/>
        </w:rPr>
      </w:pPr>
      <w:r>
        <w:rPr>
          <w:rFonts w:ascii="TH Sarabun New" w:hAnsi="TH Sarabun New" w:cs="TH Sarabun New"/>
          <w:position w:val="-30"/>
        </w:rPr>
        <w:object w:dxaOrig="1740" w:dyaOrig="670" w14:anchorId="106F52C8">
          <v:shape id="_x0000_i1042" type="#_x0000_t75" style="width:87pt;height:33pt" o:ole="">
            <v:imagedata r:id="rId46" o:title=""/>
          </v:shape>
          <o:OLEObject Type="Embed" ProgID="Equation.DSMT4" ShapeID="_x0000_i1042" DrawAspect="Content" ObjectID="_1845482531" r:id="rId47"/>
        </w:object>
      </w:r>
    </w:p>
    <w:p w14:paraId="6E75944B" w14:textId="1A18BFC0" w:rsidR="007C11BE" w:rsidRDefault="00000000" w:rsidP="001A4AA8">
      <w:pPr>
        <w:jc w:val="both"/>
        <w:rPr>
          <w:rFonts w:ascii="TH Sarabun New" w:hAnsi="TH Sarabun New" w:cs="TH Sarabun New"/>
        </w:rPr>
      </w:pPr>
      <w:r>
        <w:rPr>
          <w:rFonts w:ascii="TH Sarabun New" w:hAnsi="TH Sarabun New" w:cs="TH Sarabun New"/>
          <w:position w:val="-30"/>
        </w:rPr>
        <w:object w:dxaOrig="2250" w:dyaOrig="640" w14:anchorId="19C76AAC">
          <v:shape id="_x0000_i1043" type="#_x0000_t75" style="width:112.5pt;height:31.5pt" o:ole="">
            <v:imagedata r:id="rId48" o:title=""/>
          </v:shape>
          <o:OLEObject Type="Embed" ProgID="Equation.DSMT4" ShapeID="_x0000_i1043" DrawAspect="Content" ObjectID="_1845482532" r:id="rId49"/>
        </w:object>
      </w:r>
    </w:p>
    <w:p w14:paraId="2FC6E580" w14:textId="4280E884" w:rsidR="007C11BE" w:rsidRDefault="00000000" w:rsidP="001A4AA8">
      <w:pPr>
        <w:spacing w:after="0" w:line="240" w:lineRule="auto"/>
        <w:jc w:val="both"/>
        <w:rPr>
          <w:rFonts w:ascii="TH Sarabun New" w:hAnsi="TH Sarabun New" w:cs="TH Sarabun New"/>
          <w:szCs w:val="32"/>
        </w:rPr>
      </w:pPr>
      <w:r>
        <w:object w:dxaOrig="1500" w:dyaOrig="580" w14:anchorId="1253FBD0">
          <v:shape id="_x0000_i1044" type="#_x0000_t75" style="width:75pt;height:30pt" o:ole="">
            <v:imagedata r:id="rId50" o:title=""/>
          </v:shape>
          <o:OLEObject Type="Embed" ProgID="Equation.DSMT4" ShapeID="_x0000_i1044" DrawAspect="Content" ObjectID="_1845482533" r:id="rId51"/>
        </w:object>
      </w:r>
    </w:p>
    <w:p w14:paraId="7C5F3AD6" w14:textId="77777777" w:rsidR="007C11BE" w:rsidRDefault="007C11BE">
      <w:pPr>
        <w:pStyle w:val="ListParagraph"/>
        <w:spacing w:after="0" w:line="240" w:lineRule="auto"/>
        <w:ind w:left="502"/>
        <w:rPr>
          <w:rFonts w:ascii="TH Sarabun New" w:hAnsi="TH Sarabun New" w:cs="TH Sarabun New"/>
          <w:szCs w:val="32"/>
        </w:rPr>
      </w:pPr>
    </w:p>
    <w:p w14:paraId="6C610DB0" w14:textId="6CFBCF3A" w:rsidR="007C11BE" w:rsidRDefault="00000000">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t>Basic reproduction number</w:t>
      </w:r>
    </w:p>
    <w:p w14:paraId="0F4A4F17" w14:textId="77777777" w:rsidR="00B01A50" w:rsidRDefault="00B01A50" w:rsidP="00B01A50">
      <w:pPr>
        <w:spacing w:after="0" w:line="240" w:lineRule="auto"/>
        <w:rPr>
          <w:rFonts w:ascii="TH Sarabun New" w:hAnsi="TH Sarabun New" w:cs="TH Sarabun New"/>
        </w:rPr>
      </w:pPr>
    </w:p>
    <w:p w14:paraId="4186562C" w14:textId="2A335B82" w:rsidR="007C11BE" w:rsidRPr="001A4AA8" w:rsidRDefault="00000000" w:rsidP="004C4FA2">
      <w:pPr>
        <w:spacing w:before="120" w:after="0" w:line="240" w:lineRule="auto"/>
        <w:rPr>
          <w:rFonts w:ascii="TH Sarabun New" w:hAnsi="TH Sarabun New" w:cs="TH Sarabun New"/>
        </w:rPr>
      </w:pPr>
      <w:r>
        <w:object w:dxaOrig="2630" w:dyaOrig="650" w14:anchorId="3AF01E4C">
          <v:shape id="_x0000_i1045" type="#_x0000_t75" style="width:132pt;height:33pt" o:ole="">
            <v:imagedata r:id="rId52" o:title=""/>
          </v:shape>
          <o:OLEObject Type="Embed" ProgID="Equation.DSMT4" ShapeID="_x0000_i1045" DrawAspect="Content" ObjectID="_1845482534" r:id="rId53"/>
        </w:object>
      </w:r>
    </w:p>
    <w:p w14:paraId="59A4A6C1" w14:textId="7A80A1CA" w:rsidR="007C11BE" w:rsidRDefault="007C11BE">
      <w:pPr>
        <w:pStyle w:val="ListParagraph"/>
        <w:spacing w:after="0" w:line="240" w:lineRule="auto"/>
        <w:ind w:left="502"/>
        <w:rPr>
          <w:rFonts w:ascii="TH Sarabun New" w:hAnsi="TH Sarabun New" w:cs="TH Sarabun New"/>
          <w:sz w:val="28"/>
        </w:rPr>
      </w:pPr>
    </w:p>
    <w:p w14:paraId="4544EA92" w14:textId="368959AF" w:rsidR="001A4AA8" w:rsidRDefault="00000000">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t xml:space="preserve">Local stability of disease-free </w:t>
      </w:r>
    </w:p>
    <w:p w14:paraId="1C9E32FA" w14:textId="25AA1D73" w:rsidR="007C11BE" w:rsidRPr="001A4AA8" w:rsidRDefault="00000000" w:rsidP="001A4AA8">
      <w:pPr>
        <w:spacing w:after="0" w:line="240" w:lineRule="auto"/>
        <w:rPr>
          <w:rFonts w:ascii="TH Sarabun New" w:hAnsi="TH Sarabun New" w:cs="TH Sarabun New"/>
          <w:b/>
          <w:bCs/>
          <w:sz w:val="28"/>
        </w:rPr>
      </w:pPr>
      <w:r w:rsidRPr="001A4AA8">
        <w:rPr>
          <w:rFonts w:ascii="TH Sarabun New" w:hAnsi="TH Sarabun New" w:cs="TH Sarabun New"/>
          <w:b/>
          <w:bCs/>
          <w:sz w:val="28"/>
        </w:rPr>
        <w:t>equilibria</w:t>
      </w:r>
    </w:p>
    <w:p w14:paraId="57B72DFA" w14:textId="77777777" w:rsidR="001A4AA8" w:rsidRDefault="001A4AA8">
      <w:pPr>
        <w:pStyle w:val="ListParagraph"/>
        <w:spacing w:after="0"/>
        <w:ind w:left="502"/>
        <w:rPr>
          <w:rFonts w:ascii="TH Sarabun New" w:hAnsi="TH Sarabun New" w:cs="TH Sarabun New"/>
          <w:sz w:val="28"/>
        </w:rPr>
      </w:pPr>
      <w:r>
        <w:rPr>
          <w:rFonts w:ascii="TH Sarabun New" w:hAnsi="TH Sarabun New" w:cs="TH Sarabun New"/>
          <w:b/>
          <w:bCs/>
          <w:sz w:val="28"/>
        </w:rPr>
        <w:t xml:space="preserve">         Method:</w:t>
      </w:r>
      <w:r>
        <w:rPr>
          <w:rFonts w:ascii="TH Sarabun New" w:hAnsi="TH Sarabun New" w:cs="TH Sarabun New"/>
          <w:sz w:val="28"/>
          <w:cs/>
        </w:rPr>
        <w:t xml:space="preserve"> </w:t>
      </w:r>
      <w:r>
        <w:rPr>
          <w:rFonts w:ascii="TH Sarabun New" w:hAnsi="TH Sarabun New" w:cs="TH Sarabun New"/>
          <w:sz w:val="28"/>
        </w:rPr>
        <w:t xml:space="preserve">Routh-Hurwitz Stability </w:t>
      </w:r>
    </w:p>
    <w:p w14:paraId="7F58DA4E" w14:textId="77777777" w:rsidR="001A4AA8" w:rsidRDefault="00000000" w:rsidP="001A4AA8">
      <w:pPr>
        <w:spacing w:after="0"/>
        <w:rPr>
          <w:rFonts w:ascii="TH Sarabun New" w:hAnsi="TH Sarabun New" w:cs="TH Sarabun New"/>
          <w:sz w:val="28"/>
        </w:rPr>
      </w:pPr>
      <w:r w:rsidRPr="001A4AA8">
        <w:rPr>
          <w:rFonts w:ascii="TH Sarabun New" w:hAnsi="TH Sarabun New" w:cs="TH Sarabun New"/>
          <w:sz w:val="28"/>
        </w:rPr>
        <w:t xml:space="preserve">Criterion </w:t>
      </w:r>
    </w:p>
    <w:p w14:paraId="57DBF9F9" w14:textId="74EEEFD4" w:rsidR="001A4AA8" w:rsidRDefault="001A4AA8" w:rsidP="001A4AA8">
      <w:pPr>
        <w:spacing w:after="0"/>
        <w:ind w:left="720"/>
        <w:rPr>
          <w:rFonts w:ascii="TH Sarabun New" w:hAnsi="TH Sarabun New" w:cs="TH Sarabun New"/>
          <w:b/>
          <w:bCs/>
          <w:sz w:val="28"/>
        </w:rPr>
      </w:pPr>
      <w:r>
        <w:rPr>
          <w:rFonts w:ascii="TH Sarabun New" w:hAnsi="TH Sarabun New" w:cs="TH Sarabun New"/>
          <w:sz w:val="28"/>
        </w:rPr>
        <w:t xml:space="preserve">      </w:t>
      </w:r>
      <w:r w:rsidRPr="001A4AA8">
        <w:rPr>
          <w:rFonts w:ascii="TH Sarabun New" w:hAnsi="TH Sarabun New" w:cs="TH Sarabun New"/>
          <w:b/>
          <w:bCs/>
          <w:sz w:val="28"/>
        </w:rPr>
        <w:t>Theorem 2</w:t>
      </w:r>
      <w:r>
        <w:rPr>
          <w:rFonts w:ascii="TH Sarabun New" w:hAnsi="TH Sarabun New" w:cs="TH Sarabun New"/>
          <w:b/>
          <w:bCs/>
          <w:sz w:val="28"/>
        </w:rPr>
        <w:t>;</w:t>
      </w:r>
      <w:r w:rsidRPr="001A4AA8">
        <w:rPr>
          <w:rFonts w:ascii="TH Sarabun New" w:hAnsi="TH Sarabun New" w:cs="TH Sarabun New"/>
          <w:b/>
          <w:bCs/>
          <w:sz w:val="28"/>
        </w:rPr>
        <w:t xml:space="preserve"> If </w:t>
      </w:r>
      <w:r>
        <w:rPr>
          <w:position w:val="-12"/>
        </w:rPr>
        <w:object w:dxaOrig="590" w:dyaOrig="390" w14:anchorId="28C72B3E">
          <v:shape id="_x0000_i1046" type="#_x0000_t75" style="width:30pt;height:19.5pt" o:ole="">
            <v:imagedata r:id="rId54" o:title=""/>
          </v:shape>
          <o:OLEObject Type="Embed" ProgID="Equation.DSMT4" ShapeID="_x0000_i1046" DrawAspect="Content" ObjectID="_1845482535" r:id="rId55"/>
        </w:object>
      </w:r>
      <w:r w:rsidRPr="001A4AA8">
        <w:rPr>
          <w:rFonts w:ascii="TH Sarabun New" w:hAnsi="TH Sarabun New" w:cs="TH Sarabun New"/>
          <w:b/>
          <w:bCs/>
          <w:sz w:val="28"/>
        </w:rPr>
        <w:t xml:space="preserve">, </w:t>
      </w:r>
      <w:r>
        <w:rPr>
          <w:position w:val="-4"/>
          <w:cs/>
        </w:rPr>
        <w:object w:dxaOrig="320" w:dyaOrig="320" w14:anchorId="7BD2B6FF">
          <v:shape id="_x0000_i1047" type="#_x0000_t75" style="width:16.5pt;height:16.5pt" o:ole="">
            <v:imagedata r:id="rId56" o:title=""/>
          </v:shape>
          <o:OLEObject Type="Embed" ProgID="Equation.DSMT4" ShapeID="_x0000_i1047" DrawAspect="Content" ObjectID="_1845482536" r:id="rId57"/>
        </w:object>
      </w:r>
      <w:r w:rsidRPr="001A4AA8">
        <w:rPr>
          <w:rFonts w:ascii="TH Sarabun New" w:hAnsi="TH Sarabun New" w:cs="TH Sarabun New"/>
          <w:b/>
          <w:bCs/>
          <w:sz w:val="28"/>
          <w:cs/>
        </w:rPr>
        <w:t xml:space="preserve"> </w:t>
      </w:r>
      <w:r w:rsidRPr="001A4AA8">
        <w:rPr>
          <w:rFonts w:ascii="TH Sarabun New" w:hAnsi="TH Sarabun New" w:cs="TH Sarabun New"/>
          <w:b/>
          <w:bCs/>
          <w:sz w:val="28"/>
        </w:rPr>
        <w:t xml:space="preserve">have </w:t>
      </w:r>
    </w:p>
    <w:p w14:paraId="7F989A2F" w14:textId="752A700D" w:rsidR="007C11BE" w:rsidRPr="001A4AA8" w:rsidRDefault="00000000">
      <w:pPr>
        <w:spacing w:after="0"/>
        <w:rPr>
          <w:rFonts w:ascii="TH Sarabun New" w:hAnsi="TH Sarabun New" w:cs="TH Sarabun New"/>
          <w:b/>
          <w:bCs/>
          <w:sz w:val="28"/>
          <w:cs/>
        </w:rPr>
      </w:pPr>
      <w:r w:rsidRPr="001A4AA8">
        <w:rPr>
          <w:rFonts w:ascii="TH Sarabun New" w:hAnsi="TH Sarabun New" w:cs="TH Sarabun New"/>
          <w:b/>
          <w:bCs/>
          <w:sz w:val="28"/>
        </w:rPr>
        <w:t xml:space="preserve">stability </w:t>
      </w:r>
      <w:r>
        <w:rPr>
          <w:rFonts w:ascii="TH Sarabun New" w:hAnsi="TH Sarabun New" w:cs="TH Sarabun New"/>
          <w:b/>
          <w:bCs/>
          <w:sz w:val="28"/>
        </w:rPr>
        <w:t>where there is no epidemic</w:t>
      </w:r>
    </w:p>
    <w:p w14:paraId="5AFF649F" w14:textId="432D7C21" w:rsidR="001A4AA8" w:rsidRDefault="00000000" w:rsidP="001A4AA8">
      <w:pPr>
        <w:rPr>
          <w:rFonts w:ascii="TH Sarabun New" w:hAnsi="TH Sarabun New" w:cs="TH Sarabun New"/>
          <w:sz w:val="28"/>
        </w:rPr>
      </w:pPr>
      <w:r>
        <w:rPr>
          <w:rFonts w:ascii="TH Sarabun New" w:hAnsi="TH Sarabun New" w:cs="TH Sarabun New"/>
          <w:sz w:val="28"/>
        </w:rPr>
        <w:t>The results show that;</w:t>
      </w:r>
    </w:p>
    <w:p w14:paraId="56F600C3" w14:textId="3E087BD1" w:rsidR="001A4AA8" w:rsidRDefault="001A4AA8" w:rsidP="001A4AA8">
      <w:pPr>
        <w:rPr>
          <w:rFonts w:ascii="TH Sarabun New" w:hAnsi="TH Sarabun New" w:cs="TH Sarabun New"/>
          <w:sz w:val="28"/>
        </w:rPr>
      </w:pPr>
      <w:r>
        <w:rPr>
          <w:rFonts w:ascii="TH Sarabun New" w:hAnsi="TH Sarabun New" w:cs="TH Sarabun New" w:hint="cs"/>
          <w:cs/>
        </w:rPr>
        <w:t xml:space="preserve"> </w:t>
      </w:r>
      <w:r>
        <w:rPr>
          <w:rFonts w:ascii="TH Sarabun New" w:hAnsi="TH Sarabun New" w:cs="TH Sarabun New"/>
          <w:position w:val="-30"/>
          <w:cs/>
        </w:rPr>
        <w:object w:dxaOrig="1650" w:dyaOrig="600" w14:anchorId="5DC34DCB">
          <v:shape id="_x0000_i1048" type="#_x0000_t75" style="width:82.5pt;height:30pt" o:ole="">
            <v:imagedata r:id="rId58" o:title=""/>
          </v:shape>
          <o:OLEObject Type="Embed" ProgID="Equation.DSMT4" ShapeID="_x0000_i1048" DrawAspect="Content" ObjectID="_1845482537" r:id="rId59"/>
        </w:object>
      </w:r>
      <w:r>
        <w:rPr>
          <w:rFonts w:ascii="TH Sarabun New" w:hAnsi="TH Sarabun New" w:cs="TH Sarabun New"/>
          <w:cs/>
        </w:rPr>
        <w:t xml:space="preserve"> </w:t>
      </w:r>
    </w:p>
    <w:p w14:paraId="79DD1AEB" w14:textId="7534B700" w:rsidR="007C11BE" w:rsidRPr="001A4AA8" w:rsidRDefault="00000000" w:rsidP="001A4AA8">
      <w:pPr>
        <w:rPr>
          <w:rFonts w:ascii="TH Sarabun New" w:hAnsi="TH Sarabun New" w:cs="TH Sarabun New"/>
          <w:sz w:val="28"/>
        </w:rPr>
      </w:pPr>
      <w:r>
        <w:rPr>
          <w:rFonts w:ascii="TH Sarabun New" w:hAnsi="TH Sarabun New" w:cs="TH Sarabun New"/>
        </w:rPr>
        <w:t xml:space="preserve"> </w:t>
      </w:r>
      <w:r w:rsidR="00FF167A">
        <w:rPr>
          <w:rFonts w:ascii="TH Sarabun New" w:hAnsi="TH Sarabun New" w:cs="TH Sarabun New"/>
          <w:position w:val="-12"/>
          <w:cs/>
        </w:rPr>
        <w:object w:dxaOrig="1460" w:dyaOrig="370" w14:anchorId="288C5A03">
          <v:shape id="_x0000_i1049" type="#_x0000_t75" style="width:73.5pt;height:16.5pt" o:ole="">
            <v:imagedata r:id="rId60" o:title=""/>
          </v:shape>
          <o:OLEObject Type="Embed" ProgID="Equation.DSMT4" ShapeID="_x0000_i1049" DrawAspect="Content" ObjectID="_1845482538" r:id="rId61"/>
        </w:object>
      </w:r>
      <w:r>
        <w:rPr>
          <w:rFonts w:ascii="TH Sarabun New" w:hAnsi="TH Sarabun New" w:cs="TH Sarabun New"/>
          <w:cs/>
        </w:rPr>
        <w:t xml:space="preserve"> </w:t>
      </w:r>
    </w:p>
    <w:p w14:paraId="325EB51D" w14:textId="57A608D9" w:rsidR="007C11BE" w:rsidRDefault="00000000" w:rsidP="001A4AA8">
      <w:pPr>
        <w:rPr>
          <w:rFonts w:ascii="TH Sarabun New" w:hAnsi="TH Sarabun New" w:cs="TH Sarabun New"/>
        </w:rPr>
      </w:pPr>
      <w:r>
        <w:rPr>
          <w:rFonts w:ascii="TH Sarabun New" w:hAnsi="TH Sarabun New" w:cs="TH Sarabun New"/>
        </w:rPr>
        <w:t xml:space="preserve"> </w:t>
      </w:r>
      <w:r>
        <w:rPr>
          <w:rFonts w:ascii="TH Sarabun New" w:hAnsi="TH Sarabun New" w:cs="TH Sarabun New"/>
          <w:position w:val="-12"/>
          <w:cs/>
        </w:rPr>
        <w:object w:dxaOrig="870" w:dyaOrig="350" w14:anchorId="2B65E2D5">
          <v:shape id="_x0000_i1050" type="#_x0000_t75" style="width:43.5pt;height:18pt" o:ole="">
            <v:imagedata r:id="rId62" o:title=""/>
          </v:shape>
          <o:OLEObject Type="Embed" ProgID="Equation.DSMT4" ShapeID="_x0000_i1050" DrawAspect="Content" ObjectID="_1845482539" r:id="rId63"/>
        </w:object>
      </w:r>
    </w:p>
    <w:p w14:paraId="7656EA3B" w14:textId="3B84C009" w:rsidR="007C11BE" w:rsidRDefault="00000000" w:rsidP="001A4AA8">
      <w:pPr>
        <w:rPr>
          <w:rFonts w:ascii="TH Sarabun New" w:hAnsi="TH Sarabun New" w:cs="TH Sarabun New"/>
        </w:rPr>
      </w:pPr>
      <w:r>
        <w:rPr>
          <w:rFonts w:ascii="TH Sarabun New" w:hAnsi="TH Sarabun New" w:cs="TH Sarabun New"/>
          <w:position w:val="-14"/>
          <w:cs/>
        </w:rPr>
        <w:object w:dxaOrig="1850" w:dyaOrig="390" w14:anchorId="7EBBD2A0">
          <v:shape id="_x0000_i1051" type="#_x0000_t75" style="width:91.5pt;height:19.5pt" o:ole="">
            <v:imagedata r:id="rId64" o:title=""/>
          </v:shape>
          <o:OLEObject Type="Embed" ProgID="Equation.DSMT4" ShapeID="_x0000_i1051" DrawAspect="Content" ObjectID="_1845482540" r:id="rId65"/>
        </w:object>
      </w:r>
      <w:r>
        <w:rPr>
          <w:rFonts w:ascii="TH Sarabun New" w:hAnsi="TH Sarabun New" w:cs="TH Sarabun New"/>
          <w:cs/>
        </w:rPr>
        <w:t xml:space="preserve"> </w:t>
      </w:r>
    </w:p>
    <w:p w14:paraId="7F64CB52" w14:textId="7C740D7A" w:rsidR="007C11BE" w:rsidRDefault="00000000">
      <w:pPr>
        <w:ind w:left="720" w:hanging="720"/>
        <w:rPr>
          <w:rFonts w:ascii="TH Sarabun New" w:hAnsi="TH Sarabun New" w:cs="TH Sarabun New"/>
        </w:rPr>
      </w:pPr>
      <w:r>
        <w:rPr>
          <w:rFonts w:ascii="TH Sarabun New" w:hAnsi="TH Sarabun New" w:cs="TH Sarabun New"/>
          <w:position w:val="-14"/>
          <w:cs/>
        </w:rPr>
        <w:object w:dxaOrig="1580" w:dyaOrig="410" w14:anchorId="068C4EBF">
          <v:shape id="_x0000_i1052" type="#_x0000_t75" style="width:78pt;height:19.5pt" o:ole="">
            <v:imagedata r:id="rId66" o:title=""/>
          </v:shape>
          <o:OLEObject Type="Embed" ProgID="Equation.DSMT4" ShapeID="_x0000_i1052" DrawAspect="Content" ObjectID="_1845482541" r:id="rId67"/>
        </w:object>
      </w:r>
    </w:p>
    <w:p w14:paraId="3260DDF1" w14:textId="77777777" w:rsidR="001A4AA8" w:rsidRDefault="00000000">
      <w:pPr>
        <w:pStyle w:val="ListParagraph"/>
        <w:numPr>
          <w:ilvl w:val="0"/>
          <w:numId w:val="1"/>
        </w:numPr>
        <w:spacing w:after="0" w:line="240" w:lineRule="auto"/>
        <w:rPr>
          <w:rFonts w:ascii="TH Sarabun New" w:hAnsi="TH Sarabun New" w:cs="TH Sarabun New"/>
          <w:b/>
          <w:bCs/>
          <w:sz w:val="28"/>
        </w:rPr>
      </w:pPr>
      <w:r>
        <w:rPr>
          <w:rFonts w:ascii="TH Sarabun New" w:hAnsi="TH Sarabun New" w:cs="TH Sarabun New"/>
          <w:b/>
          <w:bCs/>
          <w:sz w:val="28"/>
        </w:rPr>
        <w:t xml:space="preserve">Local stability of epidemic </w:t>
      </w:r>
    </w:p>
    <w:p w14:paraId="58D90C96" w14:textId="0B3604C0" w:rsidR="007C11BE" w:rsidRPr="001A4AA8" w:rsidRDefault="00000000" w:rsidP="001A4AA8">
      <w:pPr>
        <w:spacing w:after="0" w:line="240" w:lineRule="auto"/>
        <w:rPr>
          <w:rFonts w:ascii="TH Sarabun New" w:hAnsi="TH Sarabun New" w:cs="TH Sarabun New"/>
          <w:b/>
          <w:bCs/>
          <w:sz w:val="28"/>
        </w:rPr>
      </w:pPr>
      <w:r w:rsidRPr="001A4AA8">
        <w:rPr>
          <w:rFonts w:ascii="TH Sarabun New" w:hAnsi="TH Sarabun New" w:cs="TH Sarabun New"/>
          <w:b/>
          <w:bCs/>
          <w:sz w:val="28"/>
        </w:rPr>
        <w:t>equilibria</w:t>
      </w:r>
    </w:p>
    <w:p w14:paraId="749E3E13" w14:textId="77777777" w:rsidR="001A4AA8" w:rsidRDefault="001A4AA8">
      <w:pPr>
        <w:pStyle w:val="ListParagraph"/>
        <w:spacing w:after="0"/>
        <w:ind w:left="502"/>
        <w:rPr>
          <w:rFonts w:ascii="TH Sarabun New" w:hAnsi="TH Sarabun New" w:cs="TH Sarabun New"/>
          <w:sz w:val="28"/>
        </w:rPr>
      </w:pPr>
      <w:r>
        <w:rPr>
          <w:rFonts w:ascii="TH Sarabun New" w:hAnsi="TH Sarabun New" w:cs="TH Sarabun New"/>
          <w:b/>
          <w:bCs/>
          <w:sz w:val="28"/>
        </w:rPr>
        <w:t xml:space="preserve">         Method:</w:t>
      </w:r>
      <w:r>
        <w:rPr>
          <w:rFonts w:ascii="TH Sarabun New" w:hAnsi="TH Sarabun New" w:cs="TH Sarabun New"/>
          <w:sz w:val="28"/>
          <w:cs/>
        </w:rPr>
        <w:t xml:space="preserve"> </w:t>
      </w:r>
      <w:r>
        <w:rPr>
          <w:rFonts w:ascii="TH Sarabun New" w:hAnsi="TH Sarabun New" w:cs="TH Sarabun New"/>
          <w:sz w:val="28"/>
        </w:rPr>
        <w:t xml:space="preserve">Routh-Hurwitz Stability </w:t>
      </w:r>
    </w:p>
    <w:p w14:paraId="057803B0" w14:textId="77777777" w:rsidR="001A4AA8" w:rsidRDefault="00000000" w:rsidP="001A4AA8">
      <w:pPr>
        <w:spacing w:after="0"/>
        <w:rPr>
          <w:rFonts w:ascii="TH Sarabun New" w:hAnsi="TH Sarabun New" w:cs="TH Sarabun New"/>
          <w:b/>
          <w:bCs/>
          <w:sz w:val="28"/>
        </w:rPr>
      </w:pPr>
      <w:r w:rsidRPr="001A4AA8">
        <w:rPr>
          <w:rFonts w:ascii="TH Sarabun New" w:hAnsi="TH Sarabun New" w:cs="TH Sarabun New"/>
          <w:sz w:val="28"/>
        </w:rPr>
        <w:t xml:space="preserve">Criterion </w:t>
      </w:r>
    </w:p>
    <w:p w14:paraId="2C98DCED" w14:textId="025D7177" w:rsidR="007C11BE" w:rsidRPr="00FF167A" w:rsidRDefault="001A4AA8" w:rsidP="00FF167A">
      <w:pPr>
        <w:spacing w:after="0"/>
        <w:ind w:firstLine="720"/>
        <w:rPr>
          <w:rFonts w:ascii="TH Sarabun New" w:hAnsi="TH Sarabun New" w:cs="TH Sarabun New"/>
          <w:b/>
          <w:bCs/>
          <w:sz w:val="28"/>
          <w:cs/>
        </w:rPr>
      </w:pPr>
      <w:r>
        <w:rPr>
          <w:rFonts w:ascii="TH Sarabun New" w:hAnsi="TH Sarabun New" w:cs="TH Sarabun New"/>
          <w:b/>
          <w:bCs/>
          <w:sz w:val="28"/>
        </w:rPr>
        <w:t xml:space="preserve">      </w:t>
      </w:r>
      <w:r w:rsidRPr="001A4AA8">
        <w:rPr>
          <w:rFonts w:ascii="TH Sarabun New" w:hAnsi="TH Sarabun New" w:cs="TH Sarabun New"/>
          <w:b/>
          <w:bCs/>
          <w:sz w:val="28"/>
        </w:rPr>
        <w:t>Theorem 3</w:t>
      </w:r>
      <w:r>
        <w:rPr>
          <w:rFonts w:ascii="TH Sarabun New" w:hAnsi="TH Sarabun New" w:cs="TH Sarabun New"/>
          <w:b/>
          <w:bCs/>
          <w:sz w:val="28"/>
        </w:rPr>
        <w:t>;</w:t>
      </w:r>
      <w:r w:rsidRPr="001A4AA8">
        <w:rPr>
          <w:rFonts w:ascii="TH Sarabun New" w:hAnsi="TH Sarabun New" w:cs="TH Sarabun New"/>
          <w:b/>
          <w:bCs/>
          <w:sz w:val="28"/>
        </w:rPr>
        <w:t xml:space="preserve"> If </w:t>
      </w:r>
      <w:r>
        <w:rPr>
          <w:position w:val="-12"/>
        </w:rPr>
        <w:object w:dxaOrig="620" w:dyaOrig="390" w14:anchorId="4FB5AA5C">
          <v:shape id="_x0000_i1053" type="#_x0000_t75" style="width:31.5pt;height:19.5pt" o:ole="">
            <v:imagedata r:id="rId68" o:title=""/>
          </v:shape>
          <o:OLEObject Type="Embed" ProgID="Equation.DSMT4" ShapeID="_x0000_i1053" DrawAspect="Content" ObjectID="_1845482542" r:id="rId69"/>
        </w:object>
      </w:r>
      <w:r w:rsidRPr="001A4AA8">
        <w:rPr>
          <w:rFonts w:ascii="TH Sarabun New" w:hAnsi="TH Sarabun New" w:cs="TH Sarabun New"/>
          <w:b/>
          <w:bCs/>
          <w:sz w:val="28"/>
        </w:rPr>
        <w:t xml:space="preserve">, </w:t>
      </w:r>
      <w:r>
        <w:rPr>
          <w:position w:val="-4"/>
        </w:rPr>
        <w:object w:dxaOrig="250" w:dyaOrig="320" w14:anchorId="07557560">
          <v:shape id="_x0000_i1054" type="#_x0000_t75" style="width:12pt;height:16.5pt" o:ole="">
            <v:imagedata r:id="rId70" o:title=""/>
          </v:shape>
          <o:OLEObject Type="Embed" ProgID="Equation.DSMT4" ShapeID="_x0000_i1054" DrawAspect="Content" ObjectID="_1845482543" r:id="rId71"/>
        </w:object>
      </w:r>
      <w:r w:rsidRPr="001A4AA8">
        <w:rPr>
          <w:rFonts w:ascii="TH Sarabun New" w:hAnsi="TH Sarabun New" w:cs="TH Sarabun New"/>
          <w:b/>
          <w:bCs/>
          <w:sz w:val="28"/>
          <w:cs/>
        </w:rPr>
        <w:t xml:space="preserve"> </w:t>
      </w:r>
      <w:r w:rsidRPr="001A4AA8">
        <w:rPr>
          <w:rFonts w:ascii="TH Sarabun New" w:hAnsi="TH Sarabun New" w:cs="TH Sarabun New"/>
          <w:b/>
          <w:bCs/>
          <w:sz w:val="28"/>
        </w:rPr>
        <w:t xml:space="preserve">have stability </w:t>
      </w:r>
      <w:r>
        <w:rPr>
          <w:rFonts w:ascii="TH Sarabun New" w:hAnsi="TH Sarabun New" w:cs="TH Sarabun New"/>
          <w:b/>
          <w:bCs/>
          <w:sz w:val="28"/>
        </w:rPr>
        <w:t>where there is epidemic</w:t>
      </w:r>
    </w:p>
    <w:p w14:paraId="7F604C2E" w14:textId="64261681" w:rsidR="007C11BE" w:rsidRDefault="00000000">
      <w:pPr>
        <w:rPr>
          <w:rFonts w:ascii="TH Sarabun New" w:hAnsi="TH Sarabun New" w:cs="TH Sarabun New"/>
          <w:sz w:val="28"/>
        </w:rPr>
      </w:pPr>
      <w:r>
        <w:rPr>
          <w:rFonts w:ascii="TH Sarabun New" w:hAnsi="TH Sarabun New" w:cs="TH Sarabun New"/>
          <w:sz w:val="28"/>
        </w:rPr>
        <w:t>The results show that;</w:t>
      </w:r>
    </w:p>
    <w:p w14:paraId="2C5789FB" w14:textId="65F10F17" w:rsidR="007C11BE" w:rsidRDefault="00000000">
      <w:pPr>
        <w:rPr>
          <w:rFonts w:ascii="TH Sarabun New" w:hAnsi="TH Sarabun New" w:cs="TH Sarabun New"/>
        </w:rPr>
      </w:pPr>
      <w:r>
        <w:rPr>
          <w:rFonts w:ascii="TH Sarabun New" w:hAnsi="TH Sarabun New" w:cs="TH Sarabun New"/>
          <w:position w:val="-30"/>
        </w:rPr>
        <w:object w:dxaOrig="2870" w:dyaOrig="600" w14:anchorId="74849134">
          <v:shape id="_x0000_i1055" type="#_x0000_t75" style="width:142.5pt;height:30pt" o:ole="">
            <v:imagedata r:id="rId72" o:title=""/>
          </v:shape>
          <o:OLEObject Type="Embed" ProgID="Equation.DSMT4" ShapeID="_x0000_i1055" DrawAspect="Content" ObjectID="_1845482544" r:id="rId73"/>
        </w:object>
      </w:r>
      <w:r>
        <w:rPr>
          <w:rFonts w:ascii="TH Sarabun New" w:hAnsi="TH Sarabun New" w:cs="TH Sarabun New"/>
          <w:cs/>
        </w:rPr>
        <w:t xml:space="preserve">  </w:t>
      </w:r>
      <w:r>
        <w:rPr>
          <w:rFonts w:ascii="TH Sarabun New" w:hAnsi="TH Sarabun New" w:cs="TH Sarabun New"/>
        </w:rPr>
        <w:t xml:space="preserve">       </w:t>
      </w:r>
    </w:p>
    <w:p w14:paraId="35553308" w14:textId="63E724F6" w:rsidR="007C11BE" w:rsidRDefault="00FF167A">
      <w:pPr>
        <w:rPr>
          <w:rFonts w:ascii="TH Sarabun New" w:hAnsi="TH Sarabun New" w:cs="TH Sarabun New"/>
        </w:rPr>
      </w:pPr>
      <w:r>
        <w:rPr>
          <w:rFonts w:ascii="TH Sarabun New" w:hAnsi="TH Sarabun New" w:cs="TH Sarabun New"/>
          <w:position w:val="-12"/>
        </w:rPr>
        <w:object w:dxaOrig="1430" w:dyaOrig="360" w14:anchorId="1CC373F9">
          <v:shape id="_x0000_i1056" type="#_x0000_t75" style="width:70.5pt;height:16.5pt" o:ole="">
            <v:imagedata r:id="rId74" o:title=""/>
          </v:shape>
          <o:OLEObject Type="Embed" ProgID="Equation.DSMT4" ShapeID="_x0000_i1056" DrawAspect="Content" ObjectID="_1845482545" r:id="rId75"/>
        </w:object>
      </w:r>
      <w:r>
        <w:rPr>
          <w:rFonts w:ascii="TH Sarabun New" w:hAnsi="TH Sarabun New" w:cs="TH Sarabun New"/>
          <w:cs/>
        </w:rPr>
        <w:t xml:space="preserve"> </w:t>
      </w:r>
    </w:p>
    <w:p w14:paraId="2093935F" w14:textId="4C64AC45" w:rsidR="007C11BE" w:rsidRDefault="00000000">
      <w:pPr>
        <w:rPr>
          <w:rFonts w:ascii="TH Sarabun New" w:hAnsi="TH Sarabun New" w:cs="TH Sarabun New"/>
        </w:rPr>
      </w:pPr>
      <w:r>
        <w:rPr>
          <w:rFonts w:ascii="TH Sarabun New" w:hAnsi="TH Sarabun New" w:cs="TH Sarabun New"/>
          <w:position w:val="-12"/>
        </w:rPr>
        <w:object w:dxaOrig="870" w:dyaOrig="350" w14:anchorId="1144E982">
          <v:shape id="_x0000_i1057" type="#_x0000_t75" style="width:43.5pt;height:18pt" o:ole="">
            <v:imagedata r:id="rId76" o:title=""/>
          </v:shape>
          <o:OLEObject Type="Embed" ProgID="Equation.DSMT4" ShapeID="_x0000_i1057" DrawAspect="Content" ObjectID="_1845482546" r:id="rId77"/>
        </w:object>
      </w:r>
    </w:p>
    <w:p w14:paraId="2D0466EC" w14:textId="539C110A" w:rsidR="00FF167A" w:rsidRDefault="00FF167A">
      <w:pPr>
        <w:rPr>
          <w:rFonts w:ascii="TH Sarabun New" w:hAnsi="TH Sarabun New" w:cs="TH Sarabun New"/>
        </w:rPr>
      </w:pPr>
      <w:r>
        <w:rPr>
          <w:rFonts w:ascii="TH Sarabun New" w:hAnsi="TH Sarabun New" w:cs="TH Sarabun New"/>
          <w:position w:val="-12"/>
          <w:cs/>
        </w:rPr>
        <w:object w:dxaOrig="3020" w:dyaOrig="410" w14:anchorId="23ACBD00">
          <v:shape id="_x0000_i1058" type="#_x0000_t75" style="width:150pt;height:18pt" o:ole="">
            <v:imagedata r:id="rId78" o:title=""/>
          </v:shape>
          <o:OLEObject Type="Embed" ProgID="Equation.DSMT4" ShapeID="_x0000_i1058" DrawAspect="Content" ObjectID="_1845482547" r:id="rId79"/>
        </w:object>
      </w:r>
      <w:r>
        <w:rPr>
          <w:rFonts w:ascii="TH Sarabun New" w:hAnsi="TH Sarabun New" w:cs="TH Sarabun New"/>
        </w:rPr>
        <w:t xml:space="preserve">   </w:t>
      </w:r>
    </w:p>
    <w:p w14:paraId="34802F80" w14:textId="1FD50849" w:rsidR="00FF167A" w:rsidRDefault="00000000">
      <w:pPr>
        <w:rPr>
          <w:rFonts w:ascii="TH Sarabun New" w:hAnsi="TH Sarabun New" w:cs="TH Sarabun New"/>
        </w:rPr>
      </w:pPr>
      <w:r>
        <w:rPr>
          <w:rFonts w:ascii="TH Sarabun New" w:hAnsi="TH Sarabun New" w:cs="TH Sarabun New"/>
        </w:rPr>
        <w:t xml:space="preserve"> </w:t>
      </w:r>
      <w:r w:rsidR="00FF167A">
        <w:rPr>
          <w:rFonts w:ascii="TH Sarabun New" w:hAnsi="TH Sarabun New" w:cs="TH Sarabun New"/>
          <w:position w:val="-12"/>
          <w:cs/>
        </w:rPr>
        <w:object w:dxaOrig="1740" w:dyaOrig="360" w14:anchorId="34DB635F">
          <v:shape id="_x0000_i1059" type="#_x0000_t75" style="width:87pt;height:18pt" o:ole="">
            <v:imagedata r:id="rId80" o:title=""/>
          </v:shape>
          <o:OLEObject Type="Embed" ProgID="Equation.DSMT4" ShapeID="_x0000_i1059" DrawAspect="Content" ObjectID="_1845482548" r:id="rId81"/>
        </w:object>
      </w:r>
      <w:r>
        <w:rPr>
          <w:rFonts w:ascii="TH Sarabun New" w:hAnsi="TH Sarabun New" w:cs="TH Sarabun New"/>
          <w:cs/>
        </w:rPr>
        <w:t xml:space="preserve"> </w:t>
      </w:r>
      <w:r>
        <w:rPr>
          <w:rFonts w:ascii="TH Sarabun New" w:hAnsi="TH Sarabun New" w:cs="TH Sarabun New"/>
        </w:rPr>
        <w:t xml:space="preserve">  </w:t>
      </w:r>
    </w:p>
    <w:p w14:paraId="6E6BC550" w14:textId="31C4CBB5" w:rsidR="007C11BE" w:rsidRDefault="00000000">
      <w:pPr>
        <w:rPr>
          <w:rFonts w:ascii="TH Sarabun New" w:hAnsi="TH Sarabun New" w:cs="TH Sarabun New"/>
        </w:rPr>
      </w:pPr>
      <w:r>
        <w:rPr>
          <w:rFonts w:ascii="TH Sarabun New" w:hAnsi="TH Sarabun New" w:cs="TH Sarabun New"/>
        </w:rPr>
        <w:t xml:space="preserve"> </w:t>
      </w:r>
      <w:r w:rsidR="00FF167A">
        <w:rPr>
          <w:rFonts w:ascii="TH Sarabun New" w:hAnsi="TH Sarabun New" w:cs="TH Sarabun New"/>
          <w:position w:val="-12"/>
          <w:cs/>
        </w:rPr>
        <w:object w:dxaOrig="2650" w:dyaOrig="400" w14:anchorId="5F801118">
          <v:shape id="_x0000_i1060" type="#_x0000_t75" style="width:133.5pt;height:18pt" o:ole="">
            <v:imagedata r:id="rId82" o:title=""/>
          </v:shape>
          <o:OLEObject Type="Embed" ProgID="Equation.DSMT4" ShapeID="_x0000_i1060" DrawAspect="Content" ObjectID="_1845482549" r:id="rId83"/>
        </w:object>
      </w:r>
      <w:r>
        <w:rPr>
          <w:rFonts w:ascii="TH Sarabun New" w:hAnsi="TH Sarabun New" w:cs="TH Sarabun New"/>
          <w:cs/>
        </w:rPr>
        <w:t xml:space="preserve"> </w:t>
      </w:r>
    </w:p>
    <w:p w14:paraId="377D91CA" w14:textId="65C7AACE" w:rsidR="007C11BE" w:rsidRDefault="00000000">
      <w:pPr>
        <w:rPr>
          <w:rFonts w:ascii="TH Sarabun New" w:hAnsi="TH Sarabun New" w:cs="TH Sarabun New"/>
        </w:rPr>
      </w:pPr>
      <w:r>
        <w:rPr>
          <w:rFonts w:ascii="TH Sarabun New" w:hAnsi="TH Sarabun New" w:cs="TH Sarabun New"/>
        </w:rPr>
        <w:t xml:space="preserve"> </w:t>
      </w:r>
      <w:r>
        <w:rPr>
          <w:rFonts w:ascii="TH Sarabun New" w:hAnsi="TH Sarabun New" w:cs="TH Sarabun New"/>
          <w:position w:val="-12"/>
          <w:cs/>
        </w:rPr>
        <w:object w:dxaOrig="1450" w:dyaOrig="370" w14:anchorId="1C317880">
          <v:shape id="_x0000_i1061" type="#_x0000_t75" style="width:73.5pt;height:18pt" o:ole="">
            <v:imagedata r:id="rId84" o:title=""/>
          </v:shape>
          <o:OLEObject Type="Embed" ProgID="Equation.DSMT4" ShapeID="_x0000_i1061" DrawAspect="Content" ObjectID="_1845482550" r:id="rId85"/>
        </w:object>
      </w:r>
    </w:p>
    <w:p w14:paraId="674EB272" w14:textId="57D958D5" w:rsidR="007C11BE" w:rsidRDefault="00000000">
      <w:pPr>
        <w:spacing w:after="0" w:line="240" w:lineRule="auto"/>
        <w:jc w:val="thaiDistribute"/>
        <w:rPr>
          <w:rFonts w:ascii="TH Sarabun New" w:hAnsi="TH Sarabun New" w:cs="TH Sarabun New"/>
          <w:b/>
          <w:bCs/>
          <w:sz w:val="28"/>
        </w:rPr>
      </w:pPr>
      <w:r>
        <w:rPr>
          <w:rFonts w:ascii="TH Sarabun New" w:hAnsi="TH Sarabun New" w:cs="TH Sarabun New"/>
          <w:b/>
          <w:bCs/>
          <w:sz w:val="28"/>
          <w:cs/>
        </w:rPr>
        <w:t xml:space="preserve">3) </w:t>
      </w:r>
      <w:r>
        <w:rPr>
          <w:rFonts w:ascii="TH Sarabun New" w:hAnsi="TH Sarabun New" w:cs="TH Sarabun New"/>
          <w:b/>
          <w:bCs/>
          <w:sz w:val="28"/>
        </w:rPr>
        <w:t>Parameter Configuration</w:t>
      </w:r>
    </w:p>
    <w:p w14:paraId="5120A4DE" w14:textId="39AFEC87" w:rsidR="007C11BE" w:rsidRPr="00EA2D5D" w:rsidRDefault="00000000">
      <w:pPr>
        <w:spacing w:after="0" w:line="240" w:lineRule="auto"/>
        <w:jc w:val="thaiDistribute"/>
        <w:rPr>
          <w:rFonts w:ascii="TH Sarabun New" w:hAnsi="TH Sarabun New" w:cs="TH Sarabun New"/>
          <w:b/>
          <w:bCs/>
          <w:szCs w:val="22"/>
        </w:rPr>
      </w:pPr>
      <w:r>
        <w:rPr>
          <w:rFonts w:ascii="TH Sarabun New" w:hAnsi="TH Sarabun New" w:cs="TH Sarabun New"/>
          <w:b/>
          <w:bCs/>
          <w:sz w:val="28"/>
        </w:rPr>
        <w:t xml:space="preserve">    </w:t>
      </w:r>
      <w:r w:rsidRPr="00EA2D5D">
        <w:rPr>
          <w:rFonts w:ascii="TH Sarabun New" w:hAnsi="TH Sarabun New" w:cs="TH Sarabun New"/>
          <w:b/>
          <w:bCs/>
          <w:szCs w:val="22"/>
        </w:rPr>
        <w:t>Table</w:t>
      </w:r>
      <w:r w:rsidR="00FF167A" w:rsidRPr="00EA2D5D">
        <w:rPr>
          <w:rFonts w:ascii="TH Sarabun New" w:hAnsi="TH Sarabun New" w:cs="TH Sarabun New"/>
          <w:b/>
          <w:bCs/>
          <w:szCs w:val="22"/>
        </w:rPr>
        <w:t xml:space="preserve"> </w:t>
      </w:r>
      <w:r w:rsidRPr="00EA2D5D">
        <w:rPr>
          <w:rFonts w:ascii="TH Sarabun New" w:hAnsi="TH Sarabun New" w:cs="TH Sarabun New"/>
          <w:b/>
          <w:bCs/>
          <w:szCs w:val="22"/>
        </w:rPr>
        <w:t>1. Configuration</w:t>
      </w:r>
    </w:p>
    <w:tbl>
      <w:tblPr>
        <w:tblStyle w:val="TableGrid"/>
        <w:tblW w:w="3969" w:type="dxa"/>
        <w:tblInd w:w="284" w:type="dxa"/>
        <w:tblLook w:val="04A0" w:firstRow="1" w:lastRow="0" w:firstColumn="1" w:lastColumn="0" w:noHBand="0" w:noVBand="1"/>
      </w:tblPr>
      <w:tblGrid>
        <w:gridCol w:w="941"/>
        <w:gridCol w:w="1231"/>
        <w:gridCol w:w="747"/>
        <w:gridCol w:w="1050"/>
      </w:tblGrid>
      <w:tr w:rsidR="007C11BE" w14:paraId="6A30F48C" w14:textId="77777777">
        <w:tc>
          <w:tcPr>
            <w:tcW w:w="941" w:type="dxa"/>
            <w:tcBorders>
              <w:left w:val="nil"/>
              <w:bottom w:val="single" w:sz="4" w:space="0" w:color="auto"/>
              <w:right w:val="nil"/>
            </w:tcBorders>
          </w:tcPr>
          <w:p w14:paraId="6C61B03D" w14:textId="77777777" w:rsidR="007C11BE" w:rsidRDefault="00000000">
            <w:pPr>
              <w:spacing w:after="0" w:line="240" w:lineRule="auto"/>
              <w:jc w:val="center"/>
              <w:rPr>
                <w:rFonts w:ascii="TH Sarabun New" w:hAnsi="TH Sarabun New" w:cs="TH Sarabun New"/>
                <w:b/>
                <w:bCs/>
                <w:sz w:val="20"/>
                <w:szCs w:val="20"/>
              </w:rPr>
            </w:pPr>
            <w:r>
              <w:rPr>
                <w:rFonts w:ascii="TH Sarabun New" w:hAnsi="TH Sarabun New" w:cs="TH Sarabun New"/>
                <w:b/>
                <w:bCs/>
                <w:sz w:val="20"/>
                <w:szCs w:val="20"/>
              </w:rPr>
              <w:t>Parameter</w:t>
            </w:r>
          </w:p>
        </w:tc>
        <w:tc>
          <w:tcPr>
            <w:tcW w:w="1231" w:type="dxa"/>
            <w:tcBorders>
              <w:left w:val="nil"/>
              <w:bottom w:val="single" w:sz="4" w:space="0" w:color="auto"/>
              <w:right w:val="nil"/>
            </w:tcBorders>
          </w:tcPr>
          <w:p w14:paraId="7AB2FAF5" w14:textId="4FE324FA" w:rsidR="007C11BE" w:rsidRDefault="00000000">
            <w:pPr>
              <w:spacing w:after="0" w:line="240" w:lineRule="auto"/>
              <w:jc w:val="center"/>
              <w:rPr>
                <w:rFonts w:ascii="TH Sarabun New" w:hAnsi="TH Sarabun New" w:cs="TH Sarabun New"/>
                <w:b/>
                <w:bCs/>
                <w:sz w:val="20"/>
                <w:szCs w:val="20"/>
              </w:rPr>
            </w:pPr>
            <w:r>
              <w:rPr>
                <w:rFonts w:ascii="TH Sarabun New" w:hAnsi="TH Sarabun New" w:cs="TH Sarabun New"/>
                <w:b/>
                <w:bCs/>
                <w:sz w:val="20"/>
                <w:szCs w:val="20"/>
              </w:rPr>
              <w:t>Description</w:t>
            </w:r>
          </w:p>
        </w:tc>
        <w:tc>
          <w:tcPr>
            <w:tcW w:w="747" w:type="dxa"/>
            <w:tcBorders>
              <w:left w:val="nil"/>
              <w:bottom w:val="single" w:sz="4" w:space="0" w:color="auto"/>
              <w:right w:val="nil"/>
            </w:tcBorders>
          </w:tcPr>
          <w:p w14:paraId="3F52914D" w14:textId="77777777" w:rsidR="007C11BE" w:rsidRDefault="00000000">
            <w:pPr>
              <w:spacing w:after="0" w:line="240" w:lineRule="auto"/>
              <w:jc w:val="center"/>
              <w:rPr>
                <w:rFonts w:ascii="TH Sarabun New" w:hAnsi="TH Sarabun New" w:cs="TH Sarabun New"/>
                <w:b/>
                <w:bCs/>
                <w:sz w:val="20"/>
                <w:szCs w:val="20"/>
              </w:rPr>
            </w:pPr>
            <w:r>
              <w:rPr>
                <w:rFonts w:ascii="TH Sarabun New" w:hAnsi="TH Sarabun New" w:cs="TH Sarabun New"/>
                <w:b/>
                <w:bCs/>
                <w:sz w:val="20"/>
                <w:szCs w:val="20"/>
              </w:rPr>
              <w:t>Value</w:t>
            </w:r>
          </w:p>
        </w:tc>
        <w:tc>
          <w:tcPr>
            <w:tcW w:w="1050" w:type="dxa"/>
            <w:tcBorders>
              <w:left w:val="nil"/>
              <w:bottom w:val="single" w:sz="4" w:space="0" w:color="auto"/>
              <w:right w:val="nil"/>
            </w:tcBorders>
          </w:tcPr>
          <w:p w14:paraId="5D9CFA08" w14:textId="77777777" w:rsidR="007C11BE" w:rsidRDefault="00000000">
            <w:pPr>
              <w:spacing w:after="0" w:line="240" w:lineRule="auto"/>
              <w:jc w:val="center"/>
              <w:rPr>
                <w:rFonts w:ascii="TH Sarabun New" w:hAnsi="TH Sarabun New" w:cs="TH Sarabun New"/>
                <w:b/>
                <w:bCs/>
                <w:sz w:val="20"/>
                <w:szCs w:val="20"/>
              </w:rPr>
            </w:pPr>
            <w:r>
              <w:rPr>
                <w:rFonts w:ascii="TH Sarabun New" w:hAnsi="TH Sarabun New" w:cs="TH Sarabun New"/>
                <w:b/>
                <w:bCs/>
                <w:sz w:val="20"/>
                <w:szCs w:val="20"/>
              </w:rPr>
              <w:t>Reference</w:t>
            </w:r>
          </w:p>
        </w:tc>
      </w:tr>
      <w:tr w:rsidR="007C11BE" w14:paraId="413E7D9A" w14:textId="77777777">
        <w:tc>
          <w:tcPr>
            <w:tcW w:w="941" w:type="dxa"/>
            <w:tcBorders>
              <w:left w:val="nil"/>
              <w:bottom w:val="single" w:sz="4" w:space="0" w:color="auto"/>
              <w:right w:val="nil"/>
            </w:tcBorders>
          </w:tcPr>
          <w:p w14:paraId="7322916C" w14:textId="4AF92373" w:rsidR="007C11BE" w:rsidRDefault="00000000">
            <w:pPr>
              <w:spacing w:before="120"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L</w:t>
            </w:r>
          </w:p>
        </w:tc>
        <w:tc>
          <w:tcPr>
            <w:tcW w:w="1231" w:type="dxa"/>
            <w:tcBorders>
              <w:left w:val="nil"/>
              <w:bottom w:val="single" w:sz="4" w:space="0" w:color="auto"/>
              <w:right w:val="nil"/>
            </w:tcBorders>
          </w:tcPr>
          <w:p w14:paraId="1031D206" w14:textId="2F924DB0"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 xml:space="preserve">Maximum amount of GLH </w:t>
            </w:r>
          </w:p>
        </w:tc>
        <w:tc>
          <w:tcPr>
            <w:tcW w:w="747" w:type="dxa"/>
            <w:tcBorders>
              <w:left w:val="nil"/>
              <w:bottom w:val="single" w:sz="4" w:space="0" w:color="auto"/>
              <w:right w:val="nil"/>
            </w:tcBorders>
          </w:tcPr>
          <w:p w14:paraId="6252F855"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1,008</w:t>
            </w:r>
          </w:p>
        </w:tc>
        <w:tc>
          <w:tcPr>
            <w:tcW w:w="1050" w:type="dxa"/>
            <w:tcBorders>
              <w:left w:val="nil"/>
              <w:bottom w:val="single" w:sz="4" w:space="0" w:color="auto"/>
              <w:right w:val="nil"/>
            </w:tcBorders>
          </w:tcPr>
          <w:p w14:paraId="240DD203" w14:textId="77777777" w:rsidR="007C11BE" w:rsidRDefault="00000000" w:rsidP="00FF167A">
            <w:pPr>
              <w:spacing w:before="100"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r w:rsidR="007C11BE" w14:paraId="27E9E0B5" w14:textId="77777777">
        <w:tc>
          <w:tcPr>
            <w:tcW w:w="941" w:type="dxa"/>
            <w:tcBorders>
              <w:top w:val="single" w:sz="4" w:space="0" w:color="auto"/>
              <w:left w:val="nil"/>
              <w:bottom w:val="single" w:sz="4" w:space="0" w:color="auto"/>
              <w:right w:val="nil"/>
            </w:tcBorders>
          </w:tcPr>
          <w:p w14:paraId="156565D9" w14:textId="77777777" w:rsidR="007C11BE" w:rsidRDefault="00000000">
            <w:pPr>
              <w:spacing w:before="120" w:after="0" w:line="240" w:lineRule="auto"/>
              <w:jc w:val="center"/>
              <w:rPr>
                <w:rFonts w:ascii="TH Sarabun New" w:hAnsi="TH Sarabun New" w:cs="TH Sarabun New"/>
                <w:b/>
                <w:bCs/>
                <w:sz w:val="20"/>
                <w:szCs w:val="20"/>
              </w:rPr>
            </w:pPr>
            <w:r>
              <w:rPr>
                <w:rFonts w:ascii="Cambria Math" w:hAnsi="Cambria Math" w:cs="Cambria Math"/>
                <w:b/>
                <w:bCs/>
                <w:i/>
                <w:iCs/>
                <w:color w:val="5E5E5E"/>
                <w:sz w:val="20"/>
                <w:szCs w:val="20"/>
                <w:shd w:val="clear" w:color="auto" w:fill="FFFFFF"/>
              </w:rPr>
              <w:t>∧</w:t>
            </w:r>
          </w:p>
        </w:tc>
        <w:tc>
          <w:tcPr>
            <w:tcW w:w="1231" w:type="dxa"/>
            <w:tcBorders>
              <w:top w:val="single" w:sz="4" w:space="0" w:color="auto"/>
              <w:left w:val="nil"/>
              <w:bottom w:val="single" w:sz="4" w:space="0" w:color="auto"/>
              <w:right w:val="nil"/>
            </w:tcBorders>
          </w:tcPr>
          <w:p w14:paraId="6E00F4B2" w14:textId="4EF95C5A" w:rsidR="007C11BE" w:rsidRDefault="00000000" w:rsidP="00FF167A">
            <w:pPr>
              <w:spacing w:before="120" w:after="0" w:line="240" w:lineRule="auto"/>
              <w:rPr>
                <w:rFonts w:ascii="TH Sarabun New" w:hAnsi="TH Sarabun New" w:cs="TH Sarabun New"/>
                <w:sz w:val="20"/>
                <w:szCs w:val="20"/>
              </w:rPr>
            </w:pPr>
            <w:r>
              <w:rPr>
                <w:rFonts w:ascii="TH Sarabun New" w:hAnsi="TH Sarabun New" w:cs="TH Sarabun New"/>
                <w:sz w:val="20"/>
                <w:szCs w:val="20"/>
              </w:rPr>
              <w:t>Birth rate of GLH</w:t>
            </w:r>
          </w:p>
        </w:tc>
        <w:tc>
          <w:tcPr>
            <w:tcW w:w="747" w:type="dxa"/>
            <w:tcBorders>
              <w:top w:val="single" w:sz="4" w:space="0" w:color="auto"/>
              <w:left w:val="nil"/>
              <w:bottom w:val="single" w:sz="4" w:space="0" w:color="auto"/>
              <w:right w:val="nil"/>
            </w:tcBorders>
          </w:tcPr>
          <w:p w14:paraId="35B839B7"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10</w:t>
            </w:r>
          </w:p>
        </w:tc>
        <w:tc>
          <w:tcPr>
            <w:tcW w:w="1050" w:type="dxa"/>
            <w:tcBorders>
              <w:top w:val="single" w:sz="4" w:space="0" w:color="auto"/>
              <w:left w:val="nil"/>
              <w:bottom w:val="single" w:sz="4" w:space="0" w:color="auto"/>
              <w:right w:val="nil"/>
            </w:tcBorders>
          </w:tcPr>
          <w:p w14:paraId="778AEE6E" w14:textId="77777777" w:rsidR="007C11BE" w:rsidRDefault="00000000">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0982C76E" w14:textId="77777777">
        <w:tc>
          <w:tcPr>
            <w:tcW w:w="941" w:type="dxa"/>
            <w:tcBorders>
              <w:top w:val="single" w:sz="4" w:space="0" w:color="auto"/>
              <w:left w:val="nil"/>
              <w:bottom w:val="single" w:sz="4" w:space="0" w:color="auto"/>
              <w:right w:val="nil"/>
            </w:tcBorders>
          </w:tcPr>
          <w:p w14:paraId="525E4536" w14:textId="33655820" w:rsidR="007C11BE" w:rsidRDefault="00000000">
            <w:pPr>
              <w:spacing w:before="120" w:after="0" w:line="240" w:lineRule="auto"/>
              <w:jc w:val="center"/>
              <w:rPr>
                <w:rFonts w:ascii="TH Sarabun New" w:hAnsi="TH Sarabun New" w:cs="TH Sarabun New"/>
                <w:b/>
                <w:bCs/>
                <w:sz w:val="20"/>
                <w:szCs w:val="20"/>
              </w:rPr>
            </w:pPr>
            <w:r>
              <w:rPr>
                <w:rFonts w:ascii="TH Sarabun New" w:hAnsi="TH Sarabun New" w:cs="TH Sarabun New"/>
                <w:b/>
                <w:bCs/>
                <w:i/>
                <w:iCs/>
                <w:sz w:val="20"/>
                <w:szCs w:val="20"/>
                <w:cs/>
              </w:rPr>
              <w:t>µ</w:t>
            </w:r>
            <w:r>
              <w:rPr>
                <w:rFonts w:ascii="TH Sarabun New" w:hAnsi="TH Sarabun New" w:cs="TH Sarabun New"/>
                <w:b/>
                <w:bCs/>
                <w:i/>
                <w:iCs/>
                <w:sz w:val="20"/>
                <w:szCs w:val="20"/>
                <w:vertAlign w:val="subscript"/>
              </w:rPr>
              <w:t>R</w:t>
            </w:r>
          </w:p>
        </w:tc>
        <w:tc>
          <w:tcPr>
            <w:tcW w:w="1231" w:type="dxa"/>
            <w:tcBorders>
              <w:top w:val="single" w:sz="4" w:space="0" w:color="auto"/>
              <w:left w:val="nil"/>
              <w:bottom w:val="single" w:sz="4" w:space="0" w:color="auto"/>
              <w:right w:val="nil"/>
            </w:tcBorders>
          </w:tcPr>
          <w:p w14:paraId="05921112" w14:textId="13B24E5D" w:rsidR="007C11BE" w:rsidRDefault="00000000" w:rsidP="00FF167A">
            <w:pPr>
              <w:spacing w:before="40" w:after="0" w:line="240" w:lineRule="auto"/>
              <w:rPr>
                <w:rFonts w:ascii="TH Sarabun New" w:hAnsi="TH Sarabun New" w:cs="TH Sarabun New"/>
                <w:sz w:val="20"/>
                <w:szCs w:val="20"/>
              </w:rPr>
            </w:pPr>
            <w:r>
              <w:rPr>
                <w:rFonts w:ascii="TH Sarabun New" w:hAnsi="TH Sarabun New" w:cs="TH Sarabun New"/>
                <w:sz w:val="20"/>
                <w:szCs w:val="20"/>
              </w:rPr>
              <w:t>The mortality rate of rice</w:t>
            </w:r>
          </w:p>
        </w:tc>
        <w:tc>
          <w:tcPr>
            <w:tcW w:w="747" w:type="dxa"/>
            <w:tcBorders>
              <w:top w:val="single" w:sz="4" w:space="0" w:color="auto"/>
              <w:left w:val="nil"/>
              <w:bottom w:val="single" w:sz="4" w:space="0" w:color="auto"/>
              <w:right w:val="nil"/>
            </w:tcBorders>
          </w:tcPr>
          <w:p w14:paraId="4FA59AF5"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0.003</w:t>
            </w:r>
          </w:p>
        </w:tc>
        <w:tc>
          <w:tcPr>
            <w:tcW w:w="1050" w:type="dxa"/>
            <w:tcBorders>
              <w:top w:val="single" w:sz="4" w:space="0" w:color="auto"/>
              <w:left w:val="nil"/>
              <w:bottom w:val="single" w:sz="4" w:space="0" w:color="auto"/>
              <w:right w:val="nil"/>
            </w:tcBorders>
          </w:tcPr>
          <w:p w14:paraId="1F36846B"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23A77C7A" w14:textId="77777777">
        <w:tc>
          <w:tcPr>
            <w:tcW w:w="941" w:type="dxa"/>
            <w:tcBorders>
              <w:top w:val="single" w:sz="4" w:space="0" w:color="auto"/>
              <w:left w:val="nil"/>
              <w:bottom w:val="single" w:sz="4" w:space="0" w:color="auto"/>
              <w:right w:val="nil"/>
            </w:tcBorders>
          </w:tcPr>
          <w:p w14:paraId="7929702B" w14:textId="77777777" w:rsidR="007C11BE" w:rsidRDefault="00000000">
            <w:pPr>
              <w:spacing w:before="120" w:after="0" w:line="240" w:lineRule="auto"/>
              <w:jc w:val="center"/>
              <w:rPr>
                <w:rFonts w:ascii="TH Sarabun New" w:hAnsi="TH Sarabun New" w:cs="TH Sarabun New"/>
                <w:b/>
                <w:bCs/>
                <w:sz w:val="20"/>
                <w:szCs w:val="20"/>
              </w:rPr>
            </w:pPr>
            <w:r>
              <w:rPr>
                <w:rFonts w:ascii="TH Sarabun New" w:hAnsi="TH Sarabun New" w:cs="TH Sarabun New"/>
                <w:b/>
                <w:bCs/>
                <w:i/>
                <w:iCs/>
                <w:sz w:val="20"/>
                <w:szCs w:val="20"/>
                <w:cs/>
              </w:rPr>
              <w:t>µ</w:t>
            </w:r>
            <w:r>
              <w:rPr>
                <w:rFonts w:ascii="TH Sarabun New" w:hAnsi="TH Sarabun New" w:cs="TH Sarabun New"/>
                <w:b/>
                <w:bCs/>
                <w:i/>
                <w:iCs/>
                <w:sz w:val="20"/>
                <w:szCs w:val="20"/>
                <w:vertAlign w:val="subscript"/>
              </w:rPr>
              <w:t>1</w:t>
            </w:r>
          </w:p>
        </w:tc>
        <w:tc>
          <w:tcPr>
            <w:tcW w:w="1231" w:type="dxa"/>
            <w:tcBorders>
              <w:top w:val="single" w:sz="4" w:space="0" w:color="auto"/>
              <w:left w:val="nil"/>
              <w:bottom w:val="single" w:sz="4" w:space="0" w:color="auto"/>
              <w:right w:val="nil"/>
            </w:tcBorders>
          </w:tcPr>
          <w:p w14:paraId="45C11E14" w14:textId="3DF8F42D"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 xml:space="preserve">The mortality rate </w:t>
            </w:r>
            <w:proofErr w:type="gramStart"/>
            <w:r>
              <w:rPr>
                <w:rFonts w:ascii="TH Sarabun New" w:hAnsi="TH Sarabun New" w:cs="TH Sarabun New"/>
                <w:sz w:val="20"/>
                <w:szCs w:val="20"/>
              </w:rPr>
              <w:t>of  nymph</w:t>
            </w:r>
            <w:proofErr w:type="gramEnd"/>
          </w:p>
        </w:tc>
        <w:tc>
          <w:tcPr>
            <w:tcW w:w="747" w:type="dxa"/>
            <w:tcBorders>
              <w:top w:val="single" w:sz="4" w:space="0" w:color="auto"/>
              <w:left w:val="nil"/>
              <w:bottom w:val="single" w:sz="4" w:space="0" w:color="auto"/>
              <w:right w:val="nil"/>
            </w:tcBorders>
          </w:tcPr>
          <w:p w14:paraId="1CABB3DE"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0.3</w:t>
            </w:r>
          </w:p>
        </w:tc>
        <w:tc>
          <w:tcPr>
            <w:tcW w:w="1050" w:type="dxa"/>
            <w:tcBorders>
              <w:top w:val="single" w:sz="4" w:space="0" w:color="auto"/>
              <w:left w:val="nil"/>
              <w:bottom w:val="single" w:sz="4" w:space="0" w:color="auto"/>
              <w:right w:val="nil"/>
            </w:tcBorders>
          </w:tcPr>
          <w:p w14:paraId="022013E2"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0DD50B68" w14:textId="77777777">
        <w:tc>
          <w:tcPr>
            <w:tcW w:w="941" w:type="dxa"/>
            <w:tcBorders>
              <w:top w:val="single" w:sz="4" w:space="0" w:color="auto"/>
              <w:left w:val="nil"/>
              <w:bottom w:val="single" w:sz="4" w:space="0" w:color="auto"/>
              <w:right w:val="nil"/>
            </w:tcBorders>
          </w:tcPr>
          <w:p w14:paraId="6B5F10B6" w14:textId="251B2C9A" w:rsidR="007C11BE" w:rsidRDefault="00000000">
            <w:pPr>
              <w:spacing w:before="120" w:after="0" w:line="240" w:lineRule="auto"/>
              <w:jc w:val="center"/>
              <w:rPr>
                <w:rFonts w:ascii="TH Sarabun New" w:hAnsi="TH Sarabun New" w:cs="TH Sarabun New"/>
                <w:b/>
                <w:bCs/>
                <w:sz w:val="20"/>
                <w:szCs w:val="20"/>
              </w:rPr>
            </w:pPr>
            <w:r>
              <w:rPr>
                <w:rFonts w:ascii="TH Sarabun New" w:hAnsi="TH Sarabun New" w:cs="TH Sarabun New"/>
                <w:b/>
                <w:bCs/>
                <w:i/>
                <w:iCs/>
                <w:sz w:val="20"/>
                <w:szCs w:val="20"/>
                <w:cs/>
              </w:rPr>
              <w:t>µ</w:t>
            </w:r>
            <w:r>
              <w:rPr>
                <w:rFonts w:ascii="TH Sarabun New" w:hAnsi="TH Sarabun New" w:cs="TH Sarabun New"/>
                <w:b/>
                <w:bCs/>
                <w:i/>
                <w:iCs/>
                <w:sz w:val="20"/>
                <w:szCs w:val="20"/>
                <w:vertAlign w:val="subscript"/>
              </w:rPr>
              <w:t>2</w:t>
            </w:r>
          </w:p>
        </w:tc>
        <w:tc>
          <w:tcPr>
            <w:tcW w:w="1231" w:type="dxa"/>
            <w:tcBorders>
              <w:top w:val="single" w:sz="4" w:space="0" w:color="auto"/>
              <w:left w:val="nil"/>
              <w:bottom w:val="single" w:sz="4" w:space="0" w:color="auto"/>
              <w:right w:val="nil"/>
            </w:tcBorders>
          </w:tcPr>
          <w:p w14:paraId="39111665" w14:textId="0EBD5AD0"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The mortality rate of adult</w:t>
            </w:r>
          </w:p>
        </w:tc>
        <w:tc>
          <w:tcPr>
            <w:tcW w:w="747" w:type="dxa"/>
            <w:tcBorders>
              <w:top w:val="single" w:sz="4" w:space="0" w:color="auto"/>
              <w:left w:val="nil"/>
              <w:bottom w:val="single" w:sz="4" w:space="0" w:color="auto"/>
              <w:right w:val="nil"/>
            </w:tcBorders>
          </w:tcPr>
          <w:p w14:paraId="5F94F954"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0.12</w:t>
            </w:r>
          </w:p>
        </w:tc>
        <w:tc>
          <w:tcPr>
            <w:tcW w:w="1050" w:type="dxa"/>
            <w:tcBorders>
              <w:top w:val="single" w:sz="4" w:space="0" w:color="auto"/>
              <w:left w:val="nil"/>
              <w:bottom w:val="single" w:sz="4" w:space="0" w:color="auto"/>
              <w:right w:val="nil"/>
            </w:tcBorders>
          </w:tcPr>
          <w:p w14:paraId="712E0725"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0C1EBB51" w14:textId="77777777">
        <w:tc>
          <w:tcPr>
            <w:tcW w:w="941" w:type="dxa"/>
            <w:tcBorders>
              <w:top w:val="single" w:sz="4" w:space="0" w:color="auto"/>
              <w:left w:val="nil"/>
              <w:bottom w:val="single" w:sz="4" w:space="0" w:color="auto"/>
              <w:right w:val="nil"/>
            </w:tcBorders>
          </w:tcPr>
          <w:p w14:paraId="41235D16" w14:textId="77777777" w:rsidR="007C11BE" w:rsidRDefault="00000000">
            <w:pPr>
              <w:spacing w:before="120" w:after="0" w:line="240" w:lineRule="auto"/>
              <w:jc w:val="center"/>
              <w:rPr>
                <w:rFonts w:ascii="TH Sarabun New" w:hAnsi="TH Sarabun New" w:cs="TH Sarabun New"/>
                <w:b/>
                <w:bCs/>
                <w:sz w:val="20"/>
                <w:szCs w:val="20"/>
              </w:rPr>
            </w:pPr>
            <w:r>
              <w:rPr>
                <w:rFonts w:cs="Calibri"/>
                <w:b/>
                <w:bCs/>
                <w:i/>
                <w:iCs/>
                <w:sz w:val="20"/>
                <w:szCs w:val="20"/>
              </w:rPr>
              <w:t>α</w:t>
            </w:r>
          </w:p>
        </w:tc>
        <w:tc>
          <w:tcPr>
            <w:tcW w:w="1231" w:type="dxa"/>
            <w:tcBorders>
              <w:top w:val="single" w:sz="4" w:space="0" w:color="auto"/>
              <w:left w:val="nil"/>
              <w:bottom w:val="single" w:sz="4" w:space="0" w:color="auto"/>
              <w:right w:val="nil"/>
            </w:tcBorders>
          </w:tcPr>
          <w:p w14:paraId="04B6F9B3" w14:textId="77777777"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 xml:space="preserve">Infection rate of RTD virus </w:t>
            </w:r>
          </w:p>
        </w:tc>
        <w:tc>
          <w:tcPr>
            <w:tcW w:w="747" w:type="dxa"/>
            <w:tcBorders>
              <w:top w:val="single" w:sz="4" w:space="0" w:color="auto"/>
              <w:left w:val="nil"/>
              <w:bottom w:val="single" w:sz="4" w:space="0" w:color="auto"/>
              <w:right w:val="nil"/>
            </w:tcBorders>
          </w:tcPr>
          <w:p w14:paraId="7A96004C"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0.008</w:t>
            </w:r>
          </w:p>
        </w:tc>
        <w:tc>
          <w:tcPr>
            <w:tcW w:w="1050" w:type="dxa"/>
            <w:tcBorders>
              <w:top w:val="single" w:sz="4" w:space="0" w:color="auto"/>
              <w:left w:val="nil"/>
              <w:bottom w:val="single" w:sz="4" w:space="0" w:color="auto"/>
              <w:right w:val="nil"/>
            </w:tcBorders>
          </w:tcPr>
          <w:p w14:paraId="67964D42"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6F125EE0" w14:textId="77777777">
        <w:tc>
          <w:tcPr>
            <w:tcW w:w="941" w:type="dxa"/>
            <w:tcBorders>
              <w:top w:val="single" w:sz="4" w:space="0" w:color="auto"/>
              <w:left w:val="nil"/>
              <w:bottom w:val="single" w:sz="4" w:space="0" w:color="auto"/>
              <w:right w:val="nil"/>
            </w:tcBorders>
          </w:tcPr>
          <w:p w14:paraId="1204B9D7" w14:textId="77777777" w:rsidR="007C11BE" w:rsidRDefault="00000000">
            <w:pPr>
              <w:spacing w:before="120" w:after="0" w:line="240" w:lineRule="auto"/>
              <w:jc w:val="center"/>
              <w:rPr>
                <w:rFonts w:ascii="TH Sarabun New" w:hAnsi="TH Sarabun New" w:cs="TH Sarabun New"/>
                <w:sz w:val="20"/>
                <w:szCs w:val="20"/>
              </w:rPr>
            </w:pPr>
            <w:r>
              <w:rPr>
                <w:rFonts w:cs="Calibri"/>
                <w:i/>
                <w:iCs/>
                <w:sz w:val="20"/>
                <w:szCs w:val="20"/>
              </w:rPr>
              <w:t>β</w:t>
            </w:r>
          </w:p>
        </w:tc>
        <w:tc>
          <w:tcPr>
            <w:tcW w:w="1231" w:type="dxa"/>
            <w:tcBorders>
              <w:top w:val="single" w:sz="4" w:space="0" w:color="auto"/>
              <w:left w:val="nil"/>
              <w:bottom w:val="single" w:sz="4" w:space="0" w:color="auto"/>
              <w:right w:val="nil"/>
            </w:tcBorders>
          </w:tcPr>
          <w:p w14:paraId="5A5A3569" w14:textId="77777777" w:rsidR="007C11BE" w:rsidRDefault="00000000">
            <w:pPr>
              <w:spacing w:after="0" w:line="240" w:lineRule="auto"/>
              <w:rPr>
                <w:rFonts w:ascii="TH Sarabun New" w:hAnsi="TH Sarabun New" w:cs="TH Sarabun New"/>
                <w:sz w:val="20"/>
                <w:szCs w:val="20"/>
                <w:vertAlign w:val="subscript"/>
              </w:rPr>
            </w:pPr>
            <w:r>
              <w:rPr>
                <w:rFonts w:ascii="TH Sarabun New" w:hAnsi="TH Sarabun New" w:cs="TH Sarabun New"/>
                <w:sz w:val="20"/>
                <w:szCs w:val="20"/>
              </w:rPr>
              <w:t>Transition rate from E</w:t>
            </w:r>
            <w:r>
              <w:rPr>
                <w:rFonts w:ascii="TH Sarabun New" w:hAnsi="TH Sarabun New" w:cs="TH Sarabun New"/>
                <w:sz w:val="20"/>
                <w:szCs w:val="20"/>
                <w:vertAlign w:val="subscript"/>
              </w:rPr>
              <w:t>R</w:t>
            </w:r>
            <w:r>
              <w:rPr>
                <w:rFonts w:ascii="TH Sarabun New" w:hAnsi="TH Sarabun New" w:cs="TH Sarabun New"/>
                <w:sz w:val="20"/>
                <w:szCs w:val="20"/>
              </w:rPr>
              <w:t xml:space="preserve"> to I</w:t>
            </w:r>
            <w:r>
              <w:rPr>
                <w:rFonts w:ascii="TH Sarabun New" w:hAnsi="TH Sarabun New" w:cs="TH Sarabun New"/>
                <w:sz w:val="20"/>
                <w:szCs w:val="20"/>
                <w:vertAlign w:val="subscript"/>
              </w:rPr>
              <w:t>R</w:t>
            </w:r>
          </w:p>
        </w:tc>
        <w:tc>
          <w:tcPr>
            <w:tcW w:w="747" w:type="dxa"/>
            <w:tcBorders>
              <w:top w:val="single" w:sz="4" w:space="0" w:color="auto"/>
              <w:left w:val="nil"/>
              <w:bottom w:val="single" w:sz="4" w:space="0" w:color="auto"/>
              <w:right w:val="nil"/>
            </w:tcBorders>
          </w:tcPr>
          <w:p w14:paraId="51BFE1D9"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0.067</w:t>
            </w:r>
          </w:p>
        </w:tc>
        <w:tc>
          <w:tcPr>
            <w:tcW w:w="1050" w:type="dxa"/>
            <w:tcBorders>
              <w:top w:val="single" w:sz="4" w:space="0" w:color="auto"/>
              <w:left w:val="nil"/>
              <w:bottom w:val="single" w:sz="4" w:space="0" w:color="auto"/>
              <w:right w:val="nil"/>
            </w:tcBorders>
          </w:tcPr>
          <w:p w14:paraId="49482077"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Jonson et al. (2020)</w:t>
            </w:r>
          </w:p>
        </w:tc>
      </w:tr>
      <w:tr w:rsidR="007C11BE" w14:paraId="2331D622" w14:textId="77777777">
        <w:tc>
          <w:tcPr>
            <w:tcW w:w="941" w:type="dxa"/>
            <w:tcBorders>
              <w:top w:val="single" w:sz="4" w:space="0" w:color="auto"/>
              <w:left w:val="nil"/>
              <w:bottom w:val="single" w:sz="4" w:space="0" w:color="auto"/>
              <w:right w:val="nil"/>
            </w:tcBorders>
          </w:tcPr>
          <w:p w14:paraId="2ECEBBED" w14:textId="77777777" w:rsidR="007C11BE" w:rsidRDefault="00000000" w:rsidP="00BE3001">
            <w:pPr>
              <w:spacing w:before="60" w:after="0" w:line="240" w:lineRule="auto"/>
              <w:jc w:val="center"/>
              <w:rPr>
                <w:rFonts w:ascii="TH Sarabun New" w:hAnsi="TH Sarabun New" w:cs="TH Sarabun New"/>
                <w:sz w:val="20"/>
                <w:szCs w:val="20"/>
              </w:rPr>
            </w:pPr>
            <w:r>
              <w:rPr>
                <w:rFonts w:cs="Calibri"/>
                <w:i/>
                <w:iCs/>
                <w:color w:val="040C28"/>
                <w:sz w:val="20"/>
                <w:szCs w:val="20"/>
              </w:rPr>
              <w:lastRenderedPageBreak/>
              <w:t>γ</w:t>
            </w:r>
          </w:p>
        </w:tc>
        <w:tc>
          <w:tcPr>
            <w:tcW w:w="1231" w:type="dxa"/>
            <w:tcBorders>
              <w:top w:val="single" w:sz="4" w:space="0" w:color="auto"/>
              <w:left w:val="nil"/>
              <w:bottom w:val="single" w:sz="4" w:space="0" w:color="auto"/>
              <w:right w:val="nil"/>
            </w:tcBorders>
          </w:tcPr>
          <w:p w14:paraId="4C0C3303" w14:textId="77777777"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Growth rate of GLH nymph</w:t>
            </w:r>
          </w:p>
        </w:tc>
        <w:tc>
          <w:tcPr>
            <w:tcW w:w="747" w:type="dxa"/>
            <w:tcBorders>
              <w:top w:val="single" w:sz="4" w:space="0" w:color="auto"/>
              <w:left w:val="nil"/>
              <w:bottom w:val="single" w:sz="4" w:space="0" w:color="auto"/>
              <w:right w:val="nil"/>
            </w:tcBorders>
          </w:tcPr>
          <w:p w14:paraId="0B0DD19C" w14:textId="77777777" w:rsidR="007C11BE" w:rsidRDefault="00000000">
            <w:pPr>
              <w:spacing w:before="140" w:after="0" w:line="240" w:lineRule="auto"/>
              <w:jc w:val="center"/>
              <w:rPr>
                <w:rFonts w:ascii="TH Sarabun New" w:hAnsi="TH Sarabun New" w:cs="TH Sarabun New"/>
                <w:sz w:val="20"/>
                <w:szCs w:val="20"/>
              </w:rPr>
            </w:pPr>
            <w:r>
              <w:rPr>
                <w:rFonts w:ascii="TH Sarabun New" w:hAnsi="TH Sarabun New" w:cs="TH Sarabun New"/>
                <w:sz w:val="20"/>
                <w:szCs w:val="20"/>
              </w:rPr>
              <w:t>0.071</w:t>
            </w:r>
          </w:p>
        </w:tc>
        <w:tc>
          <w:tcPr>
            <w:tcW w:w="1050" w:type="dxa"/>
            <w:tcBorders>
              <w:top w:val="single" w:sz="4" w:space="0" w:color="auto"/>
              <w:left w:val="nil"/>
              <w:bottom w:val="single" w:sz="4" w:space="0" w:color="auto"/>
              <w:right w:val="nil"/>
            </w:tcBorders>
          </w:tcPr>
          <w:p w14:paraId="2C2F0725"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04931178" w14:textId="77777777">
        <w:tc>
          <w:tcPr>
            <w:tcW w:w="941" w:type="dxa"/>
            <w:tcBorders>
              <w:top w:val="single" w:sz="4" w:space="0" w:color="auto"/>
              <w:left w:val="nil"/>
              <w:bottom w:val="single" w:sz="4" w:space="0" w:color="auto"/>
              <w:right w:val="nil"/>
            </w:tcBorders>
          </w:tcPr>
          <w:p w14:paraId="49F098F6" w14:textId="77777777" w:rsidR="007C11BE" w:rsidRDefault="00000000">
            <w:pPr>
              <w:spacing w:before="120"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P</w:t>
            </w:r>
          </w:p>
        </w:tc>
        <w:tc>
          <w:tcPr>
            <w:tcW w:w="1231" w:type="dxa"/>
            <w:tcBorders>
              <w:top w:val="single" w:sz="4" w:space="0" w:color="auto"/>
              <w:left w:val="nil"/>
              <w:bottom w:val="single" w:sz="4" w:space="0" w:color="auto"/>
              <w:right w:val="nil"/>
            </w:tcBorders>
          </w:tcPr>
          <w:p w14:paraId="2E290191" w14:textId="77777777" w:rsidR="007C11BE" w:rsidRDefault="00000000">
            <w:pPr>
              <w:spacing w:after="0" w:line="240" w:lineRule="auto"/>
              <w:rPr>
                <w:rFonts w:ascii="TH Sarabun New" w:hAnsi="TH Sarabun New" w:cs="TH Sarabun New"/>
                <w:sz w:val="20"/>
                <w:szCs w:val="20"/>
              </w:rPr>
            </w:pPr>
            <w:r>
              <w:rPr>
                <w:rFonts w:ascii="TH Sarabun New" w:hAnsi="TH Sarabun New" w:cs="TH Sarabun New"/>
                <w:sz w:val="20"/>
                <w:szCs w:val="20"/>
              </w:rPr>
              <w:t xml:space="preserve">Feeding rate of GLH on rice </w:t>
            </w:r>
          </w:p>
        </w:tc>
        <w:tc>
          <w:tcPr>
            <w:tcW w:w="747" w:type="dxa"/>
            <w:tcBorders>
              <w:top w:val="single" w:sz="4" w:space="0" w:color="auto"/>
              <w:left w:val="nil"/>
              <w:bottom w:val="single" w:sz="4" w:space="0" w:color="auto"/>
              <w:right w:val="nil"/>
            </w:tcBorders>
          </w:tcPr>
          <w:p w14:paraId="762DD63D" w14:textId="77777777" w:rsidR="007C11BE" w:rsidRDefault="00000000" w:rsidP="002C4CF6">
            <w:pPr>
              <w:spacing w:before="100" w:after="0" w:line="240" w:lineRule="auto"/>
              <w:jc w:val="center"/>
              <w:rPr>
                <w:rFonts w:ascii="TH Sarabun New" w:hAnsi="TH Sarabun New" w:cs="TH Sarabun New"/>
                <w:sz w:val="20"/>
                <w:szCs w:val="20"/>
              </w:rPr>
            </w:pPr>
            <w:r>
              <w:rPr>
                <w:rFonts w:ascii="TH Sarabun New" w:hAnsi="TH Sarabun New" w:cs="TH Sarabun New"/>
                <w:sz w:val="20"/>
                <w:szCs w:val="20"/>
              </w:rPr>
              <w:t>0.008</w:t>
            </w:r>
          </w:p>
        </w:tc>
        <w:tc>
          <w:tcPr>
            <w:tcW w:w="1050" w:type="dxa"/>
            <w:tcBorders>
              <w:top w:val="single" w:sz="4" w:space="0" w:color="auto"/>
              <w:left w:val="nil"/>
              <w:bottom w:val="single" w:sz="4" w:space="0" w:color="auto"/>
              <w:right w:val="nil"/>
            </w:tcBorders>
          </w:tcPr>
          <w:p w14:paraId="5780D5B3" w14:textId="77777777" w:rsidR="007C11BE" w:rsidRDefault="00000000" w:rsidP="00FF167A">
            <w:pPr>
              <w:spacing w:after="0" w:line="240" w:lineRule="auto"/>
              <w:jc w:val="thaiDistribute"/>
              <w:rPr>
                <w:rFonts w:ascii="TH Sarabun New" w:hAnsi="TH Sarabun New" w:cs="TH Sarabun New"/>
                <w:b/>
                <w:bCs/>
                <w:sz w:val="20"/>
                <w:szCs w:val="20"/>
              </w:rPr>
            </w:pPr>
            <w:r>
              <w:rPr>
                <w:rFonts w:ascii="TH Sarabun New" w:hAnsi="TH Sarabun New" w:cs="TH Sarabun New"/>
                <w:sz w:val="20"/>
                <w:szCs w:val="20"/>
              </w:rPr>
              <w:t>Suandi et al. (2025)</w:t>
            </w:r>
          </w:p>
        </w:tc>
      </w:tr>
      <w:tr w:rsidR="007C11BE" w14:paraId="75BF5F09" w14:textId="77777777">
        <w:tc>
          <w:tcPr>
            <w:tcW w:w="941" w:type="dxa"/>
            <w:tcBorders>
              <w:top w:val="single" w:sz="4" w:space="0" w:color="auto"/>
              <w:left w:val="nil"/>
              <w:bottom w:val="single" w:sz="4" w:space="0" w:color="auto"/>
              <w:right w:val="nil"/>
            </w:tcBorders>
          </w:tcPr>
          <w:p w14:paraId="1911C91E" w14:textId="77777777" w:rsidR="007C11BE" w:rsidRDefault="00000000" w:rsidP="00BE3001">
            <w:pPr>
              <w:spacing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S</w:t>
            </w:r>
            <w:r>
              <w:rPr>
                <w:rFonts w:ascii="TH Sarabun New" w:hAnsi="TH Sarabun New" w:cs="TH Sarabun New"/>
                <w:b/>
                <w:bCs/>
                <w:i/>
                <w:iCs/>
                <w:sz w:val="20"/>
                <w:szCs w:val="20"/>
                <w:vertAlign w:val="subscript"/>
              </w:rPr>
              <w:t>R</w:t>
            </w:r>
          </w:p>
        </w:tc>
        <w:tc>
          <w:tcPr>
            <w:tcW w:w="1231" w:type="dxa"/>
            <w:tcBorders>
              <w:top w:val="single" w:sz="4" w:space="0" w:color="auto"/>
              <w:left w:val="nil"/>
              <w:bottom w:val="single" w:sz="4" w:space="0" w:color="auto"/>
              <w:right w:val="nil"/>
            </w:tcBorders>
          </w:tcPr>
          <w:p w14:paraId="5A5D30EE" w14:textId="77777777" w:rsidR="007C11BE" w:rsidRDefault="00000000" w:rsidP="00BE3001">
            <w:pPr>
              <w:spacing w:after="0" w:line="240" w:lineRule="auto"/>
              <w:rPr>
                <w:rFonts w:ascii="TH Sarabun New" w:hAnsi="TH Sarabun New" w:cs="TH Sarabun New"/>
                <w:sz w:val="20"/>
                <w:szCs w:val="20"/>
              </w:rPr>
            </w:pPr>
            <w:r>
              <w:rPr>
                <w:rFonts w:ascii="TH Sarabun New" w:hAnsi="TH Sarabun New" w:cs="TH Sarabun New"/>
                <w:sz w:val="20"/>
                <w:szCs w:val="20"/>
              </w:rPr>
              <w:t>Susceptible rice</w:t>
            </w:r>
          </w:p>
        </w:tc>
        <w:tc>
          <w:tcPr>
            <w:tcW w:w="747" w:type="dxa"/>
            <w:tcBorders>
              <w:top w:val="single" w:sz="4" w:space="0" w:color="auto"/>
              <w:left w:val="nil"/>
              <w:bottom w:val="single" w:sz="4" w:space="0" w:color="auto"/>
              <w:right w:val="nil"/>
            </w:tcBorders>
          </w:tcPr>
          <w:p w14:paraId="442AFAAB" w14:textId="77777777" w:rsidR="007C11BE" w:rsidRDefault="00000000" w:rsidP="00BE3001">
            <w:pPr>
              <w:spacing w:after="0" w:line="240" w:lineRule="auto"/>
              <w:jc w:val="center"/>
              <w:rPr>
                <w:rFonts w:ascii="TH Sarabun New" w:hAnsi="TH Sarabun New" w:cs="TH Sarabun New"/>
                <w:sz w:val="20"/>
                <w:szCs w:val="20"/>
              </w:rPr>
            </w:pPr>
            <w:r>
              <w:rPr>
                <w:rFonts w:ascii="TH Sarabun New" w:hAnsi="TH Sarabun New" w:cs="TH Sarabun New"/>
                <w:sz w:val="20"/>
                <w:szCs w:val="20"/>
              </w:rPr>
              <w:t>504</w:t>
            </w:r>
          </w:p>
        </w:tc>
        <w:tc>
          <w:tcPr>
            <w:tcW w:w="1050" w:type="dxa"/>
            <w:tcBorders>
              <w:top w:val="single" w:sz="4" w:space="0" w:color="auto"/>
              <w:left w:val="nil"/>
              <w:bottom w:val="single" w:sz="4" w:space="0" w:color="auto"/>
              <w:right w:val="nil"/>
            </w:tcBorders>
          </w:tcPr>
          <w:p w14:paraId="3FDF54A7" w14:textId="77777777" w:rsidR="007C11BE" w:rsidRDefault="00000000" w:rsidP="00BE3001">
            <w:pPr>
              <w:spacing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r w:rsidR="007C11BE" w14:paraId="1DDAB564" w14:textId="77777777">
        <w:tc>
          <w:tcPr>
            <w:tcW w:w="941" w:type="dxa"/>
            <w:tcBorders>
              <w:top w:val="single" w:sz="4" w:space="0" w:color="auto"/>
              <w:left w:val="nil"/>
              <w:bottom w:val="single" w:sz="4" w:space="0" w:color="auto"/>
              <w:right w:val="nil"/>
            </w:tcBorders>
          </w:tcPr>
          <w:p w14:paraId="49ADCA57" w14:textId="77777777" w:rsidR="007C11BE" w:rsidRDefault="00000000" w:rsidP="00BE3001">
            <w:pPr>
              <w:spacing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E</w:t>
            </w:r>
            <w:r>
              <w:rPr>
                <w:rFonts w:ascii="TH Sarabun New" w:hAnsi="TH Sarabun New" w:cs="TH Sarabun New"/>
                <w:b/>
                <w:bCs/>
                <w:i/>
                <w:iCs/>
                <w:sz w:val="20"/>
                <w:szCs w:val="20"/>
                <w:vertAlign w:val="subscript"/>
              </w:rPr>
              <w:t>R</w:t>
            </w:r>
          </w:p>
        </w:tc>
        <w:tc>
          <w:tcPr>
            <w:tcW w:w="1231" w:type="dxa"/>
            <w:tcBorders>
              <w:top w:val="single" w:sz="4" w:space="0" w:color="auto"/>
              <w:left w:val="nil"/>
              <w:bottom w:val="single" w:sz="4" w:space="0" w:color="auto"/>
              <w:right w:val="nil"/>
            </w:tcBorders>
          </w:tcPr>
          <w:p w14:paraId="2B383F01" w14:textId="77777777" w:rsidR="007C11BE" w:rsidRDefault="00000000" w:rsidP="00BE3001">
            <w:pPr>
              <w:spacing w:after="0" w:line="240" w:lineRule="auto"/>
              <w:rPr>
                <w:rFonts w:ascii="TH Sarabun New" w:hAnsi="TH Sarabun New" w:cs="TH Sarabun New"/>
                <w:sz w:val="20"/>
                <w:szCs w:val="20"/>
              </w:rPr>
            </w:pPr>
            <w:r>
              <w:rPr>
                <w:rFonts w:ascii="TH Sarabun New" w:hAnsi="TH Sarabun New" w:cs="TH Sarabun New"/>
                <w:sz w:val="20"/>
                <w:szCs w:val="20"/>
              </w:rPr>
              <w:t>Exposed rice</w:t>
            </w:r>
          </w:p>
        </w:tc>
        <w:tc>
          <w:tcPr>
            <w:tcW w:w="747" w:type="dxa"/>
            <w:tcBorders>
              <w:top w:val="single" w:sz="4" w:space="0" w:color="auto"/>
              <w:left w:val="nil"/>
              <w:bottom w:val="single" w:sz="4" w:space="0" w:color="auto"/>
              <w:right w:val="nil"/>
            </w:tcBorders>
          </w:tcPr>
          <w:p w14:paraId="27D5C336" w14:textId="77777777" w:rsidR="007C11BE" w:rsidRDefault="00000000" w:rsidP="00BE3001">
            <w:pPr>
              <w:spacing w:after="0" w:line="240" w:lineRule="auto"/>
              <w:jc w:val="center"/>
              <w:rPr>
                <w:rFonts w:ascii="TH Sarabun New" w:hAnsi="TH Sarabun New" w:cs="TH Sarabun New"/>
                <w:sz w:val="20"/>
                <w:szCs w:val="20"/>
              </w:rPr>
            </w:pPr>
            <w:r>
              <w:rPr>
                <w:rFonts w:ascii="TH Sarabun New" w:hAnsi="TH Sarabun New" w:cs="TH Sarabun New"/>
                <w:sz w:val="20"/>
                <w:szCs w:val="20"/>
              </w:rPr>
              <w:t>0</w:t>
            </w:r>
          </w:p>
        </w:tc>
        <w:tc>
          <w:tcPr>
            <w:tcW w:w="1050" w:type="dxa"/>
            <w:tcBorders>
              <w:top w:val="single" w:sz="4" w:space="0" w:color="auto"/>
              <w:left w:val="nil"/>
              <w:bottom w:val="single" w:sz="4" w:space="0" w:color="auto"/>
              <w:right w:val="nil"/>
            </w:tcBorders>
          </w:tcPr>
          <w:p w14:paraId="4EAEAAC9" w14:textId="77777777" w:rsidR="007C11BE" w:rsidRDefault="00000000" w:rsidP="00BE3001">
            <w:pPr>
              <w:spacing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r w:rsidR="007C11BE" w14:paraId="5A736E81" w14:textId="77777777">
        <w:tc>
          <w:tcPr>
            <w:tcW w:w="941" w:type="dxa"/>
            <w:tcBorders>
              <w:top w:val="single" w:sz="4" w:space="0" w:color="auto"/>
              <w:left w:val="nil"/>
              <w:bottom w:val="single" w:sz="4" w:space="0" w:color="auto"/>
              <w:right w:val="nil"/>
            </w:tcBorders>
          </w:tcPr>
          <w:p w14:paraId="6A6D8508" w14:textId="77777777" w:rsidR="007C11BE" w:rsidRDefault="00000000" w:rsidP="00BE3001">
            <w:pPr>
              <w:spacing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I</w:t>
            </w:r>
            <w:r>
              <w:rPr>
                <w:rFonts w:ascii="TH Sarabun New" w:hAnsi="TH Sarabun New" w:cs="TH Sarabun New"/>
                <w:b/>
                <w:bCs/>
                <w:i/>
                <w:iCs/>
                <w:sz w:val="20"/>
                <w:szCs w:val="20"/>
                <w:vertAlign w:val="subscript"/>
              </w:rPr>
              <w:t>R</w:t>
            </w:r>
          </w:p>
        </w:tc>
        <w:tc>
          <w:tcPr>
            <w:tcW w:w="1231" w:type="dxa"/>
            <w:tcBorders>
              <w:top w:val="single" w:sz="4" w:space="0" w:color="auto"/>
              <w:left w:val="nil"/>
              <w:bottom w:val="single" w:sz="4" w:space="0" w:color="auto"/>
              <w:right w:val="nil"/>
            </w:tcBorders>
          </w:tcPr>
          <w:p w14:paraId="06957D98" w14:textId="77777777" w:rsidR="007C11BE" w:rsidRDefault="00000000" w:rsidP="00BE3001">
            <w:pPr>
              <w:spacing w:after="0" w:line="240" w:lineRule="auto"/>
              <w:rPr>
                <w:rFonts w:ascii="TH Sarabun New" w:hAnsi="TH Sarabun New" w:cs="TH Sarabun New"/>
                <w:sz w:val="20"/>
                <w:szCs w:val="20"/>
              </w:rPr>
            </w:pPr>
            <w:r>
              <w:rPr>
                <w:rFonts w:ascii="TH Sarabun New" w:hAnsi="TH Sarabun New" w:cs="TH Sarabun New"/>
                <w:sz w:val="20"/>
                <w:szCs w:val="20"/>
              </w:rPr>
              <w:t>Infected rice</w:t>
            </w:r>
          </w:p>
        </w:tc>
        <w:tc>
          <w:tcPr>
            <w:tcW w:w="747" w:type="dxa"/>
            <w:tcBorders>
              <w:top w:val="single" w:sz="4" w:space="0" w:color="auto"/>
              <w:left w:val="nil"/>
              <w:bottom w:val="single" w:sz="4" w:space="0" w:color="auto"/>
              <w:right w:val="nil"/>
            </w:tcBorders>
          </w:tcPr>
          <w:p w14:paraId="2FFFE319" w14:textId="77777777" w:rsidR="007C11BE" w:rsidRDefault="00000000" w:rsidP="00BE3001">
            <w:pPr>
              <w:spacing w:after="0" w:line="240" w:lineRule="auto"/>
              <w:jc w:val="center"/>
              <w:rPr>
                <w:rFonts w:ascii="TH Sarabun New" w:hAnsi="TH Sarabun New" w:cs="TH Sarabun New"/>
                <w:sz w:val="20"/>
                <w:szCs w:val="20"/>
              </w:rPr>
            </w:pPr>
            <w:r>
              <w:rPr>
                <w:rFonts w:ascii="TH Sarabun New" w:hAnsi="TH Sarabun New" w:cs="TH Sarabun New"/>
                <w:sz w:val="20"/>
                <w:szCs w:val="20"/>
              </w:rPr>
              <w:t>0</w:t>
            </w:r>
          </w:p>
        </w:tc>
        <w:tc>
          <w:tcPr>
            <w:tcW w:w="1050" w:type="dxa"/>
            <w:tcBorders>
              <w:top w:val="single" w:sz="4" w:space="0" w:color="auto"/>
              <w:left w:val="nil"/>
              <w:bottom w:val="single" w:sz="4" w:space="0" w:color="auto"/>
              <w:right w:val="nil"/>
            </w:tcBorders>
          </w:tcPr>
          <w:p w14:paraId="06B7F660" w14:textId="77777777" w:rsidR="007C11BE" w:rsidRDefault="00000000" w:rsidP="00BE3001">
            <w:pPr>
              <w:spacing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r w:rsidR="007C11BE" w14:paraId="43B4619F" w14:textId="77777777">
        <w:tc>
          <w:tcPr>
            <w:tcW w:w="941" w:type="dxa"/>
            <w:tcBorders>
              <w:top w:val="single" w:sz="4" w:space="0" w:color="auto"/>
              <w:left w:val="nil"/>
              <w:bottom w:val="single" w:sz="4" w:space="0" w:color="auto"/>
              <w:right w:val="nil"/>
            </w:tcBorders>
          </w:tcPr>
          <w:p w14:paraId="19633C75" w14:textId="77777777" w:rsidR="007C11BE" w:rsidRDefault="00000000" w:rsidP="00BE3001">
            <w:pPr>
              <w:spacing w:after="0" w:line="240" w:lineRule="auto"/>
              <w:jc w:val="center"/>
              <w:rPr>
                <w:rFonts w:ascii="TH Sarabun New" w:hAnsi="TH Sarabun New" w:cs="TH Sarabun New"/>
                <w:b/>
                <w:bCs/>
                <w:sz w:val="20"/>
                <w:szCs w:val="20"/>
              </w:rPr>
            </w:pPr>
            <w:r>
              <w:rPr>
                <w:rFonts w:ascii="TH Sarabun New" w:hAnsi="TH Sarabun New" w:cs="TH Sarabun New"/>
                <w:b/>
                <w:bCs/>
                <w:i/>
                <w:iCs/>
                <w:sz w:val="20"/>
                <w:szCs w:val="20"/>
              </w:rPr>
              <w:t>N</w:t>
            </w:r>
            <w:r>
              <w:rPr>
                <w:rFonts w:ascii="TH Sarabun New" w:hAnsi="TH Sarabun New" w:cs="TH Sarabun New"/>
                <w:b/>
                <w:bCs/>
                <w:i/>
                <w:iCs/>
                <w:sz w:val="20"/>
                <w:szCs w:val="20"/>
                <w:vertAlign w:val="subscript"/>
              </w:rPr>
              <w:t>R</w:t>
            </w:r>
          </w:p>
        </w:tc>
        <w:tc>
          <w:tcPr>
            <w:tcW w:w="1231" w:type="dxa"/>
            <w:tcBorders>
              <w:top w:val="single" w:sz="4" w:space="0" w:color="auto"/>
              <w:left w:val="nil"/>
              <w:bottom w:val="single" w:sz="4" w:space="0" w:color="auto"/>
              <w:right w:val="nil"/>
            </w:tcBorders>
          </w:tcPr>
          <w:p w14:paraId="0F131612" w14:textId="6CC05CC5" w:rsidR="007C11BE" w:rsidRDefault="00000000" w:rsidP="00BE3001">
            <w:pPr>
              <w:spacing w:after="0" w:line="240" w:lineRule="auto"/>
              <w:rPr>
                <w:rFonts w:ascii="TH Sarabun New" w:hAnsi="TH Sarabun New" w:cs="TH Sarabun New"/>
                <w:sz w:val="20"/>
                <w:szCs w:val="20"/>
              </w:rPr>
            </w:pPr>
            <w:r>
              <w:rPr>
                <w:rFonts w:ascii="TH Sarabun New" w:hAnsi="TH Sarabun New" w:cs="TH Sarabun New"/>
                <w:sz w:val="20"/>
                <w:szCs w:val="20"/>
              </w:rPr>
              <w:t>Total of rice</w:t>
            </w:r>
          </w:p>
        </w:tc>
        <w:tc>
          <w:tcPr>
            <w:tcW w:w="747" w:type="dxa"/>
            <w:tcBorders>
              <w:top w:val="single" w:sz="4" w:space="0" w:color="auto"/>
              <w:left w:val="nil"/>
              <w:bottom w:val="single" w:sz="4" w:space="0" w:color="auto"/>
              <w:right w:val="nil"/>
            </w:tcBorders>
          </w:tcPr>
          <w:p w14:paraId="6A42618A" w14:textId="77777777" w:rsidR="007C11BE" w:rsidRDefault="00000000" w:rsidP="00BE3001">
            <w:pPr>
              <w:spacing w:after="0" w:line="240" w:lineRule="auto"/>
              <w:jc w:val="center"/>
              <w:rPr>
                <w:rFonts w:ascii="TH Sarabun New" w:hAnsi="TH Sarabun New" w:cs="TH Sarabun New"/>
                <w:sz w:val="20"/>
                <w:szCs w:val="20"/>
              </w:rPr>
            </w:pPr>
            <w:r>
              <w:rPr>
                <w:rFonts w:ascii="TH Sarabun New" w:hAnsi="TH Sarabun New" w:cs="TH Sarabun New"/>
                <w:sz w:val="20"/>
                <w:szCs w:val="20"/>
              </w:rPr>
              <w:t>504</w:t>
            </w:r>
          </w:p>
        </w:tc>
        <w:tc>
          <w:tcPr>
            <w:tcW w:w="1050" w:type="dxa"/>
            <w:tcBorders>
              <w:top w:val="single" w:sz="4" w:space="0" w:color="auto"/>
              <w:left w:val="nil"/>
              <w:bottom w:val="single" w:sz="4" w:space="0" w:color="auto"/>
              <w:right w:val="nil"/>
            </w:tcBorders>
          </w:tcPr>
          <w:p w14:paraId="0FA4E365" w14:textId="77777777" w:rsidR="007C11BE" w:rsidRDefault="00000000" w:rsidP="00BE3001">
            <w:pPr>
              <w:spacing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r w:rsidR="007C11BE" w14:paraId="63C7270D" w14:textId="77777777" w:rsidTr="00BE3001">
        <w:trPr>
          <w:trHeight w:val="192"/>
        </w:trPr>
        <w:tc>
          <w:tcPr>
            <w:tcW w:w="941" w:type="dxa"/>
            <w:tcBorders>
              <w:top w:val="single" w:sz="4" w:space="0" w:color="auto"/>
              <w:left w:val="nil"/>
              <w:right w:val="nil"/>
            </w:tcBorders>
          </w:tcPr>
          <w:p w14:paraId="7A11F8FC" w14:textId="77777777" w:rsidR="007C11BE" w:rsidRDefault="00000000" w:rsidP="00BE3001">
            <w:pPr>
              <w:spacing w:before="60" w:after="0" w:line="240" w:lineRule="auto"/>
              <w:jc w:val="center"/>
              <w:rPr>
                <w:rFonts w:ascii="TH Sarabun New" w:hAnsi="TH Sarabun New" w:cs="TH Sarabun New"/>
                <w:b/>
                <w:bCs/>
                <w:i/>
                <w:iCs/>
                <w:sz w:val="20"/>
                <w:szCs w:val="20"/>
              </w:rPr>
            </w:pPr>
            <w:r>
              <w:rPr>
                <w:rFonts w:ascii="TH Sarabun New" w:hAnsi="TH Sarabun New" w:cs="TH Sarabun New"/>
                <w:b/>
                <w:bCs/>
                <w:i/>
                <w:iCs/>
                <w:sz w:val="20"/>
                <w:szCs w:val="20"/>
              </w:rPr>
              <w:t>C</w:t>
            </w:r>
          </w:p>
        </w:tc>
        <w:tc>
          <w:tcPr>
            <w:tcW w:w="1231" w:type="dxa"/>
            <w:tcBorders>
              <w:top w:val="single" w:sz="4" w:space="0" w:color="auto"/>
              <w:left w:val="nil"/>
              <w:right w:val="nil"/>
            </w:tcBorders>
          </w:tcPr>
          <w:p w14:paraId="1E89CECA" w14:textId="670222F2" w:rsidR="007C11BE" w:rsidRDefault="00000000" w:rsidP="00BE3001">
            <w:pPr>
              <w:spacing w:before="40" w:after="0" w:line="240" w:lineRule="auto"/>
              <w:rPr>
                <w:rFonts w:ascii="TH Sarabun New" w:hAnsi="TH Sarabun New" w:cs="TH Sarabun New"/>
                <w:sz w:val="20"/>
                <w:szCs w:val="20"/>
              </w:rPr>
            </w:pPr>
            <w:proofErr w:type="gramStart"/>
            <w:r>
              <w:rPr>
                <w:rFonts w:ascii="TH Sarabun New" w:hAnsi="TH Sarabun New" w:cs="TH Sarabun New"/>
                <w:sz w:val="20"/>
                <w:szCs w:val="20"/>
              </w:rPr>
              <w:t>GLH  in</w:t>
            </w:r>
            <w:proofErr w:type="gramEnd"/>
            <w:r>
              <w:rPr>
                <w:rFonts w:ascii="TH Sarabun New" w:hAnsi="TH Sarabun New" w:cs="TH Sarabun New"/>
                <w:sz w:val="20"/>
                <w:szCs w:val="20"/>
              </w:rPr>
              <w:t xml:space="preserve"> the trap</w:t>
            </w:r>
          </w:p>
        </w:tc>
        <w:tc>
          <w:tcPr>
            <w:tcW w:w="747" w:type="dxa"/>
            <w:tcBorders>
              <w:top w:val="single" w:sz="4" w:space="0" w:color="auto"/>
              <w:left w:val="nil"/>
              <w:right w:val="nil"/>
            </w:tcBorders>
          </w:tcPr>
          <w:p w14:paraId="27CEDCF2" w14:textId="024313F2" w:rsidR="007C11BE" w:rsidRDefault="00BE3001" w:rsidP="00BE3001">
            <w:pPr>
              <w:spacing w:before="40" w:after="120" w:line="240" w:lineRule="auto"/>
              <w:jc w:val="center"/>
              <w:rPr>
                <w:rFonts w:ascii="TH Sarabun New" w:hAnsi="TH Sarabun New" w:cs="TH Sarabun New"/>
                <w:sz w:val="20"/>
                <w:szCs w:val="20"/>
              </w:rPr>
            </w:pPr>
            <w:r>
              <w:rPr>
                <w:rFonts w:ascii="TH Sarabun New" w:hAnsi="TH Sarabun New" w:cs="TH Sarabun New"/>
                <w:sz w:val="20"/>
                <w:szCs w:val="20"/>
              </w:rPr>
              <w:t>-</w:t>
            </w:r>
          </w:p>
        </w:tc>
        <w:tc>
          <w:tcPr>
            <w:tcW w:w="1050" w:type="dxa"/>
            <w:tcBorders>
              <w:top w:val="single" w:sz="4" w:space="0" w:color="auto"/>
              <w:left w:val="nil"/>
              <w:right w:val="nil"/>
            </w:tcBorders>
          </w:tcPr>
          <w:p w14:paraId="45FF0748" w14:textId="77777777" w:rsidR="007C11BE" w:rsidRDefault="00000000" w:rsidP="00BE3001">
            <w:pPr>
              <w:spacing w:before="40" w:after="0" w:line="240" w:lineRule="auto"/>
              <w:jc w:val="distribute"/>
              <w:rPr>
                <w:rFonts w:ascii="TH Sarabun New" w:hAnsi="TH Sarabun New" w:cs="TH Sarabun New"/>
                <w:sz w:val="20"/>
                <w:szCs w:val="20"/>
              </w:rPr>
            </w:pPr>
            <w:r>
              <w:rPr>
                <w:rFonts w:ascii="TH Sarabun New" w:hAnsi="TH Sarabun New" w:cs="TH Sarabun New"/>
                <w:sz w:val="20"/>
                <w:szCs w:val="20"/>
              </w:rPr>
              <w:t xml:space="preserve">This </w:t>
            </w:r>
            <w:proofErr w:type="spellStart"/>
            <w:r>
              <w:rPr>
                <w:rFonts w:ascii="TH Sarabun New" w:hAnsi="TH Sarabun New" w:cs="TH Sarabun New"/>
                <w:sz w:val="20"/>
                <w:szCs w:val="20"/>
              </w:rPr>
              <w:t>reseash</w:t>
            </w:r>
            <w:proofErr w:type="spellEnd"/>
          </w:p>
        </w:tc>
      </w:tr>
    </w:tbl>
    <w:p w14:paraId="42A118C5" w14:textId="48F50093" w:rsidR="007C11BE" w:rsidRPr="00FF167A" w:rsidRDefault="00000000">
      <w:pPr>
        <w:spacing w:after="0" w:line="240" w:lineRule="auto"/>
        <w:jc w:val="thaiDistribute"/>
        <w:rPr>
          <w:rFonts w:ascii="TH Sarabun New" w:hAnsi="TH Sarabun New" w:cs="TH Sarabun New"/>
          <w:szCs w:val="22"/>
        </w:rPr>
      </w:pPr>
      <w:r>
        <w:rPr>
          <w:rFonts w:ascii="TH Sarabun New" w:hAnsi="TH Sarabun New" w:cs="TH Sarabun New"/>
          <w:b/>
          <w:bCs/>
          <w:szCs w:val="22"/>
        </w:rPr>
        <w:t xml:space="preserve">      Note: </w:t>
      </w:r>
      <w:r>
        <w:rPr>
          <w:rFonts w:ascii="TH Sarabun New" w:hAnsi="TH Sarabun New" w:cs="TH Sarabun New"/>
          <w:szCs w:val="22"/>
        </w:rPr>
        <w:t>C-Value is obtained by installing a trap</w:t>
      </w:r>
    </w:p>
    <w:p w14:paraId="394006FF" w14:textId="234FC6C9" w:rsidR="007C11BE" w:rsidRDefault="00000000">
      <w:pPr>
        <w:spacing w:after="0" w:line="240" w:lineRule="auto"/>
        <w:jc w:val="thaiDistribute"/>
        <w:rPr>
          <w:rFonts w:ascii="TH Sarabun New" w:hAnsi="TH Sarabun New" w:cs="TH Sarabun New"/>
          <w:b/>
          <w:bCs/>
          <w:szCs w:val="22"/>
        </w:rPr>
      </w:pPr>
      <w:r>
        <w:rPr>
          <w:rFonts w:ascii="TH Sarabun New" w:hAnsi="TH Sarabun New" w:cs="TH Sarabun New"/>
          <w:b/>
          <w:bCs/>
          <w:sz w:val="28"/>
          <w:cs/>
        </w:rPr>
        <w:t>4)</w:t>
      </w:r>
      <w:r>
        <w:rPr>
          <w:rFonts w:ascii="TH Sarabun New" w:hAnsi="TH Sarabun New" w:cs="TH Sarabun New"/>
          <w:b/>
          <w:bCs/>
          <w:szCs w:val="22"/>
          <w:cs/>
        </w:rPr>
        <w:t xml:space="preserve"> </w:t>
      </w:r>
      <w:r>
        <w:rPr>
          <w:rFonts w:ascii="TH Sarabun New" w:hAnsi="TH Sarabun New" w:cs="TH Sarabun New"/>
          <w:b/>
          <w:bCs/>
          <w:sz w:val="28"/>
        </w:rPr>
        <w:t>Trap Formation</w:t>
      </w:r>
    </w:p>
    <w:p w14:paraId="68593EC6" w14:textId="7164492F" w:rsidR="007C11BE" w:rsidRDefault="00000000" w:rsidP="00FF167A">
      <w:pPr>
        <w:spacing w:after="0" w:line="240" w:lineRule="auto"/>
        <w:ind w:firstLine="720"/>
        <w:jc w:val="thaiDistribute"/>
        <w:rPr>
          <w:rFonts w:ascii="TH Sarabun New" w:hAnsi="TH Sarabun New" w:cs="TH Sarabun New"/>
          <w:sz w:val="28"/>
        </w:rPr>
      </w:pPr>
      <w:r>
        <w:rPr>
          <w:rFonts w:ascii="TH Sarabun New" w:hAnsi="TH Sarabun New" w:cs="TH Sarabun New"/>
          <w:sz w:val="28"/>
        </w:rPr>
        <w:t>Set the diameter of the circular to 23 centimeters (</w:t>
      </w:r>
      <w:proofErr w:type="spellStart"/>
      <w:r>
        <w:rPr>
          <w:rFonts w:ascii="TH Sarabun New" w:hAnsi="TH Sarabun New" w:cs="TH Sarabun New"/>
          <w:sz w:val="28"/>
        </w:rPr>
        <w:t>Krahner</w:t>
      </w:r>
      <w:proofErr w:type="spellEnd"/>
      <w:r>
        <w:rPr>
          <w:rFonts w:ascii="TH Sarabun New" w:hAnsi="TH Sarabun New" w:cs="TH Sarabun New"/>
          <w:sz w:val="28"/>
        </w:rPr>
        <w:t xml:space="preserve"> et al. (2025)), which will be considered for the design of square and triangular traps. The structure of the trap can be shown as shown in </w:t>
      </w:r>
      <w:r>
        <w:rPr>
          <w:rFonts w:ascii="TH Sarabun New" w:hAnsi="TH Sarabun New" w:cs="TH Sarabun New"/>
          <w:b/>
          <w:bCs/>
          <w:sz w:val="28"/>
        </w:rPr>
        <w:t>figure 1.</w:t>
      </w:r>
    </w:p>
    <w:p w14:paraId="5F265439" w14:textId="67A52000" w:rsidR="007C11BE" w:rsidRPr="00FF167A" w:rsidRDefault="000F76F2" w:rsidP="00FF167A">
      <w:pPr>
        <w:spacing w:after="0" w:line="240" w:lineRule="auto"/>
        <w:jc w:val="thaiDistribute"/>
        <w:rPr>
          <w:rFonts w:ascii="TH Sarabun New" w:hAnsi="TH Sarabun New" w:cs="TH Sarabun New"/>
          <w:szCs w:val="22"/>
        </w:rPr>
      </w:pPr>
      <w:r>
        <w:rPr>
          <w:rFonts w:ascii="TH Sarabun New" w:hAnsi="TH Sarabun New" w:cs="TH Sarabun New"/>
          <w:noProof/>
        </w:rPr>
        <w:drawing>
          <wp:anchor distT="0" distB="0" distL="114300" distR="114300" simplePos="0" relativeHeight="251663360" behindDoc="1" locked="0" layoutInCell="1" allowOverlap="1" wp14:anchorId="4F1CC0E6" wp14:editId="0361DB9B">
            <wp:simplePos x="0" y="0"/>
            <wp:positionH relativeFrom="page">
              <wp:posOffset>1353796</wp:posOffset>
            </wp:positionH>
            <wp:positionV relativeFrom="paragraph">
              <wp:posOffset>1453515</wp:posOffset>
            </wp:positionV>
            <wp:extent cx="2207895" cy="1033780"/>
            <wp:effectExtent l="0" t="0" r="1905" b="0"/>
            <wp:wrapTight wrapText="bothSides">
              <wp:wrapPolygon edited="0">
                <wp:start x="0" y="0"/>
                <wp:lineTo x="0" y="21096"/>
                <wp:lineTo x="21432" y="21096"/>
                <wp:lineTo x="21432" y="0"/>
                <wp:lineTo x="0" y="0"/>
              </wp:wrapPolygon>
            </wp:wrapTight>
            <wp:docPr id="407730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30255" name="Picture 1"/>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07895" cy="1033780"/>
                    </a:xfrm>
                    <a:prstGeom prst="rect">
                      <a:avLst/>
                    </a:prstGeom>
                  </pic:spPr>
                </pic:pic>
              </a:graphicData>
            </a:graphic>
            <wp14:sizeRelH relativeFrom="margin">
              <wp14:pctWidth>0</wp14:pctWidth>
            </wp14:sizeRelH>
            <wp14:sizeRelV relativeFrom="margin">
              <wp14:pctHeight>0</wp14:pctHeight>
            </wp14:sizeRelV>
          </wp:anchor>
        </w:drawing>
      </w:r>
      <w:r w:rsidR="00FF167A">
        <w:rPr>
          <w:rFonts w:ascii="TH Sarabun New" w:hAnsi="TH Sarabun New" w:cs="TH Sarabun New"/>
          <w:noProof/>
          <w:sz w:val="28"/>
        </w:rPr>
        <w:drawing>
          <wp:anchor distT="0" distB="0" distL="114300" distR="114300" simplePos="0" relativeHeight="251661312" behindDoc="1" locked="0" layoutInCell="1" allowOverlap="1" wp14:anchorId="30E87BA0" wp14:editId="53212FF1">
            <wp:simplePos x="0" y="0"/>
            <wp:positionH relativeFrom="margin">
              <wp:posOffset>32385</wp:posOffset>
            </wp:positionH>
            <wp:positionV relativeFrom="paragraph">
              <wp:posOffset>47104</wp:posOffset>
            </wp:positionV>
            <wp:extent cx="1504950" cy="652145"/>
            <wp:effectExtent l="0" t="0" r="0" b="0"/>
            <wp:wrapTight wrapText="bothSides">
              <wp:wrapPolygon edited="0">
                <wp:start x="0" y="0"/>
                <wp:lineTo x="0" y="20822"/>
                <wp:lineTo x="21327" y="20822"/>
                <wp:lineTo x="21327" y="0"/>
                <wp:lineTo x="0" y="0"/>
              </wp:wrapPolygon>
            </wp:wrapTight>
            <wp:docPr id="123559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95817" name="Picture 1"/>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04950" cy="652145"/>
                    </a:xfrm>
                    <a:prstGeom prst="rect">
                      <a:avLst/>
                    </a:prstGeom>
                  </pic:spPr>
                </pic:pic>
              </a:graphicData>
            </a:graphic>
          </wp:anchor>
        </w:drawing>
      </w:r>
      <w:r w:rsidR="00FF167A">
        <w:rPr>
          <w:rFonts w:ascii="TH Sarabun New" w:hAnsi="TH Sarabun New" w:cs="TH Sarabun New"/>
          <w:noProof/>
        </w:rPr>
        <mc:AlternateContent>
          <mc:Choice Requires="wps">
            <w:drawing>
              <wp:anchor distT="0" distB="0" distL="114300" distR="114300" simplePos="0" relativeHeight="251662336" behindDoc="1" locked="0" layoutInCell="1" allowOverlap="1" wp14:anchorId="1BBECFBC" wp14:editId="294F864A">
                <wp:simplePos x="0" y="0"/>
                <wp:positionH relativeFrom="margin">
                  <wp:posOffset>81886</wp:posOffset>
                </wp:positionH>
                <wp:positionV relativeFrom="paragraph">
                  <wp:posOffset>613410</wp:posOffset>
                </wp:positionV>
                <wp:extent cx="1419225" cy="170180"/>
                <wp:effectExtent l="0" t="0" r="9525" b="1270"/>
                <wp:wrapTight wrapText="bothSides">
                  <wp:wrapPolygon edited="0">
                    <wp:start x="0" y="0"/>
                    <wp:lineTo x="0" y="19343"/>
                    <wp:lineTo x="21455" y="19343"/>
                    <wp:lineTo x="21455" y="0"/>
                    <wp:lineTo x="0" y="0"/>
                  </wp:wrapPolygon>
                </wp:wrapTight>
                <wp:docPr id="704798227" name="Text Box 1"/>
                <wp:cNvGraphicFramePr/>
                <a:graphic xmlns:a="http://schemas.openxmlformats.org/drawingml/2006/main">
                  <a:graphicData uri="http://schemas.microsoft.com/office/word/2010/wordprocessingShape">
                    <wps:wsp>
                      <wps:cNvSpPr txBox="1"/>
                      <wps:spPr>
                        <a:xfrm>
                          <a:off x="0" y="0"/>
                          <a:ext cx="1419225" cy="170180"/>
                        </a:xfrm>
                        <a:prstGeom prst="rect">
                          <a:avLst/>
                        </a:prstGeom>
                        <a:solidFill>
                          <a:prstClr val="white"/>
                        </a:solidFill>
                        <a:ln>
                          <a:noFill/>
                        </a:ln>
                      </wps:spPr>
                      <wps:txbx>
                        <w:txbxContent>
                          <w:p w14:paraId="07401E66" w14:textId="651BB552" w:rsidR="007C11BE" w:rsidRDefault="00000000">
                            <w:pPr>
                              <w:pStyle w:val="Caption"/>
                              <w:jc w:val="center"/>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Pr>
                                <w:rFonts w:ascii="TH Sarabun New" w:hAnsi="TH Sarabun New" w:cs="TH Sarabun New"/>
                                <w:b/>
                                <w:bCs/>
                                <w:i w:val="0"/>
                                <w:iCs w:val="0"/>
                                <w:color w:val="auto"/>
                                <w:sz w:val="22"/>
                              </w:rPr>
                              <w:fldChar w:fldCharType="begin"/>
                            </w:r>
                            <w:r>
                              <w:rPr>
                                <w:rFonts w:ascii="TH Sarabun New" w:hAnsi="TH Sarabun New" w:cs="TH Sarabun New"/>
                                <w:b/>
                                <w:bCs/>
                                <w:i w:val="0"/>
                                <w:iCs w:val="0"/>
                                <w:color w:val="auto"/>
                                <w:sz w:val="22"/>
                              </w:rPr>
                              <w:instrText xml:space="preserve"> SEQ Figure \* ARABIC </w:instrText>
                            </w:r>
                            <w:r>
                              <w:rPr>
                                <w:rFonts w:ascii="TH Sarabun New" w:hAnsi="TH Sarabun New" w:cs="TH Sarabun New"/>
                                <w:b/>
                                <w:bCs/>
                                <w:i w:val="0"/>
                                <w:iCs w:val="0"/>
                                <w:color w:val="auto"/>
                                <w:sz w:val="22"/>
                              </w:rPr>
                              <w:fldChar w:fldCharType="separate"/>
                            </w:r>
                            <w:r w:rsidR="00FF167A">
                              <w:rPr>
                                <w:rFonts w:ascii="TH Sarabun New" w:hAnsi="TH Sarabun New" w:cs="TH Sarabun New"/>
                                <w:b/>
                                <w:bCs/>
                                <w:i w:val="0"/>
                                <w:iCs w:val="0"/>
                                <w:noProof/>
                                <w:color w:val="auto"/>
                                <w:sz w:val="22"/>
                              </w:rPr>
                              <w:t>1</w:t>
                            </w:r>
                            <w:r>
                              <w:rPr>
                                <w:rFonts w:ascii="TH Sarabun New" w:hAnsi="TH Sarabun New" w:cs="TH Sarabun New"/>
                                <w:b/>
                                <w:bCs/>
                                <w:i w:val="0"/>
                                <w:iCs w:val="0"/>
                                <w:color w:val="auto"/>
                                <w:sz w:val="22"/>
                              </w:rPr>
                              <w:fldChar w:fldCharType="end"/>
                            </w:r>
                            <w:r>
                              <w:rPr>
                                <w:rFonts w:ascii="TH Sarabun New" w:hAnsi="TH Sarabun New" w:cs="TH Sarabun New"/>
                                <w:b/>
                                <w:bCs/>
                                <w:i w:val="0"/>
                                <w:iCs w:val="0"/>
                                <w:color w:val="auto"/>
                                <w:sz w:val="22"/>
                              </w:rPr>
                              <w:t>.</w:t>
                            </w:r>
                            <w:r>
                              <w:rPr>
                                <w:rFonts w:ascii="TH Sarabun New" w:hAnsi="TH Sarabun New" w:cs="TH Sarabun New"/>
                                <w:i w:val="0"/>
                                <w:iCs w:val="0"/>
                                <w:color w:val="auto"/>
                                <w:sz w:val="22"/>
                              </w:rPr>
                              <w:t xml:space="preserve"> Trap Dimensions</w:t>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BBECFBC" id="_x0000_t202" coordsize="21600,21600" o:spt="202" path="m,l,21600r21600,l21600,xe">
                <v:stroke joinstyle="miter"/>
                <v:path gradientshapeok="t" o:connecttype="rect"/>
              </v:shapetype>
              <v:shape id="Text Box 1" o:spid="_x0000_s1026" type="#_x0000_t202" style="position:absolute;left:0;text-align:left;margin-left:6.45pt;margin-top:48.3pt;width:111.75pt;height:13.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" stroked="f">
                <v:textbox inset="0,0,0,0">
                  <w:txbxContent>
                    <w:p w14:paraId="07401E66" w14:textId="651BB552" w:rsidR="007C11BE" w:rsidRDefault="00000000">
                      <w:pPr>
                        <w:pStyle w:val="Caption"/>
                        <w:jc w:val="center"/>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Pr>
                          <w:rFonts w:ascii="TH Sarabun New" w:hAnsi="TH Sarabun New" w:cs="TH Sarabun New"/>
                          <w:b/>
                          <w:bCs/>
                          <w:i w:val="0"/>
                          <w:iCs w:val="0"/>
                          <w:color w:val="auto"/>
                          <w:sz w:val="22"/>
                        </w:rPr>
                        <w:fldChar w:fldCharType="begin"/>
                      </w:r>
                      <w:r>
                        <w:rPr>
                          <w:rFonts w:ascii="TH Sarabun New" w:hAnsi="TH Sarabun New" w:cs="TH Sarabun New"/>
                          <w:b/>
                          <w:bCs/>
                          <w:i w:val="0"/>
                          <w:iCs w:val="0"/>
                          <w:color w:val="auto"/>
                          <w:sz w:val="22"/>
                        </w:rPr>
                        <w:instrText xml:space="preserve"> SEQ Figure \* ARABIC </w:instrText>
                      </w:r>
                      <w:r>
                        <w:rPr>
                          <w:rFonts w:ascii="TH Sarabun New" w:hAnsi="TH Sarabun New" w:cs="TH Sarabun New"/>
                          <w:b/>
                          <w:bCs/>
                          <w:i w:val="0"/>
                          <w:iCs w:val="0"/>
                          <w:color w:val="auto"/>
                          <w:sz w:val="22"/>
                        </w:rPr>
                        <w:fldChar w:fldCharType="separate"/>
                      </w:r>
                      <w:r w:rsidR="00FF167A">
                        <w:rPr>
                          <w:rFonts w:ascii="TH Sarabun New" w:hAnsi="TH Sarabun New" w:cs="TH Sarabun New"/>
                          <w:b/>
                          <w:bCs/>
                          <w:i w:val="0"/>
                          <w:iCs w:val="0"/>
                          <w:noProof/>
                          <w:color w:val="auto"/>
                          <w:sz w:val="22"/>
                        </w:rPr>
                        <w:t>1</w:t>
                      </w:r>
                      <w:r>
                        <w:rPr>
                          <w:rFonts w:ascii="TH Sarabun New" w:hAnsi="TH Sarabun New" w:cs="TH Sarabun New"/>
                          <w:b/>
                          <w:bCs/>
                          <w:i w:val="0"/>
                          <w:iCs w:val="0"/>
                          <w:color w:val="auto"/>
                          <w:sz w:val="22"/>
                        </w:rPr>
                        <w:fldChar w:fldCharType="end"/>
                      </w:r>
                      <w:r>
                        <w:rPr>
                          <w:rFonts w:ascii="TH Sarabun New" w:hAnsi="TH Sarabun New" w:cs="TH Sarabun New"/>
                          <w:b/>
                          <w:bCs/>
                          <w:i w:val="0"/>
                          <w:iCs w:val="0"/>
                          <w:color w:val="auto"/>
                          <w:sz w:val="22"/>
                        </w:rPr>
                        <w:t>.</w:t>
                      </w:r>
                      <w:r>
                        <w:rPr>
                          <w:rFonts w:ascii="TH Sarabun New" w:hAnsi="TH Sarabun New" w:cs="TH Sarabun New"/>
                          <w:i w:val="0"/>
                          <w:iCs w:val="0"/>
                          <w:color w:val="auto"/>
                          <w:sz w:val="22"/>
                        </w:rPr>
                        <w:t xml:space="preserve"> Trap Dimensions</w:t>
                      </w:r>
                    </w:p>
                  </w:txbxContent>
                </v:textbox>
                <w10:wrap type="tight" anchorx="margin"/>
              </v:shape>
            </w:pict>
          </mc:Fallback>
        </mc:AlternateContent>
      </w:r>
      <w:r w:rsidR="00B01A50">
        <w:rPr>
          <w:rFonts w:ascii="TH Sarabun New" w:hAnsi="TH Sarabun New" w:cs="TH Sarabun New"/>
          <w:sz w:val="28"/>
        </w:rPr>
        <w:t xml:space="preserve">The experiments were divided into two groups: (1) The control group is white trap (2) the experimental group is yellow trap. Then, the test kit code will be set as shown in </w:t>
      </w:r>
      <w:r w:rsidR="00B01A50">
        <w:rPr>
          <w:rFonts w:ascii="TH Sarabun New" w:hAnsi="TH Sarabun New" w:cs="TH Sarabun New"/>
          <w:b/>
          <w:bCs/>
          <w:sz w:val="28"/>
        </w:rPr>
        <w:t>figure 2.</w:t>
      </w:r>
    </w:p>
    <w:p w14:paraId="759476BF" w14:textId="44C98E38" w:rsidR="00B01A50" w:rsidRDefault="000F76F2" w:rsidP="004C4FA2">
      <w:pPr>
        <w:spacing w:after="0" w:line="240" w:lineRule="auto"/>
        <w:ind w:firstLine="720"/>
        <w:jc w:val="both"/>
        <w:rPr>
          <w:rFonts w:ascii="TH Sarabun New" w:hAnsi="TH Sarabun New" w:cs="TH Sarabun New"/>
          <w:b/>
          <w:bCs/>
          <w:i/>
          <w:iCs/>
        </w:rPr>
      </w:pPr>
      <w:r>
        <w:rPr>
          <w:noProof/>
        </w:rPr>
        <mc:AlternateContent>
          <mc:Choice Requires="wps">
            <w:drawing>
              <wp:anchor distT="0" distB="0" distL="114300" distR="114300" simplePos="0" relativeHeight="251668480" behindDoc="1" locked="0" layoutInCell="1" allowOverlap="1" wp14:anchorId="3BFCFDC2" wp14:editId="197E20E7">
                <wp:simplePos x="0" y="0"/>
                <wp:positionH relativeFrom="column">
                  <wp:posOffset>691096</wp:posOffset>
                </wp:positionH>
                <wp:positionV relativeFrom="paragraph">
                  <wp:posOffset>1120331</wp:posOffset>
                </wp:positionV>
                <wp:extent cx="1458595" cy="196850"/>
                <wp:effectExtent l="0" t="0" r="8255" b="0"/>
                <wp:wrapTight wrapText="bothSides">
                  <wp:wrapPolygon edited="0">
                    <wp:start x="0" y="0"/>
                    <wp:lineTo x="0" y="18813"/>
                    <wp:lineTo x="21440" y="18813"/>
                    <wp:lineTo x="21440" y="0"/>
                    <wp:lineTo x="0" y="0"/>
                  </wp:wrapPolygon>
                </wp:wrapTight>
                <wp:docPr id="321388930" name="Text Box 1"/>
                <wp:cNvGraphicFramePr/>
                <a:graphic xmlns:a="http://schemas.openxmlformats.org/drawingml/2006/main">
                  <a:graphicData uri="http://schemas.microsoft.com/office/word/2010/wordprocessingShape">
                    <wps:wsp>
                      <wps:cNvSpPr txBox="1"/>
                      <wps:spPr>
                        <a:xfrm>
                          <a:off x="0" y="0"/>
                          <a:ext cx="1458595" cy="196850"/>
                        </a:xfrm>
                        <a:prstGeom prst="rect">
                          <a:avLst/>
                        </a:prstGeom>
                        <a:solidFill>
                          <a:prstClr val="white"/>
                        </a:solidFill>
                        <a:ln>
                          <a:noFill/>
                        </a:ln>
                      </wps:spPr>
                      <wps:txbx>
                        <w:txbxContent>
                          <w:p w14:paraId="049EB3AD" w14:textId="6094A423" w:rsidR="007C11BE" w:rsidRPr="00FF167A" w:rsidRDefault="00000000">
                            <w:pPr>
                              <w:pStyle w:val="Caption"/>
                              <w:rPr>
                                <w:rFonts w:ascii="TH Sarabun New" w:hAnsi="TH Sarabun New" w:cs="TH Sarabun New"/>
                                <w:i w:val="0"/>
                                <w:iCs w:val="0"/>
                                <w:color w:val="auto"/>
                                <w:sz w:val="22"/>
                              </w:rPr>
                            </w:pPr>
                            <w:r w:rsidRPr="00FF167A">
                              <w:rPr>
                                <w:rFonts w:ascii="TH Sarabun New" w:hAnsi="TH Sarabun New" w:cs="TH Sarabun New"/>
                                <w:b/>
                                <w:bCs/>
                                <w:i w:val="0"/>
                                <w:iCs w:val="0"/>
                                <w:color w:val="auto"/>
                                <w:sz w:val="22"/>
                              </w:rPr>
                              <w:t xml:space="preserve">Figure </w:t>
                            </w:r>
                            <w:r w:rsidR="00B01A50">
                              <w:rPr>
                                <w:rFonts w:ascii="TH Sarabun New" w:hAnsi="TH Sarabun New" w:cs="TH Sarabun New"/>
                                <w:b/>
                                <w:bCs/>
                                <w:i w:val="0"/>
                                <w:iCs w:val="0"/>
                                <w:color w:val="auto"/>
                                <w:sz w:val="22"/>
                              </w:rPr>
                              <w:t>2</w:t>
                            </w:r>
                            <w:r w:rsidRPr="00FF167A">
                              <w:rPr>
                                <w:rFonts w:ascii="TH Sarabun New" w:hAnsi="TH Sarabun New" w:cs="TH Sarabun New"/>
                                <w:b/>
                                <w:bCs/>
                                <w:i w:val="0"/>
                                <w:iCs w:val="0"/>
                                <w:color w:val="auto"/>
                                <w:sz w:val="22"/>
                              </w:rPr>
                              <w:t>.</w:t>
                            </w:r>
                            <w:r w:rsidRPr="00FF167A">
                              <w:rPr>
                                <w:rFonts w:ascii="TH Sarabun New" w:hAnsi="TH Sarabun New" w:cs="TH Sarabun New"/>
                                <w:i w:val="0"/>
                                <w:iCs w:val="0"/>
                                <w:color w:val="auto"/>
                                <w:sz w:val="22"/>
                              </w:rPr>
                              <w:t xml:space="preserve"> Experimental Trap ID</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3BFCFDC2" id="_x0000_t202" coordsize="21600,21600" o:spt="202" path="m,l,21600r21600,l21600,xe">
                <v:stroke joinstyle="miter"/>
                <v:path gradientshapeok="t" o:connecttype="rect"/>
              </v:shapetype>
              <v:shape id="_x0000_s1027" type="#_x0000_t202" style="position:absolute;left:0;text-align:left;margin-left:54.4pt;margin-top:88.2pt;width:114.85pt;height:15.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" stroked="f">
                <v:textbox inset="0,0,0,0">
                  <w:txbxContent>
                    <w:p w14:paraId="049EB3AD" w14:textId="6094A423" w:rsidR="007C11BE" w:rsidRPr="00FF167A" w:rsidRDefault="00000000">
                      <w:pPr>
                        <w:pStyle w:val="Caption"/>
                        <w:rPr>
                          <w:rFonts w:ascii="TH Sarabun New" w:hAnsi="TH Sarabun New" w:cs="TH Sarabun New"/>
                          <w:i w:val="0"/>
                          <w:iCs w:val="0"/>
                          <w:color w:val="auto"/>
                          <w:sz w:val="22"/>
                        </w:rPr>
                      </w:pPr>
                      <w:r w:rsidRPr="00FF167A">
                        <w:rPr>
                          <w:rFonts w:ascii="TH Sarabun New" w:hAnsi="TH Sarabun New" w:cs="TH Sarabun New"/>
                          <w:b/>
                          <w:bCs/>
                          <w:i w:val="0"/>
                          <w:iCs w:val="0"/>
                          <w:color w:val="auto"/>
                          <w:sz w:val="22"/>
                        </w:rPr>
                        <w:t xml:space="preserve">Figure </w:t>
                      </w:r>
                      <w:r w:rsidR="00B01A50">
                        <w:rPr>
                          <w:rFonts w:ascii="TH Sarabun New" w:hAnsi="TH Sarabun New" w:cs="TH Sarabun New"/>
                          <w:b/>
                          <w:bCs/>
                          <w:i w:val="0"/>
                          <w:iCs w:val="0"/>
                          <w:color w:val="auto"/>
                          <w:sz w:val="22"/>
                        </w:rPr>
                        <w:t>2</w:t>
                      </w:r>
                      <w:r w:rsidRPr="00FF167A">
                        <w:rPr>
                          <w:rFonts w:ascii="TH Sarabun New" w:hAnsi="TH Sarabun New" w:cs="TH Sarabun New"/>
                          <w:b/>
                          <w:bCs/>
                          <w:i w:val="0"/>
                          <w:iCs w:val="0"/>
                          <w:color w:val="auto"/>
                          <w:sz w:val="22"/>
                        </w:rPr>
                        <w:t>.</w:t>
                      </w:r>
                      <w:r w:rsidRPr="00FF167A">
                        <w:rPr>
                          <w:rFonts w:ascii="TH Sarabun New" w:hAnsi="TH Sarabun New" w:cs="TH Sarabun New"/>
                          <w:i w:val="0"/>
                          <w:iCs w:val="0"/>
                          <w:color w:val="auto"/>
                          <w:sz w:val="22"/>
                        </w:rPr>
                        <w:t xml:space="preserve"> Experimental Trap ID</w:t>
                      </w:r>
                    </w:p>
                  </w:txbxContent>
                </v:textbox>
                <w10:wrap type="tight"/>
              </v:shape>
            </w:pict>
          </mc:Fallback>
        </mc:AlternateContent>
      </w:r>
      <w:r w:rsidR="00000000">
        <w:rPr>
          <w:rFonts w:ascii="TH Sarabun New" w:hAnsi="TH Sarabun New" w:cs="TH Sarabun New"/>
          <w:b/>
          <w:bCs/>
          <w:i/>
          <w:iCs/>
        </w:rPr>
        <w:t xml:space="preserve">               </w:t>
      </w:r>
    </w:p>
    <w:p w14:paraId="423CEB91" w14:textId="77777777" w:rsidR="004C4FA2" w:rsidRPr="00FF167A" w:rsidRDefault="004C4FA2" w:rsidP="004C4FA2">
      <w:pPr>
        <w:spacing w:after="0" w:line="240" w:lineRule="auto"/>
        <w:ind w:firstLine="720"/>
        <w:jc w:val="both"/>
        <w:rPr>
          <w:rFonts w:ascii="TH Sarabun New" w:hAnsi="TH Sarabun New" w:cs="TH Sarabun New"/>
          <w:b/>
          <w:bCs/>
          <w:i/>
          <w:iCs/>
        </w:rPr>
      </w:pPr>
    </w:p>
    <w:p w14:paraId="5016C3C6" w14:textId="3F589C9E" w:rsidR="007C11BE" w:rsidRDefault="00000000">
      <w:pPr>
        <w:spacing w:after="0" w:line="240" w:lineRule="auto"/>
        <w:jc w:val="both"/>
        <w:rPr>
          <w:rFonts w:ascii="TH Sarabun New" w:hAnsi="TH Sarabun New" w:cs="TH Sarabun New"/>
          <w:b/>
          <w:bCs/>
          <w:sz w:val="28"/>
        </w:rPr>
      </w:pPr>
      <w:r>
        <w:rPr>
          <w:rFonts w:ascii="TH Sarabun New" w:hAnsi="TH Sarabun New" w:cs="TH Sarabun New"/>
          <w:b/>
          <w:bCs/>
          <w:sz w:val="28"/>
        </w:rPr>
        <w:t>5) Trap Installation</w:t>
      </w:r>
    </w:p>
    <w:p w14:paraId="66C8A71B" w14:textId="0FC48752" w:rsidR="007C11BE" w:rsidRDefault="00000000" w:rsidP="00FF167A">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Experiments conducted internally A total of 18 experimental plots were divided into </w:t>
      </w:r>
      <w:r w:rsidR="000F76F2">
        <w:rPr>
          <w:rFonts w:ascii="TH Sarabun New" w:hAnsi="TH Sarabun New" w:cs="TH Sarabun New"/>
          <w:sz w:val="28"/>
        </w:rPr>
        <w:t xml:space="preserve">            </w:t>
      </w:r>
      <w:r>
        <w:rPr>
          <w:rFonts w:ascii="TH Sarabun New" w:hAnsi="TH Sarabun New" w:cs="TH Sarabun New"/>
          <w:sz w:val="28"/>
        </w:rPr>
        <w:t xml:space="preserve">3 groups of repetition by randomly embroidering, as shown in </w:t>
      </w:r>
      <w:r>
        <w:rPr>
          <w:rFonts w:ascii="TH Sarabun New" w:hAnsi="TH Sarabun New" w:cs="TH Sarabun New"/>
          <w:b/>
          <w:bCs/>
          <w:sz w:val="28"/>
        </w:rPr>
        <w:t>Figure 3.</w:t>
      </w:r>
    </w:p>
    <w:p w14:paraId="4276210B" w14:textId="77777777" w:rsidR="00FF167A" w:rsidRDefault="00FF167A" w:rsidP="00FF167A">
      <w:pPr>
        <w:keepNext/>
        <w:spacing w:after="0" w:line="240" w:lineRule="auto"/>
        <w:jc w:val="both"/>
      </w:pPr>
      <w:r>
        <w:rPr>
          <w:rFonts w:ascii="TH Sarabun New" w:hAnsi="TH Sarabun New" w:cs="TH Sarabun New"/>
          <w:noProof/>
        </w:rPr>
        <w:drawing>
          <wp:inline distT="0" distB="0" distL="0" distR="0" wp14:anchorId="781452EF" wp14:editId="73E50C04">
            <wp:extent cx="2650490" cy="908050"/>
            <wp:effectExtent l="0" t="0" r="0" b="6350"/>
            <wp:docPr id="1063972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72616" name="Picture 1"/>
                    <pic:cNvPicPr>
                      <a:picLocks noChangeAspect="1"/>
                    </pic:cNvPicPr>
                  </pic:nvPicPr>
                  <pic:blipFill>
                    <a:blip r:embed="rId88"/>
                    <a:stretch>
                      <a:fillRect/>
                    </a:stretch>
                  </pic:blipFill>
                  <pic:spPr>
                    <a:xfrm>
                      <a:off x="0" y="0"/>
                      <a:ext cx="2650490" cy="908050"/>
                    </a:xfrm>
                    <a:prstGeom prst="rect">
                      <a:avLst/>
                    </a:prstGeom>
                  </pic:spPr>
                </pic:pic>
              </a:graphicData>
            </a:graphic>
          </wp:inline>
        </w:drawing>
      </w:r>
    </w:p>
    <w:p w14:paraId="06761433" w14:textId="6465DDEA" w:rsidR="007C11BE" w:rsidRPr="00B01A50" w:rsidRDefault="00B01A50" w:rsidP="00B01A50">
      <w:pPr>
        <w:pStyle w:val="Caption"/>
        <w:jc w:val="both"/>
        <w:rPr>
          <w:rFonts w:ascii="TH Sarabun New" w:hAnsi="TH Sarabun New" w:cs="TH Sarabun New"/>
          <w:i w:val="0"/>
          <w:iCs w:val="0"/>
          <w:color w:val="auto"/>
          <w:sz w:val="22"/>
        </w:rPr>
      </w:pPr>
      <w:r>
        <w:rPr>
          <w:rFonts w:ascii="TH Sarabun New" w:hAnsi="TH Sarabun New" w:cs="TH Sarabun New"/>
          <w:b/>
          <w:bCs/>
          <w:i w:val="0"/>
          <w:iCs w:val="0"/>
          <w:noProof/>
          <w:color w:val="auto"/>
          <w:sz w:val="22"/>
        </w:rPr>
        <w:t xml:space="preserve">                </w:t>
      </w:r>
      <w:r w:rsidR="004C4FA2">
        <w:rPr>
          <w:rFonts w:ascii="TH Sarabun New" w:hAnsi="TH Sarabun New" w:cs="TH Sarabun New"/>
          <w:b/>
          <w:bCs/>
          <w:i w:val="0"/>
          <w:iCs w:val="0"/>
          <w:noProof/>
          <w:color w:val="auto"/>
          <w:sz w:val="22"/>
        </w:rPr>
        <w:t xml:space="preserve">     </w:t>
      </w:r>
      <w:r w:rsidR="00FF167A" w:rsidRPr="00FF167A">
        <w:rPr>
          <w:rFonts w:ascii="TH Sarabun New" w:hAnsi="TH Sarabun New" w:cs="TH Sarabun New"/>
          <w:b/>
          <w:bCs/>
          <w:i w:val="0"/>
          <w:iCs w:val="0"/>
          <w:noProof/>
          <w:color w:val="auto"/>
          <w:sz w:val="22"/>
        </w:rPr>
        <w:t>Figure 3.</w:t>
      </w:r>
      <w:r w:rsidR="00FF167A" w:rsidRPr="00FF167A">
        <w:rPr>
          <w:rFonts w:ascii="TH Sarabun New" w:hAnsi="TH Sarabun New" w:cs="TH Sarabun New"/>
          <w:i w:val="0"/>
          <w:iCs w:val="0"/>
          <w:noProof/>
          <w:color w:val="auto"/>
          <w:sz w:val="22"/>
        </w:rPr>
        <w:t xml:space="preserve"> Trap Placement Layout</w:t>
      </w:r>
    </w:p>
    <w:p w14:paraId="7AF19B2D" w14:textId="293F64B7" w:rsidR="007C11BE" w:rsidRDefault="00000000">
      <w:pPr>
        <w:spacing w:after="0" w:line="240" w:lineRule="auto"/>
        <w:jc w:val="both"/>
        <w:rPr>
          <w:rFonts w:ascii="TH Sarabun New" w:hAnsi="TH Sarabun New" w:cs="TH Sarabun New"/>
          <w:sz w:val="28"/>
        </w:rPr>
      </w:pPr>
      <w:r>
        <w:rPr>
          <w:rFonts w:ascii="TH Sarabun New" w:hAnsi="TH Sarabun New" w:cs="TH Sarabun New"/>
          <w:b/>
          <w:bCs/>
          <w:sz w:val="28"/>
        </w:rPr>
        <w:t>Result and Discussion</w:t>
      </w:r>
      <w:r>
        <w:rPr>
          <w:rFonts w:ascii="TH Sarabun New" w:hAnsi="TH Sarabun New" w:cs="TH Sarabun New"/>
          <w:sz w:val="28"/>
        </w:rPr>
        <w:t xml:space="preserve"> </w:t>
      </w:r>
    </w:p>
    <w:p w14:paraId="21DB0576" w14:textId="77777777" w:rsidR="007C11BE" w:rsidRDefault="00000000">
      <w:pPr>
        <w:pStyle w:val="ListParagraph"/>
        <w:numPr>
          <w:ilvl w:val="0"/>
          <w:numId w:val="2"/>
        </w:numPr>
        <w:spacing w:after="0" w:line="240" w:lineRule="auto"/>
        <w:jc w:val="both"/>
        <w:rPr>
          <w:rFonts w:ascii="TH Sarabun New" w:hAnsi="TH Sarabun New" w:cs="TH Sarabun New"/>
          <w:b/>
          <w:bCs/>
          <w:sz w:val="28"/>
        </w:rPr>
      </w:pPr>
      <w:r>
        <w:rPr>
          <w:rFonts w:ascii="TH Sarabun New" w:hAnsi="TH Sarabun New" w:cs="TH Sarabun New"/>
          <w:b/>
          <w:bCs/>
          <w:sz w:val="28"/>
        </w:rPr>
        <w:t xml:space="preserve">Rice </w:t>
      </w:r>
      <w:proofErr w:type="spellStart"/>
      <w:r>
        <w:rPr>
          <w:rFonts w:ascii="TH Sarabun New" w:hAnsi="TH Sarabun New" w:cs="TH Sarabun New"/>
          <w:b/>
          <w:bCs/>
          <w:sz w:val="28"/>
        </w:rPr>
        <w:t>Tungro</w:t>
      </w:r>
      <w:proofErr w:type="spellEnd"/>
      <w:r>
        <w:rPr>
          <w:rFonts w:ascii="TH Sarabun New" w:hAnsi="TH Sarabun New" w:cs="TH Sarabun New"/>
          <w:b/>
          <w:bCs/>
          <w:sz w:val="28"/>
        </w:rPr>
        <w:t xml:space="preserve"> Disease Model </w:t>
      </w:r>
    </w:p>
    <w:p w14:paraId="6A6D39EF" w14:textId="2CA615E5" w:rsidR="007C11BE" w:rsidRDefault="00000000">
      <w:pPr>
        <w:pStyle w:val="ListParagraph"/>
        <w:spacing w:after="0" w:line="240" w:lineRule="auto"/>
        <w:jc w:val="both"/>
        <w:rPr>
          <w:rFonts w:ascii="TH Sarabun New" w:hAnsi="TH Sarabun New" w:cs="TH Sarabun New"/>
          <w:sz w:val="28"/>
        </w:rPr>
      </w:pPr>
      <w:r>
        <w:rPr>
          <w:rFonts w:ascii="TH Sarabun New" w:hAnsi="TH Sarabun New" w:cs="TH Sarabun New"/>
          <w:sz w:val="28"/>
        </w:rPr>
        <w:t xml:space="preserve">Based on the validation of the theoretical </w:t>
      </w:r>
    </w:p>
    <w:p w14:paraId="1FDB8914" w14:textId="3CA01603" w:rsidR="00EA2D5D" w:rsidRDefault="00000000">
      <w:pPr>
        <w:spacing w:after="0" w:line="240" w:lineRule="auto"/>
        <w:jc w:val="both"/>
        <w:rPr>
          <w:rFonts w:ascii="TH Sarabun New" w:hAnsi="TH Sarabun New" w:cs="TH Sarabun New"/>
          <w:sz w:val="28"/>
        </w:rPr>
      </w:pPr>
      <w:r>
        <w:rPr>
          <w:rFonts w:ascii="TH Sarabun New" w:hAnsi="TH Sarabun New" w:cs="TH Sarabun New"/>
          <w:sz w:val="28"/>
        </w:rPr>
        <w:t xml:space="preserve">model presented in page 3, it can be concluded that the development of the epidemiological </w:t>
      </w:r>
      <w:r>
        <w:rPr>
          <w:rFonts w:ascii="TH Sarabun New" w:hAnsi="TH Sarabun New" w:cs="TH Sarabun New"/>
          <w:sz w:val="28"/>
        </w:rPr>
        <w:t>model for this research project is capable of forecasting the number of infected rice plants.</w:t>
      </w:r>
    </w:p>
    <w:p w14:paraId="4E2F8E3D" w14:textId="7B785AB4" w:rsidR="007C11BE" w:rsidRDefault="00000000">
      <w:pPr>
        <w:pStyle w:val="ListParagraph"/>
        <w:numPr>
          <w:ilvl w:val="0"/>
          <w:numId w:val="2"/>
        </w:numPr>
        <w:spacing w:after="0" w:line="240" w:lineRule="auto"/>
        <w:jc w:val="both"/>
        <w:rPr>
          <w:rFonts w:ascii="TH Sarabun New" w:hAnsi="TH Sarabun New" w:cs="TH Sarabun New"/>
          <w:b/>
          <w:bCs/>
          <w:sz w:val="28"/>
        </w:rPr>
      </w:pPr>
      <w:r>
        <w:rPr>
          <w:rFonts w:ascii="TH Sarabun New" w:hAnsi="TH Sarabun New" w:cs="TH Sarabun New"/>
          <w:b/>
          <w:bCs/>
          <w:sz w:val="28"/>
        </w:rPr>
        <w:t xml:space="preserve">Summary of Green Leafhopper </w:t>
      </w:r>
    </w:p>
    <w:p w14:paraId="117089F6" w14:textId="5CF0EAED" w:rsidR="007C11BE" w:rsidRDefault="00000000">
      <w:pPr>
        <w:spacing w:after="0" w:line="240" w:lineRule="auto"/>
        <w:jc w:val="both"/>
        <w:rPr>
          <w:rFonts w:ascii="TH Sarabun New" w:hAnsi="TH Sarabun New" w:cs="TH Sarabun New"/>
          <w:b/>
          <w:bCs/>
          <w:sz w:val="28"/>
        </w:rPr>
      </w:pPr>
      <w:r>
        <w:rPr>
          <w:noProof/>
        </w:rPr>
        <mc:AlternateContent>
          <mc:Choice Requires="wps">
            <w:drawing>
              <wp:anchor distT="0" distB="0" distL="114300" distR="114300" simplePos="0" relativeHeight="251666432" behindDoc="1" locked="0" layoutInCell="1" allowOverlap="1" wp14:anchorId="004F74EF" wp14:editId="1970FE36">
                <wp:simplePos x="0" y="0"/>
                <wp:positionH relativeFrom="column">
                  <wp:posOffset>501650</wp:posOffset>
                </wp:positionH>
                <wp:positionV relativeFrom="paragraph">
                  <wp:posOffset>1537970</wp:posOffset>
                </wp:positionV>
                <wp:extent cx="2182495" cy="189865"/>
                <wp:effectExtent l="0" t="0" r="8255" b="635"/>
                <wp:wrapTight wrapText="bothSides">
                  <wp:wrapPolygon edited="0">
                    <wp:start x="0" y="0"/>
                    <wp:lineTo x="0" y="19505"/>
                    <wp:lineTo x="21493" y="19505"/>
                    <wp:lineTo x="21493" y="0"/>
                    <wp:lineTo x="0" y="0"/>
                  </wp:wrapPolygon>
                </wp:wrapTight>
                <wp:docPr id="588068974" name="Text Box 1"/>
                <wp:cNvGraphicFramePr/>
                <a:graphic xmlns:a="http://schemas.openxmlformats.org/drawingml/2006/main">
                  <a:graphicData uri="http://schemas.microsoft.com/office/word/2010/wordprocessingShape">
                    <wps:wsp>
                      <wps:cNvSpPr txBox="1"/>
                      <wps:spPr>
                        <a:xfrm>
                          <a:off x="0" y="0"/>
                          <a:ext cx="2182495" cy="189865"/>
                        </a:xfrm>
                        <a:prstGeom prst="rect">
                          <a:avLst/>
                        </a:prstGeom>
                        <a:solidFill>
                          <a:prstClr val="white"/>
                        </a:solidFill>
                        <a:ln>
                          <a:noFill/>
                        </a:ln>
                      </wps:spPr>
                      <wps:txbx>
                        <w:txbxContent>
                          <w:p w14:paraId="0E51EDEB" w14:textId="287BD50F" w:rsidR="007C11BE" w:rsidRDefault="00000000">
                            <w:pPr>
                              <w:pStyle w:val="Caption"/>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sidR="00B01A50">
                              <w:rPr>
                                <w:rFonts w:ascii="TH Sarabun New" w:hAnsi="TH Sarabun New" w:cs="TH Sarabun New"/>
                                <w:b/>
                                <w:bCs/>
                                <w:i w:val="0"/>
                                <w:iCs w:val="0"/>
                                <w:color w:val="auto"/>
                                <w:sz w:val="22"/>
                              </w:rPr>
                              <w:t>4</w:t>
                            </w:r>
                            <w:r>
                              <w:rPr>
                                <w:rFonts w:ascii="TH Sarabun New" w:hAnsi="TH Sarabun New" w:cs="TH Sarabun New"/>
                                <w:b/>
                                <w:bCs/>
                                <w:i w:val="0"/>
                                <w:iCs w:val="0"/>
                                <w:color w:val="auto"/>
                                <w:sz w:val="22"/>
                              </w:rPr>
                              <w:t>.</w:t>
                            </w:r>
                            <w:r>
                              <w:rPr>
                                <w:rFonts w:ascii="TH Sarabun New" w:hAnsi="TH Sarabun New" w:cs="TH Sarabun New"/>
                                <w:i w:val="0"/>
                                <w:iCs w:val="0"/>
                                <w:color w:val="auto"/>
                                <w:sz w:val="22"/>
                              </w:rPr>
                              <w:t xml:space="preserve"> The amount of GLH in a trap</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04F74EF" id="_x0000_s1027" type="#_x0000_t202" style="position:absolute;left:0;text-align:left;margin-left:39.5pt;margin-top:121.1pt;width:171.85pt;height:14.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" stroked="f">
                <v:textbox inset="0,0,0,0">
                  <w:txbxContent>
                    <w:p w14:paraId="0E51EDEB" w14:textId="287BD50F" w:rsidR="007C11BE" w:rsidRDefault="00000000">
                      <w:pPr>
                        <w:pStyle w:val="Caption"/>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sidR="00B01A50">
                        <w:rPr>
                          <w:rFonts w:ascii="TH Sarabun New" w:hAnsi="TH Sarabun New" w:cs="TH Sarabun New"/>
                          <w:b/>
                          <w:bCs/>
                          <w:i w:val="0"/>
                          <w:iCs w:val="0"/>
                          <w:color w:val="auto"/>
                          <w:sz w:val="22"/>
                        </w:rPr>
                        <w:t>4</w:t>
                      </w:r>
                      <w:r>
                        <w:rPr>
                          <w:rFonts w:ascii="TH Sarabun New" w:hAnsi="TH Sarabun New" w:cs="TH Sarabun New"/>
                          <w:b/>
                          <w:bCs/>
                          <w:i w:val="0"/>
                          <w:iCs w:val="0"/>
                          <w:color w:val="auto"/>
                          <w:sz w:val="22"/>
                        </w:rPr>
                        <w:t>.</w:t>
                      </w:r>
                      <w:r>
                        <w:rPr>
                          <w:rFonts w:ascii="TH Sarabun New" w:hAnsi="TH Sarabun New" w:cs="TH Sarabun New"/>
                          <w:i w:val="0"/>
                          <w:iCs w:val="0"/>
                          <w:color w:val="auto"/>
                          <w:sz w:val="22"/>
                        </w:rPr>
                        <w:t xml:space="preserve"> The amount of GLH in a trap</w:t>
                      </w:r>
                    </w:p>
                  </w:txbxContent>
                </v:textbox>
                <w10:wrap type="tight"/>
              </v:shape>
            </w:pict>
          </mc:Fallback>
        </mc:AlternateContent>
      </w:r>
      <w:r>
        <w:rPr>
          <w:noProof/>
        </w:rPr>
        <w:drawing>
          <wp:anchor distT="0" distB="0" distL="114300" distR="114300" simplePos="0" relativeHeight="251665408" behindDoc="1" locked="0" layoutInCell="1" allowOverlap="1" wp14:anchorId="205C7A69" wp14:editId="16D0CBF4">
            <wp:simplePos x="0" y="0"/>
            <wp:positionH relativeFrom="column">
              <wp:align>right</wp:align>
            </wp:positionH>
            <wp:positionV relativeFrom="paragraph">
              <wp:posOffset>246380</wp:posOffset>
            </wp:positionV>
            <wp:extent cx="2650490" cy="1372870"/>
            <wp:effectExtent l="0" t="0" r="0" b="0"/>
            <wp:wrapTight wrapText="bothSides">
              <wp:wrapPolygon edited="0">
                <wp:start x="0" y="0"/>
                <wp:lineTo x="0" y="21280"/>
                <wp:lineTo x="21424" y="21280"/>
                <wp:lineTo x="21424" y="0"/>
                <wp:lineTo x="0" y="0"/>
              </wp:wrapPolygon>
            </wp:wrapTight>
            <wp:docPr id="38668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86596" name="Picture 1"/>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650490" cy="1372870"/>
                    </a:xfrm>
                    <a:prstGeom prst="rect">
                      <a:avLst/>
                    </a:prstGeom>
                  </pic:spPr>
                </pic:pic>
              </a:graphicData>
            </a:graphic>
          </wp:anchor>
        </w:drawing>
      </w:r>
      <w:r>
        <w:rPr>
          <w:rFonts w:ascii="TH Sarabun New" w:hAnsi="TH Sarabun New" w:cs="TH Sarabun New"/>
          <w:b/>
          <w:bCs/>
          <w:sz w:val="28"/>
        </w:rPr>
        <w:t>Capture Quantities</w:t>
      </w:r>
    </w:p>
    <w:p w14:paraId="25696701" w14:textId="393E1690" w:rsidR="007C11BE" w:rsidRDefault="007C11BE">
      <w:pPr>
        <w:spacing w:after="0" w:line="240" w:lineRule="auto"/>
        <w:jc w:val="both"/>
        <w:rPr>
          <w:rFonts w:ascii="TH Sarabun New" w:hAnsi="TH Sarabun New" w:cs="TH Sarabun New"/>
          <w:b/>
          <w:bCs/>
          <w:sz w:val="28"/>
        </w:rPr>
      </w:pPr>
    </w:p>
    <w:p w14:paraId="57A15386" w14:textId="4BE3CEB4" w:rsidR="007C11BE" w:rsidRDefault="00000000">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From </w:t>
      </w:r>
      <w:r>
        <w:rPr>
          <w:rFonts w:ascii="TH Sarabun New" w:hAnsi="TH Sarabun New" w:cs="TH Sarabun New"/>
          <w:b/>
          <w:bCs/>
          <w:sz w:val="28"/>
        </w:rPr>
        <w:t>figure 4.</w:t>
      </w:r>
      <w:r>
        <w:rPr>
          <w:rFonts w:ascii="TH Sarabun New" w:hAnsi="TH Sarabun New" w:cs="TH Sarabun New"/>
          <w:sz w:val="28"/>
        </w:rPr>
        <w:t xml:space="preserve"> T4 can catch 13.04 percent more GLH than T1, while in the triangular trap, T5 can catch 16.67 percent more GLH than T2, and in the quad trap, T6 can catch 72.22 percent more GLH than T3</w:t>
      </w:r>
    </w:p>
    <w:p w14:paraId="30986741" w14:textId="65329751" w:rsidR="007C11BE" w:rsidRDefault="00000000" w:rsidP="004C4FA2">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At the same time, it was found that in each trap, </w:t>
      </w:r>
      <w:proofErr w:type="gramStart"/>
      <w:r>
        <w:rPr>
          <w:rFonts w:ascii="TH Sarabun New" w:hAnsi="TH Sarabun New" w:cs="TH Sarabun New"/>
          <w:sz w:val="28"/>
        </w:rPr>
        <w:t>Yellow</w:t>
      </w:r>
      <w:proofErr w:type="gramEnd"/>
      <w:r>
        <w:rPr>
          <w:rFonts w:ascii="TH Sarabun New" w:hAnsi="TH Sarabun New" w:cs="TH Sarabun New"/>
          <w:sz w:val="28"/>
        </w:rPr>
        <w:t xml:space="preserve"> trap was able to trap more GLH than white trap. Therefore, the results of the experimental trap (Yellow) installation will be predicted in the model to illustrate the number of rice plants infected with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w:t>
      </w:r>
    </w:p>
    <w:p w14:paraId="61BDF38A" w14:textId="0002B161" w:rsidR="007C11BE" w:rsidRDefault="00000000">
      <w:pPr>
        <w:pStyle w:val="ListParagraph"/>
        <w:numPr>
          <w:ilvl w:val="0"/>
          <w:numId w:val="2"/>
        </w:numPr>
        <w:spacing w:after="0" w:line="240" w:lineRule="auto"/>
        <w:jc w:val="both"/>
        <w:rPr>
          <w:rFonts w:ascii="TH Sarabun New" w:hAnsi="TH Sarabun New" w:cs="TH Sarabun New"/>
          <w:b/>
          <w:bCs/>
          <w:sz w:val="28"/>
        </w:rPr>
      </w:pPr>
      <w:r>
        <w:rPr>
          <w:rFonts w:ascii="TH Sarabun New" w:hAnsi="TH Sarabun New" w:cs="TH Sarabun New"/>
          <w:b/>
          <w:bCs/>
          <w:sz w:val="28"/>
        </w:rPr>
        <w:t xml:space="preserve">Determination of Optimal Policies for </w:t>
      </w:r>
    </w:p>
    <w:p w14:paraId="4F34E78C" w14:textId="4595419A" w:rsidR="007C11BE" w:rsidRDefault="00000000">
      <w:pPr>
        <w:spacing w:after="0" w:line="240" w:lineRule="auto"/>
        <w:jc w:val="both"/>
        <w:rPr>
          <w:rFonts w:ascii="TH Sarabun New" w:hAnsi="TH Sarabun New" w:cs="TH Sarabun New"/>
          <w:b/>
          <w:bCs/>
          <w:sz w:val="28"/>
        </w:rPr>
      </w:pPr>
      <w:r>
        <w:rPr>
          <w:noProof/>
        </w:rPr>
        <mc:AlternateContent>
          <mc:Choice Requires="wps">
            <w:drawing>
              <wp:anchor distT="0" distB="0" distL="114300" distR="114300" simplePos="0" relativeHeight="251667456" behindDoc="1" locked="0" layoutInCell="1" allowOverlap="1" wp14:anchorId="632CFD9B" wp14:editId="500A2113">
                <wp:simplePos x="0" y="0"/>
                <wp:positionH relativeFrom="column">
                  <wp:posOffset>14605</wp:posOffset>
                </wp:positionH>
                <wp:positionV relativeFrom="paragraph">
                  <wp:posOffset>1828165</wp:posOffset>
                </wp:positionV>
                <wp:extent cx="2933700" cy="173355"/>
                <wp:effectExtent l="0" t="0" r="0" b="0"/>
                <wp:wrapTight wrapText="bothSides">
                  <wp:wrapPolygon edited="0">
                    <wp:start x="0" y="0"/>
                    <wp:lineTo x="0" y="18989"/>
                    <wp:lineTo x="21460" y="18989"/>
                    <wp:lineTo x="21460" y="0"/>
                    <wp:lineTo x="0" y="0"/>
                  </wp:wrapPolygon>
                </wp:wrapTight>
                <wp:docPr id="639035262" name="Text Box 1"/>
                <wp:cNvGraphicFramePr/>
                <a:graphic xmlns:a="http://schemas.openxmlformats.org/drawingml/2006/main">
                  <a:graphicData uri="http://schemas.microsoft.com/office/word/2010/wordprocessingShape">
                    <wps:wsp>
                      <wps:cNvSpPr txBox="1"/>
                      <wps:spPr>
                        <a:xfrm>
                          <a:off x="0" y="0"/>
                          <a:ext cx="2933700" cy="173355"/>
                        </a:xfrm>
                        <a:prstGeom prst="rect">
                          <a:avLst/>
                        </a:prstGeom>
                        <a:solidFill>
                          <a:prstClr val="white"/>
                        </a:solidFill>
                        <a:ln>
                          <a:noFill/>
                        </a:ln>
                      </wps:spPr>
                      <wps:txbx>
                        <w:txbxContent>
                          <w:p w14:paraId="276C38AF" w14:textId="3EE8B287" w:rsidR="007C11BE" w:rsidRDefault="00000000">
                            <w:pPr>
                              <w:pStyle w:val="Caption"/>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sidR="003D58A2">
                              <w:rPr>
                                <w:rFonts w:ascii="TH Sarabun New" w:hAnsi="TH Sarabun New" w:cs="TH Sarabun New"/>
                                <w:b/>
                                <w:bCs/>
                                <w:i w:val="0"/>
                                <w:iCs w:val="0"/>
                                <w:color w:val="auto"/>
                                <w:sz w:val="22"/>
                              </w:rPr>
                              <w:t>5</w:t>
                            </w:r>
                            <w:r>
                              <w:rPr>
                                <w:rFonts w:ascii="TH Sarabun New" w:hAnsi="TH Sarabun New" w:cs="TH Sarabun New"/>
                                <w:b/>
                                <w:bCs/>
                                <w:i w:val="0"/>
                                <w:iCs w:val="0"/>
                                <w:color w:val="auto"/>
                                <w:sz w:val="22"/>
                              </w:rPr>
                              <w:t>.</w:t>
                            </w:r>
                            <w:r>
                              <w:rPr>
                                <w:rFonts w:ascii="TH Sarabun New" w:hAnsi="TH Sarabun New" w:cs="TH Sarabun New"/>
                                <w:i w:val="0"/>
                                <w:iCs w:val="0"/>
                                <w:color w:val="auto"/>
                                <w:sz w:val="22"/>
                                <w:cs/>
                              </w:rPr>
                              <w:t xml:space="preserve"> </w:t>
                            </w:r>
                            <w:r>
                              <w:rPr>
                                <w:rFonts w:ascii="TH Sarabun New" w:hAnsi="TH Sarabun New" w:cs="TH Sarabun New"/>
                                <w:i w:val="0"/>
                                <w:iCs w:val="0"/>
                                <w:color w:val="auto"/>
                                <w:sz w:val="22"/>
                              </w:rPr>
                              <w:t>The forecast of infected RTD After the trap is installed</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632CFD9B" id="_x0000_s1029" type="#_x0000_t202" style="position:absolute;left:0;text-align:left;margin-left:1.15pt;margin-top:143.95pt;width:231pt;height:13.6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" stroked="f">
                <v:textbox inset="0,0,0,0">
                  <w:txbxContent>
                    <w:p w14:paraId="276C38AF" w14:textId="3EE8B287" w:rsidR="007C11BE" w:rsidRDefault="00000000">
                      <w:pPr>
                        <w:pStyle w:val="Caption"/>
                        <w:rPr>
                          <w:rFonts w:ascii="TH Sarabun New" w:hAnsi="TH Sarabun New" w:cs="TH Sarabun New"/>
                          <w:i w:val="0"/>
                          <w:iCs w:val="0"/>
                          <w:color w:val="auto"/>
                          <w:sz w:val="22"/>
                        </w:rPr>
                      </w:pPr>
                      <w:r>
                        <w:rPr>
                          <w:rFonts w:ascii="TH Sarabun New" w:hAnsi="TH Sarabun New" w:cs="TH Sarabun New"/>
                          <w:b/>
                          <w:bCs/>
                          <w:i w:val="0"/>
                          <w:iCs w:val="0"/>
                          <w:color w:val="auto"/>
                          <w:sz w:val="22"/>
                        </w:rPr>
                        <w:t xml:space="preserve">Figure </w:t>
                      </w:r>
                      <w:r w:rsidR="003D58A2">
                        <w:rPr>
                          <w:rFonts w:ascii="TH Sarabun New" w:hAnsi="TH Sarabun New" w:cs="TH Sarabun New"/>
                          <w:b/>
                          <w:bCs/>
                          <w:i w:val="0"/>
                          <w:iCs w:val="0"/>
                          <w:color w:val="auto"/>
                          <w:sz w:val="22"/>
                        </w:rPr>
                        <w:t>5</w:t>
                      </w:r>
                      <w:r>
                        <w:rPr>
                          <w:rFonts w:ascii="TH Sarabun New" w:hAnsi="TH Sarabun New" w:cs="TH Sarabun New"/>
                          <w:b/>
                          <w:bCs/>
                          <w:i w:val="0"/>
                          <w:iCs w:val="0"/>
                          <w:color w:val="auto"/>
                          <w:sz w:val="22"/>
                        </w:rPr>
                        <w:t>.</w:t>
                      </w:r>
                      <w:r>
                        <w:rPr>
                          <w:rFonts w:ascii="TH Sarabun New" w:hAnsi="TH Sarabun New" w:cs="TH Sarabun New"/>
                          <w:i w:val="0"/>
                          <w:iCs w:val="0"/>
                          <w:color w:val="auto"/>
                          <w:sz w:val="22"/>
                          <w:cs/>
                        </w:rPr>
                        <w:t xml:space="preserve"> </w:t>
                      </w:r>
                      <w:r>
                        <w:rPr>
                          <w:rFonts w:ascii="TH Sarabun New" w:hAnsi="TH Sarabun New" w:cs="TH Sarabun New"/>
                          <w:i w:val="0"/>
                          <w:iCs w:val="0"/>
                          <w:color w:val="auto"/>
                          <w:sz w:val="22"/>
                        </w:rPr>
                        <w:t>The forecast of infected RTD After the trap is installed</w:t>
                      </w:r>
                    </w:p>
                  </w:txbxContent>
                </v:textbox>
                <w10:wrap type="tight"/>
              </v:shape>
            </w:pict>
          </mc:Fallback>
        </mc:AlternateContent>
      </w:r>
      <w:r>
        <w:rPr>
          <w:noProof/>
        </w:rPr>
        <w:drawing>
          <wp:anchor distT="0" distB="0" distL="114300" distR="114300" simplePos="0" relativeHeight="251664384" behindDoc="1" locked="0" layoutInCell="1" allowOverlap="1" wp14:anchorId="2FA3BE81" wp14:editId="37D02438">
            <wp:simplePos x="0" y="0"/>
            <wp:positionH relativeFrom="column">
              <wp:posOffset>17780</wp:posOffset>
            </wp:positionH>
            <wp:positionV relativeFrom="paragraph">
              <wp:posOffset>283845</wp:posOffset>
            </wp:positionV>
            <wp:extent cx="2650490" cy="1486535"/>
            <wp:effectExtent l="0" t="0" r="0" b="0"/>
            <wp:wrapTight wrapText="bothSides">
              <wp:wrapPolygon edited="0">
                <wp:start x="0" y="0"/>
                <wp:lineTo x="0" y="21314"/>
                <wp:lineTo x="21424" y="21314"/>
                <wp:lineTo x="21424" y="0"/>
                <wp:lineTo x="0" y="0"/>
              </wp:wrapPolygon>
            </wp:wrapTight>
            <wp:docPr id="610023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23875" name="Picture 1"/>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50490" cy="1486653"/>
                    </a:xfrm>
                    <a:prstGeom prst="rect">
                      <a:avLst/>
                    </a:prstGeom>
                  </pic:spPr>
                </pic:pic>
              </a:graphicData>
            </a:graphic>
          </wp:anchor>
        </w:drawing>
      </w:r>
      <w:r>
        <w:rPr>
          <w:rFonts w:ascii="TH Sarabun New" w:hAnsi="TH Sarabun New" w:cs="TH Sarabun New"/>
          <w:b/>
          <w:bCs/>
          <w:sz w:val="28"/>
        </w:rPr>
        <w:t xml:space="preserve">Controlling Rice </w:t>
      </w:r>
      <w:proofErr w:type="spellStart"/>
      <w:r>
        <w:rPr>
          <w:rFonts w:ascii="TH Sarabun New" w:hAnsi="TH Sarabun New" w:cs="TH Sarabun New"/>
          <w:b/>
          <w:bCs/>
          <w:sz w:val="28"/>
        </w:rPr>
        <w:t>Tungro</w:t>
      </w:r>
      <w:proofErr w:type="spellEnd"/>
      <w:r>
        <w:rPr>
          <w:rFonts w:ascii="TH Sarabun New" w:hAnsi="TH Sarabun New" w:cs="TH Sarabun New"/>
          <w:b/>
          <w:bCs/>
          <w:sz w:val="28"/>
        </w:rPr>
        <w:t xml:space="preserve"> Disease Infection</w:t>
      </w:r>
    </w:p>
    <w:p w14:paraId="3BA3CDB6" w14:textId="77777777" w:rsidR="007C11BE" w:rsidRDefault="00000000">
      <w:pPr>
        <w:pStyle w:val="ListParagraph"/>
        <w:spacing w:after="0" w:line="240" w:lineRule="auto"/>
        <w:jc w:val="both"/>
        <w:rPr>
          <w:rFonts w:ascii="TH Sarabun New" w:hAnsi="TH Sarabun New" w:cs="TH Sarabun New"/>
          <w:sz w:val="28"/>
        </w:rPr>
      </w:pPr>
      <w:r>
        <w:rPr>
          <w:rFonts w:ascii="TH Sarabun New" w:hAnsi="TH Sarabun New" w:cs="TH Sarabun New"/>
          <w:sz w:val="28"/>
        </w:rPr>
        <w:t xml:space="preserve">From </w:t>
      </w:r>
      <w:r>
        <w:rPr>
          <w:rFonts w:ascii="TH Sarabun New" w:hAnsi="TH Sarabun New" w:cs="TH Sarabun New"/>
          <w:b/>
          <w:bCs/>
          <w:sz w:val="28"/>
        </w:rPr>
        <w:t>figure 5.</w:t>
      </w:r>
      <w:r>
        <w:rPr>
          <w:rFonts w:ascii="TH Sarabun New" w:hAnsi="TH Sarabun New" w:cs="TH Sarabun New"/>
          <w:sz w:val="28"/>
        </w:rPr>
        <w:t xml:space="preserve"> it is found that the</w:t>
      </w:r>
      <w:r>
        <w:rPr>
          <w:rFonts w:ascii="TH Sarabun New" w:hAnsi="TH Sarabun New" w:cs="TH Sarabun New" w:hint="cs"/>
          <w:sz w:val="28"/>
          <w:cs/>
        </w:rPr>
        <w:t xml:space="preserve"> </w:t>
      </w:r>
      <w:r>
        <w:rPr>
          <w:rFonts w:ascii="TH Sarabun New" w:hAnsi="TH Sarabun New" w:cs="TH Sarabun New"/>
          <w:sz w:val="28"/>
        </w:rPr>
        <w:t xml:space="preserve">highest </w:t>
      </w:r>
    </w:p>
    <w:p w14:paraId="20E990F9" w14:textId="31A95B6B" w:rsidR="007C11BE" w:rsidRDefault="00000000">
      <w:pPr>
        <w:spacing w:after="0" w:line="240" w:lineRule="auto"/>
        <w:jc w:val="both"/>
        <w:rPr>
          <w:rFonts w:ascii="TH Sarabun New" w:hAnsi="TH Sarabun New" w:cs="TH Sarabun New"/>
          <w:sz w:val="28"/>
        </w:rPr>
      </w:pPr>
      <w:r>
        <w:rPr>
          <w:rFonts w:ascii="TH Sarabun New" w:hAnsi="TH Sarabun New" w:cs="TH Sarabun New"/>
          <w:sz w:val="28"/>
        </w:rPr>
        <w:t>number of infected RTD is the policy of installing the yellow triangle (T5) is followed by the yellow circular trap installation policy (T4) and the lowest infected rice is the policy of installing a yellow square trap (T6).</w:t>
      </w:r>
    </w:p>
    <w:p w14:paraId="2911C806" w14:textId="77777777" w:rsidR="00B01A50" w:rsidRDefault="00B01A50">
      <w:pPr>
        <w:spacing w:after="0" w:line="240" w:lineRule="auto"/>
        <w:jc w:val="both"/>
        <w:rPr>
          <w:rFonts w:ascii="TH Sarabun New" w:hAnsi="TH Sarabun New" w:cs="TH Sarabun New" w:hint="cs"/>
          <w:sz w:val="28"/>
          <w:cs/>
        </w:rPr>
      </w:pPr>
    </w:p>
    <w:p w14:paraId="3B6B6804" w14:textId="77777777" w:rsidR="007C11BE" w:rsidRDefault="00000000">
      <w:pPr>
        <w:spacing w:after="0" w:line="240" w:lineRule="auto"/>
        <w:jc w:val="both"/>
        <w:rPr>
          <w:rFonts w:ascii="TH Sarabun New" w:hAnsi="TH Sarabun New" w:cs="TH Sarabun New"/>
          <w:b/>
          <w:bCs/>
          <w:sz w:val="28"/>
        </w:rPr>
      </w:pPr>
      <w:r>
        <w:rPr>
          <w:rFonts w:ascii="TH Sarabun New" w:hAnsi="TH Sarabun New" w:cs="TH Sarabun New"/>
          <w:b/>
          <w:bCs/>
          <w:sz w:val="28"/>
        </w:rPr>
        <w:t>Conclusions</w:t>
      </w:r>
    </w:p>
    <w:p w14:paraId="228226D7" w14:textId="679C15C5" w:rsidR="007C11BE" w:rsidRDefault="00000000">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The model </w:t>
      </w:r>
      <w:r w:rsidR="000F76F2">
        <w:rPr>
          <w:rFonts w:ascii="TH Sarabun New" w:hAnsi="TH Sarabun New" w:cs="TH Sarabun New"/>
          <w:sz w:val="28"/>
        </w:rPr>
        <w:t>of</w:t>
      </w:r>
      <w:r>
        <w:rPr>
          <w:rFonts w:ascii="TH Sarabun New" w:hAnsi="TH Sarabun New" w:cs="TH Sarabun New"/>
          <w:sz w:val="28"/>
        </w:rPr>
        <w:t xml:space="preserve"> this research project was further developed by the researchers, who </w:t>
      </w:r>
      <w:r>
        <w:rPr>
          <w:rFonts w:ascii="TH Sarabun New" w:hAnsi="TH Sarabun New" w:cs="TH Sarabun New"/>
          <w:sz w:val="28"/>
        </w:rPr>
        <w:lastRenderedPageBreak/>
        <w:t xml:space="preserve">refined the disease transmission mechanism by adding the exposed stage of rice. However, regarding the GLH vector population, this research classified the vector (GLH) into two life stages: nymph and adult. This classification ensures that the model comprehensively reflects the overall outbreak dynamics within the actual ecosystem. Moreover, the model validation </w:t>
      </w:r>
      <w:proofErr w:type="gramStart"/>
      <w:r>
        <w:rPr>
          <w:rFonts w:ascii="TH Sarabun New" w:hAnsi="TH Sarabun New" w:cs="TH Sarabun New"/>
          <w:sz w:val="28"/>
        </w:rPr>
        <w:t>confirm</w:t>
      </w:r>
      <w:proofErr w:type="gramEnd"/>
      <w:r>
        <w:rPr>
          <w:rFonts w:ascii="TH Sarabun New" w:hAnsi="TH Sarabun New" w:cs="TH Sarabun New"/>
          <w:sz w:val="28"/>
        </w:rPr>
        <w:t xml:space="preserve"> the validity of the disease outbreak model developed for this research project. From the experiments, it was found that the yellow square traps achieved the highest average capture rate of GLH at 31 vectors/day. Meanwhile, the yellow circular traps captured an average of 26 vectors/day, and the triangular traps captured the lowest average at 21 vectors/day. This variation reflects the efficiency of the yellow square traps in maximizing GLH capture, leading to the developed mathematical model for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outbreaks was applied in conjunction with trap-installation policies. The model was utilized to forecast the rate of change in the infected rice population under different trap-installation policies to analyze which type of trap exhibits the highest efficiency in capturing green leafhoppers, thereby leading to a significant reduction in infected rice plants. Since the severity of GLH outbreaks directly correlates with the occurrence of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in rice crops, it was found that the installation of yellow circular, triangular, and </w:t>
      </w:r>
      <w:proofErr w:type="gramStart"/>
      <w:r>
        <w:rPr>
          <w:rFonts w:ascii="TH Sarabun New" w:hAnsi="TH Sarabun New" w:cs="TH Sarabun New"/>
          <w:sz w:val="28"/>
        </w:rPr>
        <w:t>square  traps</w:t>
      </w:r>
      <w:proofErr w:type="gramEnd"/>
      <w:r>
        <w:rPr>
          <w:rFonts w:ascii="TH Sarabun New" w:hAnsi="TH Sarabun New" w:cs="TH Sarabun New"/>
          <w:sz w:val="28"/>
        </w:rPr>
        <w:t xml:space="preserve"> could reduce the percentage of remaining infected rice plants to 21.63%, 26.19%, and 18.65%, respectively. Consequently, it can be concluded that implementing a policy with square yellow traps is the most effective in reducing the occurrence of infected RTD.</w:t>
      </w:r>
    </w:p>
    <w:p w14:paraId="7618C139" w14:textId="77777777" w:rsidR="007C11BE" w:rsidRDefault="007C11BE">
      <w:pPr>
        <w:spacing w:after="0" w:line="240" w:lineRule="auto"/>
        <w:jc w:val="thaiDistribute"/>
        <w:rPr>
          <w:rFonts w:ascii="TH Sarabun New" w:hAnsi="TH Sarabun New" w:cs="TH Sarabun New"/>
          <w:b/>
          <w:bCs/>
          <w:sz w:val="28"/>
        </w:rPr>
      </w:pPr>
    </w:p>
    <w:p w14:paraId="2EB98D9C" w14:textId="77777777" w:rsidR="007C11BE" w:rsidRDefault="00000000">
      <w:pPr>
        <w:spacing w:after="0" w:line="240" w:lineRule="auto"/>
        <w:jc w:val="thaiDistribute"/>
        <w:rPr>
          <w:rFonts w:ascii="TH Sarabun New" w:hAnsi="TH Sarabun New" w:cs="TH Sarabun New"/>
          <w:b/>
          <w:bCs/>
          <w:sz w:val="28"/>
        </w:rPr>
      </w:pPr>
      <w:r>
        <w:rPr>
          <w:rFonts w:ascii="TH Sarabun New" w:hAnsi="TH Sarabun New" w:cs="TH Sarabun New"/>
          <w:b/>
          <w:bCs/>
          <w:sz w:val="28"/>
        </w:rPr>
        <w:t>Acknowledgments</w:t>
      </w:r>
      <w:r>
        <w:rPr>
          <w:rFonts w:ascii="TH Sarabun New" w:hAnsi="TH Sarabun New" w:cs="TH Sarabun New"/>
          <w:b/>
          <w:bCs/>
          <w:sz w:val="28"/>
          <w:szCs w:val="22"/>
        </w:rPr>
        <w:t xml:space="preserve"> </w:t>
      </w:r>
    </w:p>
    <w:p w14:paraId="68E04FFA" w14:textId="77777777" w:rsidR="00B01A50" w:rsidRPr="00B01A50" w:rsidRDefault="00B01A50" w:rsidP="00B01A50">
      <w:pPr>
        <w:spacing w:after="0" w:line="240" w:lineRule="auto"/>
        <w:ind w:firstLine="720"/>
        <w:jc w:val="thaiDistribute"/>
        <w:rPr>
          <w:rFonts w:ascii="TH Sarabun New" w:eastAsia="Times New Roman" w:hAnsi="TH Sarabun New" w:cs="TH Sarabun New"/>
          <w:sz w:val="28"/>
        </w:rPr>
      </w:pPr>
      <w:r w:rsidRPr="00B01A50">
        <w:rPr>
          <w:rFonts w:ascii="TH Sarabun New" w:eastAsia="Times New Roman" w:hAnsi="TH Sarabun New" w:cs="TH Sarabun New"/>
          <w:sz w:val="28"/>
        </w:rPr>
        <w:t xml:space="preserve">This research was successfully completed through the invaluable guidance, encouragement, and constructive suggestions of my research advisors, Ms. </w:t>
      </w:r>
      <w:proofErr w:type="spellStart"/>
      <w:r w:rsidRPr="00B01A50">
        <w:rPr>
          <w:rFonts w:ascii="TH Sarabun New" w:eastAsia="Times New Roman" w:hAnsi="TH Sarabun New" w:cs="TH Sarabun New"/>
          <w:sz w:val="28"/>
        </w:rPr>
        <w:t>Wipawee</w:t>
      </w:r>
      <w:proofErr w:type="spellEnd"/>
      <w:r w:rsidRPr="00B01A50">
        <w:rPr>
          <w:rFonts w:ascii="TH Sarabun New" w:eastAsia="Times New Roman" w:hAnsi="TH Sarabun New" w:cs="TH Sarabun New"/>
          <w:sz w:val="28"/>
        </w:rPr>
        <w:t xml:space="preserve"> Srihanon and Mr. </w:t>
      </w:r>
      <w:proofErr w:type="spellStart"/>
      <w:r w:rsidRPr="00B01A50">
        <w:rPr>
          <w:rFonts w:ascii="TH Sarabun New" w:eastAsia="Times New Roman" w:hAnsi="TH Sarabun New" w:cs="TH Sarabun New"/>
          <w:sz w:val="28"/>
        </w:rPr>
        <w:t>Nattapon</w:t>
      </w:r>
      <w:proofErr w:type="spellEnd"/>
      <w:r w:rsidRPr="00B01A50">
        <w:rPr>
          <w:rFonts w:ascii="TH Sarabun New" w:eastAsia="Times New Roman" w:hAnsi="TH Sarabun New" w:cs="TH Sarabun New"/>
          <w:sz w:val="28"/>
        </w:rPr>
        <w:t xml:space="preserve"> Lertnan. Their continuous support, insightful recommendations, and meticulous </w:t>
      </w:r>
      <w:r w:rsidRPr="00B01A50">
        <w:rPr>
          <w:rFonts w:ascii="TH Sarabun New" w:eastAsia="Times New Roman" w:hAnsi="TH Sarabun New" w:cs="TH Sarabun New"/>
          <w:sz w:val="28"/>
        </w:rPr>
        <w:t>review throughout every stage of this study greatly contributed to the successful completion of this research. The researcher would like to express sincere gratitude and deepest appreciation to them.</w:t>
      </w:r>
    </w:p>
    <w:p w14:paraId="37DC3831" w14:textId="5B954FD6" w:rsidR="007C11BE" w:rsidRDefault="00B01A50" w:rsidP="00B01A50">
      <w:pPr>
        <w:spacing w:after="0" w:line="240" w:lineRule="auto"/>
        <w:ind w:firstLine="720"/>
        <w:jc w:val="thaiDistribute"/>
        <w:rPr>
          <w:rFonts w:ascii="TH Sarabun New" w:hAnsi="TH Sarabun New" w:cs="TH Sarabun New"/>
          <w:b/>
          <w:bCs/>
          <w:sz w:val="28"/>
        </w:rPr>
      </w:pPr>
      <w:r w:rsidRPr="00B01A50">
        <w:rPr>
          <w:rFonts w:ascii="TH Sarabun New" w:eastAsia="Times New Roman" w:hAnsi="TH Sarabun New" w:cs="TH Sarabun New"/>
          <w:sz w:val="28"/>
        </w:rPr>
        <w:t xml:space="preserve">The successful completion of the field data collection would not have been possible without the generous support of the Lop Buri Rice Research Center, which kindly provided the experimental rice fields located in Khok </w:t>
      </w:r>
      <w:proofErr w:type="spellStart"/>
      <w:r w:rsidRPr="00B01A50">
        <w:rPr>
          <w:rFonts w:ascii="TH Sarabun New" w:eastAsia="Times New Roman" w:hAnsi="TH Sarabun New" w:cs="TH Sarabun New"/>
          <w:sz w:val="28"/>
        </w:rPr>
        <w:t>Samrong</w:t>
      </w:r>
      <w:proofErr w:type="spellEnd"/>
      <w:r w:rsidRPr="00B01A50">
        <w:rPr>
          <w:rFonts w:ascii="TH Sarabun New" w:eastAsia="Times New Roman" w:hAnsi="TH Sarabun New" w:cs="TH Sarabun New"/>
          <w:sz w:val="28"/>
        </w:rPr>
        <w:t xml:space="preserve"> District, Lop Buri Province. The researcher also wishes to extend heartfelt appreciation to the staff members and experts of the Lop Buri Rice Research Center for their invaluable assistance throughout this project. Their support in facilitating field operations, assisting with the installation of experimental equipment, and providing essential information regarding the occurrence of rice insect pests under actual field conditions significantly enhanced the quality and reliability of this research.</w:t>
      </w:r>
    </w:p>
    <w:p w14:paraId="3B5489A2" w14:textId="77777777" w:rsidR="00B01A50" w:rsidRDefault="00B01A50" w:rsidP="00B01A50">
      <w:pPr>
        <w:spacing w:after="0" w:line="240" w:lineRule="auto"/>
        <w:ind w:firstLine="720"/>
        <w:jc w:val="thaiDistribute"/>
        <w:rPr>
          <w:rFonts w:ascii="TH Sarabun New" w:hAnsi="TH Sarabun New" w:cs="TH Sarabun New"/>
          <w:b/>
          <w:bCs/>
          <w:sz w:val="28"/>
        </w:rPr>
      </w:pPr>
    </w:p>
    <w:p w14:paraId="166493FC" w14:textId="77777777" w:rsidR="007C11BE" w:rsidRDefault="00000000">
      <w:pPr>
        <w:spacing w:after="0" w:line="240" w:lineRule="auto"/>
        <w:jc w:val="thaiDistribute"/>
        <w:rPr>
          <w:rFonts w:ascii="TH Sarabun New" w:hAnsi="TH Sarabun New" w:cs="TH Sarabun New"/>
          <w:b/>
          <w:bCs/>
          <w:sz w:val="32"/>
          <w:szCs w:val="32"/>
        </w:rPr>
      </w:pPr>
      <w:r>
        <w:rPr>
          <w:rFonts w:ascii="TH Sarabun New" w:hAnsi="TH Sarabun New" w:cs="TH Sarabun New"/>
          <w:b/>
          <w:bCs/>
          <w:sz w:val="28"/>
        </w:rPr>
        <w:t>References</w:t>
      </w:r>
      <w:r>
        <w:rPr>
          <w:rFonts w:ascii="TH Sarabun New" w:hAnsi="TH Sarabun New" w:cs="TH Sarabun New"/>
          <w:b/>
          <w:bCs/>
          <w:sz w:val="32"/>
          <w:szCs w:val="32"/>
        </w:rPr>
        <w:t xml:space="preserve"> </w:t>
      </w:r>
    </w:p>
    <w:p w14:paraId="3BCDE674" w14:textId="77777777" w:rsidR="00243CAC" w:rsidRDefault="00243CAC" w:rsidP="00243CAC">
      <w:pPr>
        <w:spacing w:after="0" w:line="240" w:lineRule="auto"/>
        <w:jc w:val="both"/>
        <w:rPr>
          <w:rFonts w:ascii="TH Sarabun New" w:hAnsi="TH Sarabun New" w:cs="TH Sarabun New"/>
          <w:color w:val="000000"/>
          <w:sz w:val="28"/>
        </w:rPr>
      </w:pPr>
      <w:r w:rsidRPr="00243CAC">
        <w:rPr>
          <w:rFonts w:ascii="TH Sarabun New" w:hAnsi="TH Sarabun New" w:cs="TH Sarabun New"/>
          <w:color w:val="000000"/>
          <w:sz w:val="28"/>
        </w:rPr>
        <w:t xml:space="preserve">Amelia, R., </w:t>
      </w:r>
      <w:proofErr w:type="spellStart"/>
      <w:r w:rsidRPr="00243CAC">
        <w:rPr>
          <w:rFonts w:ascii="TH Sarabun New" w:hAnsi="TH Sarabun New" w:cs="TH Sarabun New"/>
          <w:color w:val="000000"/>
          <w:sz w:val="28"/>
        </w:rPr>
        <w:t>Anggriani</w:t>
      </w:r>
      <w:proofErr w:type="spellEnd"/>
      <w:r w:rsidRPr="00243CAC">
        <w:rPr>
          <w:rFonts w:ascii="TH Sarabun New" w:hAnsi="TH Sarabun New" w:cs="TH Sarabun New"/>
          <w:color w:val="000000"/>
          <w:sz w:val="28"/>
        </w:rPr>
        <w:t xml:space="preserve">, N. </w:t>
      </w:r>
      <w:proofErr w:type="spellStart"/>
      <w:r w:rsidRPr="00243CAC">
        <w:rPr>
          <w:rFonts w:ascii="TH Sarabun New" w:hAnsi="TH Sarabun New" w:cs="TH Sarabun New"/>
          <w:color w:val="000000"/>
          <w:sz w:val="28"/>
        </w:rPr>
        <w:t>Supriatna</w:t>
      </w:r>
      <w:proofErr w:type="spellEnd"/>
      <w:r w:rsidRPr="00243CAC">
        <w:rPr>
          <w:rFonts w:ascii="TH Sarabun New" w:hAnsi="TH Sarabun New" w:cs="TH Sarabun New"/>
          <w:color w:val="000000"/>
          <w:sz w:val="28"/>
        </w:rPr>
        <w:t xml:space="preserve"> A. K., </w:t>
      </w:r>
      <w:proofErr w:type="spellStart"/>
      <w:r w:rsidRPr="00243CAC">
        <w:rPr>
          <w:rFonts w:ascii="TH Sarabun New" w:hAnsi="TH Sarabun New" w:cs="TH Sarabun New"/>
          <w:color w:val="000000"/>
          <w:sz w:val="28"/>
        </w:rPr>
        <w:t>Istifadah</w:t>
      </w:r>
      <w:proofErr w:type="spellEnd"/>
      <w:r w:rsidRPr="00243CAC">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2D3389F8" w14:textId="16AEAB7A" w:rsidR="00243CAC" w:rsidRP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243CAC">
        <w:rPr>
          <w:rFonts w:ascii="TH Sarabun New" w:hAnsi="TH Sarabun New" w:cs="TH Sarabun New"/>
          <w:color w:val="000000"/>
          <w:sz w:val="28"/>
        </w:rPr>
        <w:t>N.</w:t>
      </w:r>
      <w:r>
        <w:rPr>
          <w:rFonts w:ascii="TH Sarabun New" w:hAnsi="TH Sarabun New" w:cs="TH Sarabun New"/>
          <w:color w:val="000000"/>
          <w:sz w:val="28"/>
        </w:rPr>
        <w:t>/</w:t>
      </w:r>
      <w:proofErr w:type="gramStart"/>
      <w:r>
        <w:rPr>
          <w:rFonts w:ascii="TH Sarabun New" w:hAnsi="TH Sarabun New" w:cs="TH Sarabun New"/>
          <w:color w:val="000000"/>
          <w:sz w:val="28"/>
        </w:rPr>
        <w:t>/</w:t>
      </w:r>
      <w:r w:rsidRPr="00243CAC">
        <w:rPr>
          <w:rFonts w:ascii="TH Sarabun New" w:hAnsi="TH Sarabun New" w:cs="TH Sarabun New"/>
          <w:color w:val="000000"/>
          <w:sz w:val="28"/>
        </w:rPr>
        <w:t>(</w:t>
      </w:r>
      <w:proofErr w:type="gramEnd"/>
      <w:r w:rsidRPr="00243CAC">
        <w:rPr>
          <w:rFonts w:ascii="TH Sarabun New" w:hAnsi="TH Sarabun New" w:cs="TH Sarabun New"/>
          <w:color w:val="000000"/>
          <w:sz w:val="28"/>
        </w:rPr>
        <w:t>2024</w:t>
      </w:r>
      <w:proofErr w:type="gramStart"/>
      <w:r w:rsidRPr="00243CAC">
        <w:rPr>
          <w:rFonts w:ascii="TH Sarabun New" w:hAnsi="TH Sarabun New" w:cs="TH Sarabun New"/>
          <w:color w:val="000000"/>
          <w:sz w:val="28"/>
        </w:rPr>
        <w:t>).</w:t>
      </w:r>
      <w:r>
        <w:rPr>
          <w:rFonts w:ascii="TH Sarabun New" w:hAnsi="TH Sarabun New" w:cs="TH Sarabun New"/>
          <w:color w:val="000000"/>
          <w:sz w:val="28"/>
        </w:rPr>
        <w:t>/</w:t>
      </w:r>
      <w:proofErr w:type="gramEnd"/>
      <w:r>
        <w:rPr>
          <w:rFonts w:ascii="TH Sarabun New" w:hAnsi="TH Sarabun New" w:cs="TH Sarabun New"/>
          <w:color w:val="000000"/>
          <w:sz w:val="28"/>
        </w:rPr>
        <w:t>/</w:t>
      </w:r>
      <w:r w:rsidRPr="00243CAC">
        <w:rPr>
          <w:rFonts w:ascii="TH Sarabun New" w:hAnsi="TH Sarabun New" w:cs="TH Sarabun New"/>
          <w:color w:val="000000"/>
          <w:sz w:val="28"/>
        </w:rPr>
        <w:t>Dynamic</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Analysis</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and</w:t>
      </w:r>
    </w:p>
    <w:p w14:paraId="3B414931" w14:textId="77777777" w:rsid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Optimal Control of the Spread of </w:t>
      </w:r>
      <w:proofErr w:type="spellStart"/>
      <w:r w:rsidRPr="00243CAC">
        <w:rPr>
          <w:rFonts w:ascii="TH Sarabun New" w:hAnsi="TH Sarabun New" w:cs="TH Sarabun New"/>
          <w:color w:val="000000"/>
          <w:sz w:val="28"/>
        </w:rPr>
        <w:t>Tungro</w:t>
      </w:r>
      <w:proofErr w:type="spellEnd"/>
      <w:r w:rsidRPr="00243CAC">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2D40C2DD" w14:textId="065AAAD4" w:rsidR="00243CAC" w:rsidRP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Virus Disease </w:t>
      </w:r>
      <w:proofErr w:type="gramStart"/>
      <w:r w:rsidRPr="00243CAC">
        <w:rPr>
          <w:rFonts w:ascii="TH Sarabun New" w:hAnsi="TH Sarabun New" w:cs="TH Sarabun New"/>
          <w:color w:val="000000"/>
          <w:sz w:val="28"/>
        </w:rPr>
        <w:t>in</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Rice</w:t>
      </w:r>
      <w:proofErr w:type="gramEnd"/>
      <w:r w:rsidRPr="00243CAC">
        <w:rPr>
          <w:rFonts w:ascii="TH Sarabun New" w:hAnsi="TH Sarabun New" w:cs="TH Sarabun New"/>
          <w:color w:val="000000"/>
          <w:sz w:val="28"/>
        </w:rPr>
        <w:t xml:space="preserve"> </w:t>
      </w:r>
      <w:r>
        <w:rPr>
          <w:rFonts w:ascii="TH Sarabun New" w:hAnsi="TH Sarabun New" w:cs="TH Sarabun New"/>
          <w:color w:val="000000"/>
          <w:sz w:val="28"/>
        </w:rPr>
        <w:t xml:space="preserve"> </w:t>
      </w:r>
      <w:proofErr w:type="gramStart"/>
      <w:r w:rsidRPr="00243CAC">
        <w:rPr>
          <w:rFonts w:ascii="TH Sarabun New" w:hAnsi="TH Sarabun New" w:cs="TH Sarabun New"/>
          <w:color w:val="000000"/>
          <w:sz w:val="28"/>
        </w:rPr>
        <w:t>Plants</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Considering</w:t>
      </w:r>
      <w:proofErr w:type="gramEnd"/>
    </w:p>
    <w:p w14:paraId="7DE61C58" w14:textId="4C6E3A80" w:rsid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243CAC">
        <w:rPr>
          <w:rFonts w:ascii="TH Sarabun New" w:hAnsi="TH Sarabun New" w:cs="TH Sarabun New"/>
          <w:color w:val="000000"/>
          <w:sz w:val="28"/>
        </w:rPr>
        <w:t>Refugia</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Planting </w:t>
      </w:r>
      <w:r>
        <w:rPr>
          <w:rFonts w:ascii="TH Sarabun New" w:hAnsi="TH Sarabun New" w:cs="TH Sarabun New"/>
          <w:color w:val="000000"/>
          <w:sz w:val="28"/>
        </w:rPr>
        <w:t xml:space="preserve">     </w:t>
      </w:r>
      <w:r w:rsidRPr="00243CAC">
        <w:rPr>
          <w:rFonts w:ascii="TH Sarabun New" w:hAnsi="TH Sarabun New" w:cs="TH Sarabun New"/>
          <w:color w:val="000000"/>
          <w:sz w:val="28"/>
        </w:rPr>
        <w:t>and</w:t>
      </w:r>
      <w:r>
        <w:rPr>
          <w:rFonts w:ascii="TH Sarabun New" w:hAnsi="TH Sarabun New" w:cs="TH Sarabun New"/>
          <w:color w:val="000000"/>
          <w:sz w:val="28"/>
        </w:rPr>
        <w:t xml:space="preserve">      </w:t>
      </w:r>
      <w:r w:rsidRPr="00243CAC">
        <w:rPr>
          <w:rFonts w:ascii="TH Sarabun New" w:hAnsi="TH Sarabun New" w:cs="TH Sarabun New"/>
          <w:color w:val="000000"/>
          <w:sz w:val="28"/>
        </w:rPr>
        <w:t xml:space="preserve"> Pesticide </w:t>
      </w:r>
      <w:r>
        <w:rPr>
          <w:rFonts w:ascii="TH Sarabun New" w:hAnsi="TH Sarabun New" w:cs="TH Sarabun New"/>
          <w:color w:val="000000"/>
          <w:sz w:val="28"/>
        </w:rPr>
        <w:t xml:space="preserve">    </w:t>
      </w:r>
    </w:p>
    <w:p w14:paraId="288074F9" w14:textId="1A8A51AA" w:rsidR="00243CAC" w:rsidRP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proofErr w:type="gramStart"/>
      <w:r w:rsidRPr="00243CAC">
        <w:rPr>
          <w:rFonts w:ascii="TH Sarabun New" w:hAnsi="TH Sarabun New" w:cs="TH Sarabun New"/>
          <w:color w:val="000000"/>
          <w:sz w:val="28"/>
        </w:rPr>
        <w:t>Application.</w:t>
      </w:r>
      <w:r>
        <w:rPr>
          <w:rFonts w:ascii="TH Sarabun New" w:hAnsi="TH Sarabun New" w:cs="TH Sarabun New"/>
          <w:color w:val="000000"/>
          <w:sz w:val="28"/>
        </w:rPr>
        <w:t>/</w:t>
      </w:r>
      <w:proofErr w:type="gramEnd"/>
      <w:r>
        <w:rPr>
          <w:rFonts w:ascii="TH Sarabun New" w:hAnsi="TH Sarabun New" w:cs="TH Sarabun New"/>
          <w:color w:val="000000"/>
          <w:sz w:val="28"/>
        </w:rPr>
        <w:t>/</w:t>
      </w:r>
      <w:r w:rsidRPr="00243CAC">
        <w:rPr>
          <w:rFonts w:ascii="TH Sarabun New" w:hAnsi="TH Sarabun New" w:cs="TH Sarabun New"/>
          <w:color w:val="000000"/>
          <w:sz w:val="28"/>
        </w:rPr>
        <w:t>Mathematics, 12(24</w:t>
      </w:r>
      <w:proofErr w:type="gramStart"/>
      <w:r w:rsidRPr="00243CAC">
        <w:rPr>
          <w:rFonts w:ascii="TH Sarabun New" w:hAnsi="TH Sarabun New" w:cs="TH Sarabun New"/>
          <w:color w:val="000000"/>
          <w:sz w:val="28"/>
        </w:rPr>
        <w:t xml:space="preserve">), </w:t>
      </w:r>
      <w:r w:rsidR="002C4CF6">
        <w:rPr>
          <w:rFonts w:ascii="TH Sarabun New" w:hAnsi="TH Sarabun New" w:cs="TH Sarabun New"/>
          <w:color w:val="000000"/>
          <w:sz w:val="28"/>
        </w:rPr>
        <w:t xml:space="preserve"> </w:t>
      </w:r>
      <w:r w:rsidRPr="00243CAC">
        <w:rPr>
          <w:rFonts w:ascii="TH Sarabun New" w:hAnsi="TH Sarabun New" w:cs="TH Sarabun New"/>
          <w:color w:val="000000"/>
          <w:sz w:val="28"/>
        </w:rPr>
        <w:t>3979</w:t>
      </w:r>
      <w:proofErr w:type="gramEnd"/>
      <w:r w:rsidRPr="00243CAC">
        <w:rPr>
          <w:rFonts w:ascii="TH Sarabun New" w:hAnsi="TH Sarabun New" w:cs="TH Sarabun New"/>
          <w:color w:val="000000"/>
          <w:sz w:val="28"/>
        </w:rPr>
        <w:t>.</w:t>
      </w:r>
    </w:p>
    <w:p w14:paraId="69121E49" w14:textId="775F45E2" w:rsidR="00243CAC" w:rsidRDefault="00243CAC" w:rsidP="00243CAC">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243CAC">
        <w:rPr>
          <w:rFonts w:ascii="TH Sarabun New" w:hAnsi="TH Sarabun New" w:cs="TH Sarabun New"/>
          <w:color w:val="000000"/>
          <w:sz w:val="28"/>
        </w:rPr>
        <w:t>https://doi.org/10.3390/math12243979</w:t>
      </w:r>
    </w:p>
    <w:p w14:paraId="74BE59CA" w14:textId="033D7DDC" w:rsidR="00E50D90" w:rsidRDefault="00E50D90" w:rsidP="00E50D90">
      <w:pPr>
        <w:spacing w:after="0" w:line="240" w:lineRule="auto"/>
        <w:jc w:val="both"/>
        <w:rPr>
          <w:rFonts w:ascii="TH Sarabun New" w:hAnsi="TH Sarabun New" w:cs="TH Sarabun New"/>
          <w:color w:val="000000"/>
          <w:sz w:val="28"/>
        </w:rPr>
      </w:pPr>
      <w:proofErr w:type="spellStart"/>
      <w:r w:rsidRPr="00E50D90">
        <w:rPr>
          <w:rFonts w:ascii="TH Sarabun New" w:hAnsi="TH Sarabun New" w:cs="TH Sarabun New"/>
          <w:color w:val="000000"/>
          <w:sz w:val="28"/>
        </w:rPr>
        <w:t>Aryawan</w:t>
      </w:r>
      <w:proofErr w:type="spellEnd"/>
      <w:r w:rsidRPr="00E50D90">
        <w:rPr>
          <w:rFonts w:ascii="TH Sarabun New" w:hAnsi="TH Sarabun New" w:cs="TH Sarabun New"/>
          <w:color w:val="000000"/>
          <w:sz w:val="28"/>
        </w:rPr>
        <w:t xml:space="preserve">, I. G.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N.</w:t>
      </w:r>
      <w:proofErr w:type="gramStart"/>
      <w:r w:rsidRPr="00E50D90">
        <w:rPr>
          <w:rFonts w:ascii="TH Sarabun New" w:hAnsi="TH Sarabun New" w:cs="TH Sarabun New"/>
          <w:color w:val="000000"/>
          <w:sz w:val="28"/>
        </w:rPr>
        <w:t xml:space="preserve">, </w:t>
      </w:r>
      <w:r w:rsidR="00D603FE">
        <w:rPr>
          <w:rFonts w:ascii="TH Sarabun New" w:hAnsi="TH Sarabun New" w:cs="TH Sarabun New"/>
          <w:color w:val="000000"/>
          <w:sz w:val="28"/>
        </w:rPr>
        <w:t xml:space="preserve"> </w:t>
      </w:r>
      <w:proofErr w:type="spellStart"/>
      <w:r w:rsidRPr="00E50D90">
        <w:rPr>
          <w:rFonts w:ascii="TH Sarabun New" w:hAnsi="TH Sarabun New" w:cs="TH Sarabun New"/>
          <w:color w:val="000000"/>
          <w:sz w:val="28"/>
        </w:rPr>
        <w:t>Widiarta</w:t>
      </w:r>
      <w:proofErr w:type="spellEnd"/>
      <w:r w:rsidRPr="00E50D90">
        <w:rPr>
          <w:rFonts w:ascii="TH Sarabun New" w:hAnsi="TH Sarabun New" w:cs="TH Sarabun New"/>
          <w:color w:val="000000"/>
          <w:sz w:val="28"/>
        </w:rPr>
        <w:t>,</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 I.</w:t>
      </w:r>
      <w:proofErr w:type="gramEnd"/>
      <w:r w:rsidRPr="00E50D90">
        <w:rPr>
          <w:rFonts w:ascii="TH Sarabun New" w:hAnsi="TH Sarabun New" w:cs="TH Sarabun New"/>
          <w:color w:val="000000"/>
          <w:sz w:val="28"/>
        </w:rPr>
        <w:t xml:space="preserve">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N.</w:t>
      </w:r>
      <w:proofErr w:type="gramStart"/>
      <w:r w:rsidRPr="00E50D90">
        <w:rPr>
          <w:rFonts w:ascii="TH Sarabun New" w:hAnsi="TH Sarabun New" w:cs="TH Sarabun New"/>
          <w:color w:val="000000"/>
          <w:sz w:val="28"/>
        </w:rPr>
        <w:t>,</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 Suzuki,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Y.,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&amp;</w:t>
      </w:r>
      <w:proofErr w:type="gramEnd"/>
      <w:r w:rsidRPr="00E50D90">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639CFB9A" w14:textId="76984C89" w:rsidR="00E50D90" w:rsidRPr="00E50D90" w:rsidRDefault="00E50D90"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proofErr w:type="spellStart"/>
      <w:proofErr w:type="gramStart"/>
      <w:r w:rsidRPr="00E50D90">
        <w:rPr>
          <w:rFonts w:ascii="TH Sarabun New" w:hAnsi="TH Sarabun New" w:cs="TH Sarabun New"/>
          <w:color w:val="000000"/>
          <w:sz w:val="28"/>
        </w:rPr>
        <w:t>Nakasuji</w:t>
      </w:r>
      <w:proofErr w:type="spellEnd"/>
      <w:r w:rsidRPr="00E50D90">
        <w:rPr>
          <w:rFonts w:ascii="TH Sarabun New" w:hAnsi="TH Sarabun New" w:cs="TH Sarabun New"/>
          <w:color w:val="000000"/>
          <w:sz w:val="28"/>
        </w:rPr>
        <w:t xml:space="preserve">,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F.</w:t>
      </w:r>
      <w:proofErr w:type="gramEnd"/>
      <w:r w:rsidR="00D603FE">
        <w:rPr>
          <w:rFonts w:ascii="TH Sarabun New" w:hAnsi="TH Sarabun New" w:cs="TH Sarabun New"/>
          <w:color w:val="000000"/>
          <w:sz w:val="28"/>
        </w:rPr>
        <w:t>/</w:t>
      </w:r>
      <w:proofErr w:type="gramStart"/>
      <w:r w:rsidR="00D603FE">
        <w:rPr>
          <w:rFonts w:ascii="TH Sarabun New" w:hAnsi="TH Sarabun New" w:cs="TH Sarabun New"/>
          <w:color w:val="000000"/>
          <w:sz w:val="28"/>
        </w:rPr>
        <w:t>/</w:t>
      </w:r>
      <w:r w:rsidRPr="00E50D90">
        <w:rPr>
          <w:rFonts w:ascii="TH Sarabun New" w:hAnsi="TH Sarabun New" w:cs="TH Sarabun New"/>
          <w:color w:val="000000"/>
          <w:sz w:val="28"/>
        </w:rPr>
        <w:t>(</w:t>
      </w:r>
      <w:proofErr w:type="gramEnd"/>
      <w:r w:rsidRPr="00E50D90">
        <w:rPr>
          <w:rFonts w:ascii="TH Sarabun New" w:hAnsi="TH Sarabun New" w:cs="TH Sarabun New"/>
          <w:color w:val="000000"/>
          <w:sz w:val="28"/>
        </w:rPr>
        <w:t>1993</w:t>
      </w:r>
      <w:proofErr w:type="gramStart"/>
      <w:r w:rsidRPr="00E50D90">
        <w:rPr>
          <w:rFonts w:ascii="TH Sarabun New" w:hAnsi="TH Sarabun New" w:cs="TH Sarabun New"/>
          <w:color w:val="000000"/>
          <w:sz w:val="28"/>
        </w:rPr>
        <w:t>).</w:t>
      </w:r>
      <w:r w:rsidR="00D603FE">
        <w:rPr>
          <w:rFonts w:ascii="TH Sarabun New" w:hAnsi="TH Sarabun New" w:cs="TH Sarabun New"/>
          <w:color w:val="000000"/>
          <w:sz w:val="28"/>
        </w:rPr>
        <w:t>/</w:t>
      </w:r>
      <w:proofErr w:type="gramEnd"/>
      <w:r w:rsidR="00D603FE">
        <w:rPr>
          <w:rFonts w:ascii="TH Sarabun New" w:hAnsi="TH Sarabun New" w:cs="TH Sarabun New"/>
          <w:color w:val="000000"/>
          <w:sz w:val="28"/>
        </w:rPr>
        <w:t>/</w:t>
      </w:r>
      <w:proofErr w:type="gramStart"/>
      <w:r w:rsidRPr="00E50D90">
        <w:rPr>
          <w:rFonts w:ascii="TH Sarabun New" w:hAnsi="TH Sarabun New" w:cs="TH Sarabun New"/>
          <w:color w:val="000000"/>
          <w:sz w:val="28"/>
        </w:rPr>
        <w:t>Life</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 table</w:t>
      </w:r>
      <w:proofErr w:type="gramEnd"/>
      <w:r w:rsidRPr="00E50D90">
        <w:rPr>
          <w:rFonts w:ascii="TH Sarabun New" w:hAnsi="TH Sarabun New" w:cs="TH Sarabun New"/>
          <w:color w:val="000000"/>
          <w:sz w:val="28"/>
        </w:rPr>
        <w:t xml:space="preserve"> </w:t>
      </w:r>
      <w:r w:rsidR="00D603FE">
        <w:rPr>
          <w:rFonts w:ascii="TH Sarabun New" w:hAnsi="TH Sarabun New" w:cs="TH Sarabun New"/>
          <w:color w:val="000000"/>
          <w:sz w:val="28"/>
        </w:rPr>
        <w:t xml:space="preserve"> </w:t>
      </w:r>
      <w:r w:rsidRPr="00E50D90">
        <w:rPr>
          <w:rFonts w:ascii="TH Sarabun New" w:hAnsi="TH Sarabun New" w:cs="TH Sarabun New"/>
          <w:color w:val="000000"/>
          <w:sz w:val="28"/>
        </w:rPr>
        <w:t>analysis</w:t>
      </w:r>
      <w:r w:rsidR="00D603FE">
        <w:rPr>
          <w:rFonts w:ascii="TH Sarabun New" w:hAnsi="TH Sarabun New" w:cs="TH Sarabun New"/>
          <w:color w:val="000000"/>
          <w:sz w:val="28"/>
        </w:rPr>
        <w:t xml:space="preserve"> </w:t>
      </w:r>
    </w:p>
    <w:p w14:paraId="70E6D7BB" w14:textId="77777777" w:rsidR="00E50D90" w:rsidRDefault="00E50D90"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of the green rice leafhopper, </w:t>
      </w:r>
      <w:proofErr w:type="spellStart"/>
      <w:r w:rsidRPr="00E50D90">
        <w:rPr>
          <w:rFonts w:ascii="TH Sarabun New" w:hAnsi="TH Sarabun New" w:cs="TH Sarabun New"/>
          <w:color w:val="000000"/>
          <w:sz w:val="28"/>
        </w:rPr>
        <w:t>Nephotettix</w:t>
      </w:r>
      <w:proofErr w:type="spellEnd"/>
      <w:r w:rsidRPr="00E50D90">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186D358D" w14:textId="3C3058E6" w:rsidR="00E50D90" w:rsidRPr="00E50D90" w:rsidRDefault="00E50D90"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E50D90">
        <w:rPr>
          <w:rFonts w:ascii="TH Sarabun New" w:hAnsi="TH Sarabun New" w:cs="TH Sarabun New"/>
          <w:color w:val="000000"/>
          <w:sz w:val="28"/>
        </w:rPr>
        <w:t>virescens (Distant) (Hemiptera:</w:t>
      </w:r>
      <w:r w:rsidR="00D603FE">
        <w:rPr>
          <w:rFonts w:ascii="TH Sarabun New" w:hAnsi="TH Sarabun New" w:cs="TH Sarabun New"/>
          <w:color w:val="000000"/>
          <w:sz w:val="28"/>
        </w:rPr>
        <w:t xml:space="preserve"> </w:t>
      </w:r>
      <w:proofErr w:type="spellStart"/>
      <w:r w:rsidR="00D603FE">
        <w:rPr>
          <w:rFonts w:ascii="TH Sarabun New" w:hAnsi="TH Sarabun New" w:cs="TH Sarabun New"/>
          <w:color w:val="000000"/>
          <w:sz w:val="28"/>
        </w:rPr>
        <w:t>Cicadellida</w:t>
      </w:r>
      <w:proofErr w:type="spellEnd"/>
      <w:r w:rsidR="00D603FE">
        <w:rPr>
          <w:rFonts w:ascii="TH Sarabun New" w:hAnsi="TH Sarabun New" w:cs="TH Sarabun New"/>
          <w:color w:val="000000"/>
          <w:sz w:val="28"/>
        </w:rPr>
        <w:t>-</w:t>
      </w:r>
    </w:p>
    <w:p w14:paraId="1289EA4A" w14:textId="77777777" w:rsidR="00D603FE" w:rsidRDefault="00E50D90"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E50D90">
        <w:rPr>
          <w:rFonts w:ascii="TH Sarabun New" w:hAnsi="TH Sarabun New" w:cs="TH Sarabun New"/>
          <w:color w:val="000000"/>
          <w:sz w:val="28"/>
        </w:rPr>
        <w:t xml:space="preserve">e), an efficient vector of rice </w:t>
      </w:r>
      <w:proofErr w:type="spellStart"/>
      <w:r w:rsidRPr="00E50D90">
        <w:rPr>
          <w:rFonts w:ascii="TH Sarabun New" w:hAnsi="TH Sarabun New" w:cs="TH Sarabun New"/>
          <w:color w:val="000000"/>
          <w:sz w:val="28"/>
        </w:rPr>
        <w:t>tungro</w:t>
      </w:r>
      <w:proofErr w:type="spellEnd"/>
      <w:r w:rsidRPr="00E50D90">
        <w:rPr>
          <w:rFonts w:ascii="TH Sarabun New" w:hAnsi="TH Sarabun New" w:cs="TH Sarabun New"/>
          <w:color w:val="000000"/>
          <w:sz w:val="28"/>
        </w:rPr>
        <w:t xml:space="preserve"> disease </w:t>
      </w:r>
      <w:r w:rsidR="00D603FE">
        <w:rPr>
          <w:rFonts w:ascii="TH Sarabun New" w:hAnsi="TH Sarabun New" w:cs="TH Sarabun New"/>
          <w:color w:val="000000"/>
          <w:sz w:val="28"/>
        </w:rPr>
        <w:t xml:space="preserve">   </w:t>
      </w:r>
    </w:p>
    <w:p w14:paraId="085762B3" w14:textId="77777777" w:rsidR="00D603FE" w:rsidRDefault="00D603FE"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E50D90" w:rsidRPr="00E50D90">
        <w:rPr>
          <w:rFonts w:ascii="TH Sarabun New" w:hAnsi="TH Sarabun New" w:cs="TH Sarabun New"/>
          <w:color w:val="000000"/>
          <w:sz w:val="28"/>
        </w:rPr>
        <w:t>in asynchronous rice fields</w:t>
      </w:r>
      <w:r>
        <w:rPr>
          <w:rFonts w:ascii="TH Sarabun New" w:hAnsi="TH Sarabun New" w:cs="TH Sarabun New"/>
          <w:color w:val="000000"/>
          <w:sz w:val="28"/>
        </w:rPr>
        <w:t xml:space="preserve"> </w:t>
      </w:r>
      <w:r w:rsidR="00E50D90" w:rsidRPr="00E50D90">
        <w:rPr>
          <w:rFonts w:ascii="TH Sarabun New" w:hAnsi="TH Sarabun New" w:cs="TH Sarabun New"/>
          <w:color w:val="000000"/>
          <w:sz w:val="28"/>
        </w:rPr>
        <w:t xml:space="preserve">in </w:t>
      </w:r>
      <w:proofErr w:type="gramStart"/>
      <w:r w:rsidR="00E50D90" w:rsidRPr="00E50D90">
        <w:rPr>
          <w:rFonts w:ascii="TH Sarabun New" w:hAnsi="TH Sarabun New" w:cs="TH Sarabun New"/>
          <w:color w:val="000000"/>
          <w:sz w:val="28"/>
        </w:rPr>
        <w:t>Indonesia.</w:t>
      </w:r>
      <w:r>
        <w:rPr>
          <w:rFonts w:ascii="TH Sarabun New" w:hAnsi="TH Sarabun New" w:cs="TH Sarabun New"/>
          <w:color w:val="000000"/>
          <w:sz w:val="28"/>
        </w:rPr>
        <w:t>/</w:t>
      </w:r>
      <w:proofErr w:type="gramEnd"/>
      <w:r>
        <w:rPr>
          <w:rFonts w:ascii="TH Sarabun New" w:hAnsi="TH Sarabun New" w:cs="TH Sarabun New"/>
          <w:color w:val="000000"/>
          <w:sz w:val="28"/>
        </w:rPr>
        <w:t>/</w:t>
      </w:r>
      <w:r w:rsidR="00E50D90" w:rsidRPr="00E50D90">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4A694F2B" w14:textId="77777777" w:rsidR="00D603FE" w:rsidRDefault="00D603FE"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E50D90" w:rsidRPr="00E50D90">
        <w:rPr>
          <w:rFonts w:ascii="TH Sarabun New" w:hAnsi="TH Sarabun New" w:cs="TH Sarabun New"/>
          <w:color w:val="000000"/>
          <w:sz w:val="28"/>
        </w:rPr>
        <w:t>Researches on Population Ecology, 35, 31-</w:t>
      </w:r>
      <w:r>
        <w:rPr>
          <w:rFonts w:ascii="TH Sarabun New" w:hAnsi="TH Sarabun New" w:cs="TH Sarabun New"/>
          <w:color w:val="000000"/>
          <w:sz w:val="28"/>
        </w:rPr>
        <w:t xml:space="preserve">   </w:t>
      </w:r>
    </w:p>
    <w:p w14:paraId="2218C3F4" w14:textId="79E00C1A" w:rsidR="00D603FE" w:rsidRDefault="00D603FE"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E50D90" w:rsidRPr="00E50D90">
        <w:rPr>
          <w:rFonts w:ascii="TH Sarabun New" w:hAnsi="TH Sarabun New" w:cs="TH Sarabun New"/>
          <w:color w:val="000000"/>
          <w:sz w:val="28"/>
        </w:rPr>
        <w:t>43.</w:t>
      </w:r>
      <w:r>
        <w:rPr>
          <w:rFonts w:ascii="TH Sarabun New" w:hAnsi="TH Sarabun New" w:cs="TH Sarabun New"/>
          <w:color w:val="000000"/>
          <w:sz w:val="28"/>
        </w:rPr>
        <w:t xml:space="preserve"> </w:t>
      </w:r>
      <w:r w:rsidRPr="00D603FE">
        <w:rPr>
          <w:rFonts w:ascii="TH Sarabun New" w:hAnsi="TH Sarabun New" w:cs="TH Sarabun New"/>
          <w:color w:val="000000"/>
          <w:sz w:val="28"/>
        </w:rPr>
        <w:t>https://eurekamag.com/research</w:t>
      </w:r>
      <w:r>
        <w:rPr>
          <w:rFonts w:ascii="TH Sarabun New" w:hAnsi="TH Sarabun New" w:cs="TH Sarabun New"/>
          <w:color w:val="000000"/>
          <w:sz w:val="28"/>
        </w:rPr>
        <w:t>/067/</w:t>
      </w:r>
    </w:p>
    <w:p w14:paraId="2F21DE0F" w14:textId="47FC29EB" w:rsidR="000F76F2" w:rsidRDefault="00D603FE" w:rsidP="00E50D90">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hyperlink r:id="rId91" w:history="1">
        <w:r w:rsidRPr="004516A7">
          <w:rPr>
            <w:rStyle w:val="Hyperlink"/>
            <w:rFonts w:ascii="TH Sarabun New" w:hAnsi="TH Sarabun New" w:cs="TH Sarabun New"/>
            <w:sz w:val="28"/>
          </w:rPr>
          <w:t>918/067918335.php</w:t>
        </w:r>
      </w:hyperlink>
    </w:p>
    <w:p w14:paraId="712BE55E" w14:textId="2EAA97AE" w:rsidR="00D603FE" w:rsidRDefault="00D603FE" w:rsidP="00D603FE">
      <w:pPr>
        <w:spacing w:after="0" w:line="240" w:lineRule="auto"/>
        <w:jc w:val="both"/>
        <w:rPr>
          <w:rFonts w:ascii="TH Sarabun New" w:hAnsi="TH Sarabun New" w:cs="TH Sarabun New"/>
          <w:color w:val="000000"/>
          <w:sz w:val="28"/>
        </w:rPr>
      </w:pPr>
      <w:r w:rsidRPr="00D603FE">
        <w:rPr>
          <w:rFonts w:ascii="TH Sarabun New" w:hAnsi="TH Sarabun New" w:cs="TH Sarabun New"/>
          <w:color w:val="000000"/>
          <w:sz w:val="28"/>
        </w:rPr>
        <w:t>Azzam, O.</w:t>
      </w:r>
      <w:proofErr w:type="gramStart"/>
      <w:r w:rsidRPr="00D603FE">
        <w:rPr>
          <w:rFonts w:ascii="TH Sarabun New" w:hAnsi="TH Sarabun New" w:cs="TH Sarabun New"/>
          <w:color w:val="000000"/>
          <w:sz w:val="28"/>
        </w:rPr>
        <w:t>,</w:t>
      </w: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&amp;</w:t>
      </w:r>
      <w:proofErr w:type="gramEnd"/>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gramStart"/>
      <w:r w:rsidRPr="00D603FE">
        <w:rPr>
          <w:rFonts w:ascii="TH Sarabun New" w:hAnsi="TH Sarabun New" w:cs="TH Sarabun New"/>
          <w:color w:val="000000"/>
          <w:sz w:val="28"/>
        </w:rPr>
        <w:t>Chancellor,</w:t>
      </w: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T.</w:t>
      </w:r>
      <w:proofErr w:type="gramEnd"/>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C. </w:t>
      </w:r>
      <w:r>
        <w:rPr>
          <w:rFonts w:ascii="TH Sarabun New" w:hAnsi="TH Sarabun New" w:cs="TH Sarabun New"/>
          <w:color w:val="000000"/>
          <w:sz w:val="28"/>
        </w:rPr>
        <w:t xml:space="preserve"> </w:t>
      </w:r>
      <w:r w:rsidRPr="00D603FE">
        <w:rPr>
          <w:rFonts w:ascii="TH Sarabun New" w:hAnsi="TH Sarabun New" w:cs="TH Sarabun New"/>
          <w:color w:val="000000"/>
          <w:sz w:val="28"/>
        </w:rPr>
        <w:t>B.</w:t>
      </w:r>
      <w:r>
        <w:rPr>
          <w:rFonts w:ascii="TH Sarabun New" w:hAnsi="TH Sarabun New" w:cs="TH Sarabun New"/>
          <w:color w:val="000000"/>
          <w:sz w:val="28"/>
        </w:rPr>
        <w:t>/</w:t>
      </w:r>
      <w:proofErr w:type="gramStart"/>
      <w:r>
        <w:rPr>
          <w:rFonts w:ascii="TH Sarabun New" w:hAnsi="TH Sarabun New" w:cs="TH Sarabun New"/>
          <w:color w:val="000000"/>
          <w:sz w:val="28"/>
        </w:rPr>
        <w:t>/</w:t>
      </w:r>
      <w:r w:rsidRPr="00D603FE">
        <w:rPr>
          <w:rFonts w:ascii="TH Sarabun New" w:hAnsi="TH Sarabun New" w:cs="TH Sarabun New"/>
          <w:color w:val="000000"/>
          <w:sz w:val="28"/>
        </w:rPr>
        <w:t>(</w:t>
      </w:r>
      <w:proofErr w:type="gramEnd"/>
      <w:r w:rsidRPr="00D603FE">
        <w:rPr>
          <w:rFonts w:ascii="TH Sarabun New" w:hAnsi="TH Sarabun New" w:cs="TH Sarabun New"/>
          <w:color w:val="000000"/>
          <w:sz w:val="28"/>
        </w:rPr>
        <w:t>2002</w:t>
      </w:r>
      <w:proofErr w:type="gramStart"/>
      <w:r w:rsidRPr="00D603FE">
        <w:rPr>
          <w:rFonts w:ascii="TH Sarabun New" w:hAnsi="TH Sarabun New" w:cs="TH Sarabun New"/>
          <w:color w:val="000000"/>
          <w:sz w:val="28"/>
        </w:rPr>
        <w:t>).</w:t>
      </w:r>
      <w:r>
        <w:rPr>
          <w:rFonts w:ascii="TH Sarabun New" w:hAnsi="TH Sarabun New" w:cs="TH Sarabun New"/>
          <w:color w:val="000000"/>
          <w:sz w:val="28"/>
        </w:rPr>
        <w:t>/</w:t>
      </w:r>
      <w:proofErr w:type="gramEnd"/>
      <w:r>
        <w:rPr>
          <w:rFonts w:ascii="TH Sarabun New" w:hAnsi="TH Sarabun New" w:cs="TH Sarabun New"/>
          <w:color w:val="000000"/>
          <w:sz w:val="28"/>
        </w:rPr>
        <w:t>/</w:t>
      </w:r>
      <w:r w:rsidRPr="00D603FE">
        <w:rPr>
          <w:rFonts w:ascii="TH Sarabun New" w:hAnsi="TH Sarabun New" w:cs="TH Sarabun New"/>
          <w:color w:val="000000"/>
          <w:sz w:val="28"/>
        </w:rPr>
        <w:t xml:space="preserve">The </w:t>
      </w:r>
    </w:p>
    <w:p w14:paraId="690B256E" w14:textId="77777777" w:rsid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biology, epidemiology, and</w:t>
      </w: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management of </w:t>
      </w:r>
      <w:r>
        <w:rPr>
          <w:rFonts w:ascii="TH Sarabun New" w:hAnsi="TH Sarabun New" w:cs="TH Sarabun New"/>
          <w:color w:val="000000"/>
          <w:sz w:val="28"/>
        </w:rPr>
        <w:t xml:space="preserve">   </w:t>
      </w:r>
    </w:p>
    <w:p w14:paraId="5B852659" w14:textId="6FFFB7FE" w:rsidR="000F76F2"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rice </w:t>
      </w:r>
      <w:proofErr w:type="spellStart"/>
      <w:r w:rsidRPr="00D603FE">
        <w:rPr>
          <w:rFonts w:ascii="TH Sarabun New" w:hAnsi="TH Sarabun New" w:cs="TH Sarabun New"/>
          <w:color w:val="000000"/>
          <w:sz w:val="28"/>
        </w:rPr>
        <w:t>tungro</w:t>
      </w:r>
      <w:proofErr w:type="spellEnd"/>
      <w:r w:rsidRPr="00D603FE">
        <w:rPr>
          <w:rFonts w:ascii="TH Sarabun New" w:hAnsi="TH Sarabun New" w:cs="TH Sarabun New"/>
          <w:color w:val="000000"/>
          <w:sz w:val="28"/>
        </w:rPr>
        <w:t xml:space="preserve"> disease in </w:t>
      </w:r>
      <w:proofErr w:type="gramStart"/>
      <w:r w:rsidRPr="00D603FE">
        <w:rPr>
          <w:rFonts w:ascii="TH Sarabun New" w:hAnsi="TH Sarabun New" w:cs="TH Sarabun New"/>
          <w:color w:val="000000"/>
          <w:sz w:val="28"/>
        </w:rPr>
        <w:t>Asia.</w:t>
      </w:r>
      <w:r w:rsidR="000F76F2">
        <w:rPr>
          <w:rFonts w:ascii="TH Sarabun New" w:hAnsi="TH Sarabun New" w:cs="TH Sarabun New"/>
          <w:color w:val="000000"/>
          <w:sz w:val="28"/>
        </w:rPr>
        <w:t>/</w:t>
      </w:r>
      <w:proofErr w:type="gramEnd"/>
      <w:r w:rsidR="000F76F2">
        <w:rPr>
          <w:rFonts w:ascii="TH Sarabun New" w:hAnsi="TH Sarabun New" w:cs="TH Sarabun New"/>
          <w:color w:val="000000"/>
          <w:sz w:val="28"/>
        </w:rPr>
        <w:t>/</w:t>
      </w:r>
      <w:proofErr w:type="gramStart"/>
      <w:r w:rsidRPr="00D603FE">
        <w:rPr>
          <w:rFonts w:ascii="TH Sarabun New" w:hAnsi="TH Sarabun New" w:cs="TH Sarabun New"/>
          <w:color w:val="000000"/>
          <w:sz w:val="28"/>
        </w:rPr>
        <w:t xml:space="preserve">Plant </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Disease</w:t>
      </w:r>
      <w:proofErr w:type="gramEnd"/>
      <w:r w:rsidRPr="00D603FE">
        <w:rPr>
          <w:rFonts w:ascii="TH Sarabun New" w:hAnsi="TH Sarabun New" w:cs="TH Sarabun New"/>
          <w:color w:val="000000"/>
          <w:sz w:val="28"/>
        </w:rPr>
        <w:t xml:space="preserve">, </w:t>
      </w:r>
      <w:r w:rsidR="000F76F2">
        <w:rPr>
          <w:rFonts w:ascii="TH Sarabun New" w:hAnsi="TH Sarabun New" w:cs="TH Sarabun New"/>
          <w:color w:val="000000"/>
          <w:sz w:val="28"/>
        </w:rPr>
        <w:t xml:space="preserve">   </w:t>
      </w:r>
    </w:p>
    <w:p w14:paraId="565A5AC0" w14:textId="18823935" w:rsidR="000F76F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Pr>
          <w:rFonts w:ascii="TH Sarabun New" w:hAnsi="TH Sarabun New" w:cs="TH Sarabun New"/>
          <w:color w:val="000000"/>
          <w:sz w:val="28"/>
        </w:rPr>
        <w:t>86</w:t>
      </w:r>
      <w:r w:rsidR="00D603FE" w:rsidRPr="00D603FE">
        <w:rPr>
          <w:rFonts w:ascii="TH Sarabun New" w:hAnsi="TH Sarabun New" w:cs="TH Sarabun New"/>
          <w:color w:val="000000"/>
          <w:sz w:val="28"/>
        </w:rPr>
        <w:t>(2), 88–100.</w:t>
      </w:r>
      <w:r w:rsidR="00D603FE">
        <w:rPr>
          <w:rFonts w:ascii="TH Sarabun New" w:hAnsi="TH Sarabun New" w:cs="TH Sarabun New"/>
          <w:color w:val="000000"/>
          <w:sz w:val="28"/>
        </w:rPr>
        <w:t xml:space="preserve"> </w:t>
      </w:r>
      <w:hyperlink r:id="rId92" w:history="1">
        <w:r w:rsidRPr="00574DAE">
          <w:rPr>
            <w:rStyle w:val="Hyperlink"/>
            <w:rFonts w:ascii="TH Sarabun New" w:hAnsi="TH Sarabun New" w:cs="TH Sarabun New"/>
            <w:sz w:val="28"/>
          </w:rPr>
          <w:t>https://doi.org/10.1094/PDIS</w:t>
        </w:r>
      </w:hyperlink>
      <w:r w:rsidR="00D603FE">
        <w:rPr>
          <w:rFonts w:ascii="TH Sarabun New" w:hAnsi="TH Sarabun New" w:cs="TH Sarabun New"/>
          <w:color w:val="000000"/>
          <w:sz w:val="28"/>
        </w:rPr>
        <w:t>.</w:t>
      </w:r>
    </w:p>
    <w:p w14:paraId="6AE48AA3" w14:textId="40429152" w:rsidR="004C4FA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Pr>
          <w:rFonts w:ascii="TH Sarabun New" w:hAnsi="TH Sarabun New" w:cs="TH Sarabun New"/>
          <w:color w:val="000000"/>
          <w:sz w:val="28"/>
        </w:rPr>
        <w:t>20</w:t>
      </w:r>
      <w:hyperlink r:id="rId93" w:history="1">
        <w:r w:rsidR="00D603FE" w:rsidRPr="004516A7">
          <w:rPr>
            <w:rStyle w:val="Hyperlink"/>
            <w:rFonts w:ascii="TH Sarabun New" w:hAnsi="TH Sarabun New" w:cs="TH Sarabun New"/>
            <w:sz w:val="28"/>
          </w:rPr>
          <w:t>02.86.2.88</w:t>
        </w:r>
      </w:hyperlink>
    </w:p>
    <w:p w14:paraId="659EFD54" w14:textId="43A8F98D" w:rsidR="00D603FE" w:rsidRDefault="00D603FE" w:rsidP="00D603FE">
      <w:pPr>
        <w:spacing w:after="0" w:line="240" w:lineRule="auto"/>
        <w:jc w:val="both"/>
        <w:rPr>
          <w:rFonts w:ascii="TH Sarabun New" w:hAnsi="TH Sarabun New" w:cs="TH Sarabun New"/>
          <w:color w:val="000000"/>
          <w:sz w:val="28"/>
        </w:rPr>
      </w:pPr>
      <w:r w:rsidRPr="00D603FE">
        <w:rPr>
          <w:rFonts w:ascii="TH Sarabun New" w:hAnsi="TH Sarabun New" w:cs="TH Sarabun New"/>
          <w:color w:val="000000"/>
          <w:sz w:val="28"/>
        </w:rPr>
        <w:lastRenderedPageBreak/>
        <w:t xml:space="preserve">Byers, J. </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A.,</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spellStart"/>
      <w:proofErr w:type="gramStart"/>
      <w:r w:rsidRPr="00D603FE">
        <w:rPr>
          <w:rFonts w:ascii="TH Sarabun New" w:hAnsi="TH Sarabun New" w:cs="TH Sarabun New"/>
          <w:color w:val="000000"/>
          <w:sz w:val="28"/>
        </w:rPr>
        <w:t>Anderbrant</w:t>
      </w:r>
      <w:proofErr w:type="spellEnd"/>
      <w:r w:rsidRPr="00D603FE">
        <w:rPr>
          <w:rFonts w:ascii="TH Sarabun New" w:hAnsi="TH Sarabun New" w:cs="TH Sarabun New"/>
          <w:color w:val="000000"/>
          <w:sz w:val="28"/>
        </w:rPr>
        <w:t>,</w:t>
      </w:r>
      <w:r w:rsidR="004C4FA2">
        <w:rPr>
          <w:rFonts w:ascii="TH Sarabun New" w:hAnsi="TH Sarabun New" w:cs="TH Sarabun New"/>
          <w:color w:val="000000"/>
          <w:sz w:val="28"/>
        </w:rPr>
        <w:t xml:space="preserve">   </w:t>
      </w:r>
      <w:proofErr w:type="gramEnd"/>
      <w:r w:rsidRPr="00D603FE">
        <w:rPr>
          <w:rFonts w:ascii="TH Sarabun New" w:hAnsi="TH Sarabun New" w:cs="TH Sarabun New"/>
          <w:color w:val="000000"/>
          <w:sz w:val="28"/>
        </w:rPr>
        <w:t xml:space="preserve"> O., </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&amp;</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spellStart"/>
      <w:r w:rsidRPr="00D603FE">
        <w:rPr>
          <w:rFonts w:ascii="TH Sarabun New" w:hAnsi="TH Sarabun New" w:cs="TH Sarabun New"/>
          <w:color w:val="000000"/>
          <w:sz w:val="28"/>
        </w:rPr>
        <w:t>Löfqvist</w:t>
      </w:r>
      <w:proofErr w:type="spellEnd"/>
      <w:r w:rsidRPr="00D603FE">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134D5079" w14:textId="7565ACAF" w:rsidR="00D603FE" w:rsidRP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J.</w:t>
      </w:r>
      <w:r>
        <w:rPr>
          <w:rFonts w:ascii="TH Sarabun New" w:hAnsi="TH Sarabun New" w:cs="TH Sarabun New"/>
          <w:color w:val="000000"/>
          <w:sz w:val="28"/>
        </w:rPr>
        <w:t>/</w:t>
      </w:r>
      <w:proofErr w:type="gramStart"/>
      <w:r>
        <w:rPr>
          <w:rFonts w:ascii="TH Sarabun New" w:hAnsi="TH Sarabun New" w:cs="TH Sarabun New"/>
          <w:color w:val="000000"/>
          <w:sz w:val="28"/>
        </w:rPr>
        <w:t>/</w:t>
      </w:r>
      <w:r w:rsidRPr="00D603FE">
        <w:rPr>
          <w:rFonts w:ascii="TH Sarabun New" w:hAnsi="TH Sarabun New" w:cs="TH Sarabun New"/>
          <w:color w:val="000000"/>
          <w:sz w:val="28"/>
        </w:rPr>
        <w:t>(</w:t>
      </w:r>
      <w:proofErr w:type="gramEnd"/>
      <w:r w:rsidRPr="00D603FE">
        <w:rPr>
          <w:rFonts w:ascii="TH Sarabun New" w:hAnsi="TH Sarabun New" w:cs="TH Sarabun New"/>
          <w:color w:val="000000"/>
          <w:sz w:val="28"/>
        </w:rPr>
        <w:t>1989</w:t>
      </w:r>
      <w:proofErr w:type="gramStart"/>
      <w:r w:rsidRPr="00D603FE">
        <w:rPr>
          <w:rFonts w:ascii="TH Sarabun New" w:hAnsi="TH Sarabun New" w:cs="TH Sarabun New"/>
          <w:color w:val="000000"/>
          <w:sz w:val="28"/>
        </w:rPr>
        <w:t>).</w:t>
      </w:r>
      <w:r>
        <w:rPr>
          <w:rFonts w:ascii="TH Sarabun New" w:hAnsi="TH Sarabun New" w:cs="TH Sarabun New"/>
          <w:color w:val="000000"/>
          <w:sz w:val="28"/>
        </w:rPr>
        <w:t>/</w:t>
      </w:r>
      <w:proofErr w:type="gramEnd"/>
      <w:r>
        <w:rPr>
          <w:rFonts w:ascii="TH Sarabun New" w:hAnsi="TH Sarabun New" w:cs="TH Sarabun New"/>
          <w:color w:val="000000"/>
          <w:sz w:val="28"/>
        </w:rPr>
        <w:t>/</w:t>
      </w:r>
      <w:proofErr w:type="gramStart"/>
      <w:r w:rsidRPr="00D603FE">
        <w:rPr>
          <w:rFonts w:ascii="TH Sarabun New" w:hAnsi="TH Sarabun New" w:cs="TH Sarabun New"/>
          <w:color w:val="000000"/>
          <w:sz w:val="28"/>
        </w:rPr>
        <w:t>Effective</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attraction</w:t>
      </w:r>
      <w:proofErr w:type="gramEnd"/>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radius:</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A</w:t>
      </w:r>
    </w:p>
    <w:p w14:paraId="33BBCA09" w14:textId="1F2AC873" w:rsid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method for </w:t>
      </w:r>
      <w:proofErr w:type="gramStart"/>
      <w:r w:rsidRPr="00D603FE">
        <w:rPr>
          <w:rFonts w:ascii="TH Sarabun New" w:hAnsi="TH Sarabun New" w:cs="TH Sarabun New"/>
          <w:color w:val="000000"/>
          <w:sz w:val="28"/>
        </w:rPr>
        <w:t>comparing</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species</w:t>
      </w:r>
      <w:proofErr w:type="gramEnd"/>
      <w:r w:rsidRPr="00D603FE">
        <w:rPr>
          <w:rFonts w:ascii="TH Sarabun New" w:hAnsi="TH Sarabun New" w:cs="TH Sarabun New"/>
          <w:color w:val="000000"/>
          <w:sz w:val="28"/>
        </w:rPr>
        <w:t xml:space="preserve"> attractants </w:t>
      </w:r>
      <w:r>
        <w:rPr>
          <w:rFonts w:ascii="TH Sarabun New" w:hAnsi="TH Sarabun New" w:cs="TH Sarabun New"/>
          <w:color w:val="000000"/>
          <w:sz w:val="28"/>
        </w:rPr>
        <w:t xml:space="preserve">   </w:t>
      </w:r>
    </w:p>
    <w:p w14:paraId="0E066628" w14:textId="29403480" w:rsidR="000F76F2"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and </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determining </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densities</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of</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flying</w:t>
      </w:r>
      <w:r>
        <w:rPr>
          <w:rFonts w:ascii="TH Sarabun New" w:hAnsi="TH Sarabun New" w:cs="TH Sarabun New"/>
          <w:color w:val="000000"/>
          <w:sz w:val="28"/>
        </w:rPr>
        <w:t xml:space="preserve"> </w:t>
      </w:r>
      <w:r w:rsidR="000F76F2">
        <w:rPr>
          <w:rFonts w:ascii="TH Sarabun New" w:hAnsi="TH Sarabun New" w:cs="TH Sarabun New"/>
          <w:color w:val="000000"/>
          <w:sz w:val="28"/>
        </w:rPr>
        <w:t xml:space="preserve">  </w:t>
      </w:r>
    </w:p>
    <w:p w14:paraId="6D711FCF" w14:textId="77777777" w:rsidR="000F76F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proofErr w:type="gramStart"/>
      <w:r w:rsidR="00D603FE" w:rsidRPr="00D603FE">
        <w:rPr>
          <w:rFonts w:ascii="TH Sarabun New" w:hAnsi="TH Sarabun New" w:cs="TH Sarabun New"/>
          <w:color w:val="000000"/>
          <w:sz w:val="28"/>
        </w:rPr>
        <w:t>insects.</w:t>
      </w:r>
      <w:r>
        <w:rPr>
          <w:rFonts w:ascii="TH Sarabun New" w:hAnsi="TH Sarabun New" w:cs="TH Sarabun New"/>
          <w:color w:val="000000"/>
          <w:sz w:val="28"/>
        </w:rPr>
        <w:t>/</w:t>
      </w:r>
      <w:proofErr w:type="gramEnd"/>
      <w:r>
        <w:rPr>
          <w:rFonts w:ascii="TH Sarabun New" w:hAnsi="TH Sarabun New" w:cs="TH Sarabun New"/>
          <w:color w:val="000000"/>
          <w:sz w:val="28"/>
        </w:rPr>
        <w:t>/</w:t>
      </w:r>
      <w:r w:rsidR="00D603FE" w:rsidRPr="00D603FE">
        <w:rPr>
          <w:rFonts w:ascii="TH Sarabun New" w:hAnsi="TH Sarabun New" w:cs="TH Sarabun New"/>
          <w:color w:val="000000"/>
          <w:sz w:val="28"/>
        </w:rPr>
        <w:t xml:space="preserve">Journal of Chemical Ecology, </w:t>
      </w:r>
      <w:r>
        <w:rPr>
          <w:rFonts w:ascii="TH Sarabun New" w:hAnsi="TH Sarabun New" w:cs="TH Sarabun New"/>
          <w:color w:val="000000"/>
          <w:sz w:val="28"/>
        </w:rPr>
        <w:t xml:space="preserve"> </w:t>
      </w:r>
    </w:p>
    <w:p w14:paraId="327B6FEF" w14:textId="172BBFD8" w:rsidR="000F76F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15(2),</w:t>
      </w: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749</w:t>
      </w:r>
      <w:r>
        <w:rPr>
          <w:rFonts w:ascii="TH Sarabun New" w:hAnsi="TH Sarabun New" w:cs="TH Sarabun New"/>
          <w:color w:val="000000"/>
          <w:sz w:val="28"/>
        </w:rPr>
        <w:t>-</w:t>
      </w:r>
      <w:r w:rsidR="00D603FE" w:rsidRPr="00D603FE">
        <w:rPr>
          <w:rFonts w:ascii="TH Sarabun New" w:hAnsi="TH Sarabun New" w:cs="TH Sarabun New"/>
          <w:color w:val="000000"/>
          <w:sz w:val="28"/>
        </w:rPr>
        <w:t>765.</w:t>
      </w:r>
      <w:r w:rsidR="00D603FE">
        <w:rPr>
          <w:rFonts w:ascii="TH Sarabun New" w:hAnsi="TH Sarabun New" w:cs="TH Sarabun New"/>
          <w:color w:val="000000"/>
          <w:sz w:val="28"/>
        </w:rPr>
        <w:t xml:space="preserve"> </w:t>
      </w:r>
    </w:p>
    <w:p w14:paraId="76DD6C08" w14:textId="292A5CD2" w:rsidR="00D603FE" w:rsidRPr="00D603FE"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https://doi.org/10.1007</w:t>
      </w:r>
      <w:r w:rsidR="00D603FE">
        <w:rPr>
          <w:rFonts w:ascii="TH Sarabun New" w:hAnsi="TH Sarabun New" w:cs="TH Sarabun New"/>
          <w:color w:val="000000"/>
          <w:sz w:val="28"/>
        </w:rPr>
        <w:t>/BF01014716</w:t>
      </w:r>
    </w:p>
    <w:p w14:paraId="7855C14C" w14:textId="44AC41E4" w:rsidR="00D603FE" w:rsidRDefault="00D603FE" w:rsidP="00D603FE">
      <w:pPr>
        <w:spacing w:after="0" w:line="240" w:lineRule="auto"/>
        <w:jc w:val="both"/>
        <w:rPr>
          <w:rFonts w:ascii="TH Sarabun New" w:hAnsi="TH Sarabun New" w:cs="TH Sarabun New"/>
          <w:color w:val="000000"/>
          <w:sz w:val="28"/>
        </w:rPr>
      </w:pPr>
      <w:r w:rsidRPr="00D603FE">
        <w:rPr>
          <w:rFonts w:ascii="TH Sarabun New" w:hAnsi="TH Sarabun New" w:cs="TH Sarabun New"/>
          <w:color w:val="000000"/>
          <w:sz w:val="28"/>
        </w:rPr>
        <w:t xml:space="preserve">Carrizo, P. (2008). Effects of </w:t>
      </w:r>
      <w:proofErr w:type="gramStart"/>
      <w:r w:rsidRPr="00D603FE">
        <w:rPr>
          <w:rFonts w:ascii="TH Sarabun New" w:hAnsi="TH Sarabun New" w:cs="TH Sarabun New"/>
          <w:color w:val="000000"/>
          <w:sz w:val="28"/>
        </w:rPr>
        <w:t>yellow</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trap</w:t>
      </w:r>
      <w:proofErr w:type="gramEnd"/>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gramStart"/>
      <w:r w:rsidRPr="00D603FE">
        <w:rPr>
          <w:rFonts w:ascii="TH Sarabun New" w:hAnsi="TH Sarabun New" w:cs="TH Sarabun New"/>
          <w:color w:val="000000"/>
          <w:sz w:val="28"/>
        </w:rPr>
        <w:t>size</w:t>
      </w:r>
      <w:r w:rsidR="004C4FA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on</w:t>
      </w:r>
      <w:proofErr w:type="gramEnd"/>
      <w:r w:rsidRPr="00D603FE">
        <w:rPr>
          <w:rFonts w:ascii="TH Sarabun New" w:hAnsi="TH Sarabun New" w:cs="TH Sarabun New"/>
          <w:color w:val="000000"/>
          <w:sz w:val="28"/>
        </w:rPr>
        <w:t xml:space="preserve"> </w:t>
      </w:r>
    </w:p>
    <w:p w14:paraId="4C3A8DA3" w14:textId="2B5FC2D4" w:rsidR="00D603FE" w:rsidRP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sampling </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efficiency</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for</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flower</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thrips</w:t>
      </w:r>
    </w:p>
    <w:p w14:paraId="1DC9C404" w14:textId="0F61DCCC" w:rsid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Pr="00D603FE">
        <w:rPr>
          <w:rFonts w:ascii="TH Sarabun New" w:hAnsi="TH Sarabun New" w:cs="TH Sarabun New"/>
          <w:color w:val="000000"/>
          <w:sz w:val="28"/>
        </w:rPr>
        <w:t>(</w:t>
      </w:r>
      <w:proofErr w:type="spellStart"/>
      <w:r w:rsidRPr="00D603FE">
        <w:rPr>
          <w:rFonts w:ascii="TH Sarabun New" w:hAnsi="TH Sarabun New" w:cs="TH Sarabun New"/>
          <w:color w:val="000000"/>
          <w:sz w:val="28"/>
        </w:rPr>
        <w:t>Frankliniella</w:t>
      </w:r>
      <w:proofErr w:type="spellEnd"/>
      <w:r w:rsidRPr="00D603FE">
        <w:rPr>
          <w:rFonts w:ascii="TH Sarabun New" w:hAnsi="TH Sarabun New" w:cs="TH Sarabun New"/>
          <w:color w:val="000000"/>
          <w:sz w:val="28"/>
        </w:rPr>
        <w:t xml:space="preserve"> </w:t>
      </w:r>
      <w:r w:rsidR="00243CAC">
        <w:rPr>
          <w:rFonts w:ascii="TH Sarabun New" w:hAnsi="TH Sarabun New" w:cs="TH Sarabun New"/>
          <w:color w:val="000000"/>
          <w:sz w:val="28"/>
        </w:rPr>
        <w:t xml:space="preserve">  </w:t>
      </w:r>
      <w:proofErr w:type="gramStart"/>
      <w:r w:rsidRPr="00D603FE">
        <w:rPr>
          <w:rFonts w:ascii="TH Sarabun New" w:hAnsi="TH Sarabun New" w:cs="TH Sarabun New"/>
          <w:color w:val="000000"/>
          <w:sz w:val="28"/>
        </w:rPr>
        <w:t>occidentalis)</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gramEnd"/>
      <w:r w:rsidRPr="00D603FE">
        <w:rPr>
          <w:rFonts w:ascii="TH Sarabun New" w:hAnsi="TH Sarabun New" w:cs="TH Sarabun New"/>
          <w:color w:val="000000"/>
          <w:sz w:val="28"/>
        </w:rPr>
        <w:t>from</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pepper </w:t>
      </w:r>
      <w:r>
        <w:rPr>
          <w:rFonts w:ascii="TH Sarabun New" w:hAnsi="TH Sarabun New" w:cs="TH Sarabun New"/>
          <w:color w:val="000000"/>
          <w:sz w:val="28"/>
        </w:rPr>
        <w:t xml:space="preserve">     </w:t>
      </w:r>
    </w:p>
    <w:p w14:paraId="7D5886A5" w14:textId="4660838E" w:rsidR="00D603FE" w:rsidRPr="00D603FE"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243CAC" w:rsidRPr="00D603FE">
        <w:rPr>
          <w:rFonts w:ascii="TH Sarabun New" w:hAnsi="TH Sarabun New" w:cs="TH Sarabun New"/>
          <w:color w:val="000000"/>
          <w:sz w:val="28"/>
        </w:rPr>
        <w:t>P</w:t>
      </w:r>
      <w:r w:rsidRPr="00D603FE">
        <w:rPr>
          <w:rFonts w:ascii="TH Sarabun New" w:hAnsi="TH Sarabun New" w:cs="TH Sarabun New"/>
          <w:color w:val="000000"/>
          <w:sz w:val="28"/>
        </w:rPr>
        <w:t>lants</w:t>
      </w:r>
      <w:r w:rsidR="00243CAC">
        <w:rPr>
          <w:rFonts w:ascii="TH Sarabun New" w:hAnsi="TH Sarabun New" w:cs="TH Sarabun New"/>
          <w:color w:val="000000"/>
          <w:sz w:val="28"/>
        </w:rPr>
        <w:t xml:space="preserve"> </w:t>
      </w:r>
      <w:proofErr w:type="gramStart"/>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w:t>
      </w:r>
      <w:proofErr w:type="gramEnd"/>
      <w:r w:rsidRPr="00D603FE">
        <w:rPr>
          <w:rFonts w:ascii="TH Sarabun New" w:hAnsi="TH Sarabun New" w:cs="TH Sarabun New"/>
          <w:color w:val="000000"/>
          <w:sz w:val="28"/>
        </w:rPr>
        <w:t>Capsicum</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gramStart"/>
      <w:r w:rsidRPr="00D603FE">
        <w:rPr>
          <w:rFonts w:ascii="TH Sarabun New" w:hAnsi="TH Sarabun New" w:cs="TH Sarabun New"/>
          <w:color w:val="000000"/>
          <w:sz w:val="28"/>
        </w:rPr>
        <w:t>annuum)</w:t>
      </w:r>
      <w:r w:rsidR="00243CAC">
        <w:rPr>
          <w:rFonts w:ascii="TH Sarabun New" w:hAnsi="TH Sarabun New" w:cs="TH Sarabun New"/>
          <w:color w:val="000000"/>
          <w:sz w:val="28"/>
        </w:rPr>
        <w:t xml:space="preserve">   </w:t>
      </w:r>
      <w:proofErr w:type="gramEnd"/>
      <w:r w:rsidRPr="00D603FE">
        <w:rPr>
          <w:rFonts w:ascii="TH Sarabun New" w:hAnsi="TH Sarabun New" w:cs="TH Sarabun New"/>
          <w:color w:val="000000"/>
          <w:sz w:val="28"/>
        </w:rPr>
        <w:t xml:space="preserve"> grown</w:t>
      </w:r>
      <w:r w:rsidR="00243CAC">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in</w:t>
      </w:r>
    </w:p>
    <w:p w14:paraId="0B847DC1" w14:textId="031DBFE2" w:rsidR="000F76F2" w:rsidRDefault="00D603FE"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proofErr w:type="gramStart"/>
      <w:r w:rsidRPr="00D603FE">
        <w:rPr>
          <w:rFonts w:ascii="TH Sarabun New" w:hAnsi="TH Sarabun New" w:cs="TH Sarabun New"/>
          <w:color w:val="000000"/>
          <w:sz w:val="28"/>
        </w:rPr>
        <w:t>greenhouses.</w:t>
      </w:r>
      <w:r w:rsidR="000F76F2">
        <w:rPr>
          <w:rFonts w:ascii="TH Sarabun New" w:hAnsi="TH Sarabun New" w:cs="TH Sarabun New"/>
          <w:color w:val="000000"/>
          <w:sz w:val="28"/>
        </w:rPr>
        <w:t>/</w:t>
      </w:r>
      <w:proofErr w:type="gramEnd"/>
      <w:r w:rsidR="000F76F2">
        <w:rPr>
          <w:rFonts w:ascii="TH Sarabun New" w:hAnsi="TH Sarabun New" w:cs="TH Sarabun New"/>
          <w:color w:val="000000"/>
          <w:sz w:val="28"/>
        </w:rPr>
        <w:t>/</w:t>
      </w:r>
      <w:r w:rsidRPr="00D603FE">
        <w:rPr>
          <w:rFonts w:ascii="TH Sarabun New" w:hAnsi="TH Sarabun New" w:cs="TH Sarabun New"/>
          <w:color w:val="000000"/>
          <w:sz w:val="28"/>
        </w:rPr>
        <w:t>Ciencia</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e</w:t>
      </w:r>
      <w:r w:rsidR="000F76F2">
        <w:rPr>
          <w:rFonts w:ascii="TH Sarabun New" w:hAnsi="TH Sarabun New" w:cs="TH Sarabun New"/>
          <w:color w:val="000000"/>
          <w:sz w:val="28"/>
        </w:rPr>
        <w:t xml:space="preserve">    </w:t>
      </w:r>
      <w:r w:rsidRPr="00D603FE">
        <w:rPr>
          <w:rFonts w:ascii="TH Sarabun New" w:hAnsi="TH Sarabun New" w:cs="TH Sarabun New"/>
          <w:color w:val="000000"/>
          <w:sz w:val="28"/>
        </w:rPr>
        <w:t xml:space="preserve"> </w:t>
      </w:r>
      <w:proofErr w:type="spellStart"/>
      <w:r w:rsidRPr="00D603FE">
        <w:rPr>
          <w:rFonts w:ascii="TH Sarabun New" w:hAnsi="TH Sarabun New" w:cs="TH Sarabun New"/>
          <w:color w:val="000000"/>
          <w:sz w:val="28"/>
        </w:rPr>
        <w:t>Investigación</w:t>
      </w:r>
      <w:proofErr w:type="spellEnd"/>
      <w:r w:rsidRPr="00D603FE">
        <w:rPr>
          <w:rFonts w:ascii="TH Sarabun New" w:hAnsi="TH Sarabun New" w:cs="TH Sarabun New"/>
          <w:color w:val="000000"/>
          <w:sz w:val="28"/>
        </w:rPr>
        <w:t xml:space="preserve"> </w:t>
      </w:r>
      <w:r w:rsidR="000F76F2">
        <w:rPr>
          <w:rFonts w:ascii="TH Sarabun New" w:hAnsi="TH Sarabun New" w:cs="TH Sarabun New"/>
          <w:color w:val="000000"/>
          <w:sz w:val="28"/>
        </w:rPr>
        <w:t xml:space="preserve">   </w:t>
      </w:r>
    </w:p>
    <w:p w14:paraId="42F2E9C5" w14:textId="77777777" w:rsidR="000F76F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Agraria</w:t>
      </w:r>
      <w:r w:rsidR="00D603FE">
        <w:rPr>
          <w:rFonts w:ascii="TH Sarabun New" w:hAnsi="TH Sarabun New" w:cs="TH Sarabun New"/>
          <w:color w:val="000000"/>
          <w:sz w:val="28"/>
        </w:rPr>
        <w:t>,</w:t>
      </w:r>
      <w:r w:rsidR="00D603FE" w:rsidRPr="00D603FE">
        <w:rPr>
          <w:rFonts w:ascii="TH Sarabun New" w:hAnsi="TH Sarabun New" w:cs="TH Sarabun New"/>
          <w:color w:val="000000"/>
          <w:sz w:val="28"/>
        </w:rPr>
        <w:t>35(2),</w:t>
      </w: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155–160.</w:t>
      </w:r>
      <w:r w:rsidR="00D603FE">
        <w:rPr>
          <w:rFonts w:ascii="TH Sarabun New" w:hAnsi="TH Sarabun New" w:cs="TH Sarabun New"/>
          <w:color w:val="000000"/>
          <w:sz w:val="28"/>
        </w:rPr>
        <w:t xml:space="preserve"> </w:t>
      </w:r>
    </w:p>
    <w:p w14:paraId="0EE48616" w14:textId="322FAAF0" w:rsidR="000F76F2"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hyperlink r:id="rId94" w:history="1">
        <w:r w:rsidRPr="00574DAE">
          <w:rPr>
            <w:rStyle w:val="Hyperlink"/>
            <w:rFonts w:ascii="TH Sarabun New" w:hAnsi="TH Sarabun New" w:cs="TH Sarabun New"/>
            <w:sz w:val="28"/>
          </w:rPr>
          <w:t>https://doi.org/10.4067/s0718-</w:t>
        </w:r>
      </w:hyperlink>
      <w:r>
        <w:rPr>
          <w:rFonts w:ascii="TH Sarabun New" w:hAnsi="TH Sarabun New" w:cs="TH Sarabun New"/>
          <w:color w:val="000000"/>
          <w:sz w:val="28"/>
        </w:rPr>
        <w:t>1620200800</w:t>
      </w:r>
    </w:p>
    <w:p w14:paraId="7E5B6546" w14:textId="3219DA01" w:rsidR="00D603FE" w:rsidRDefault="000F76F2" w:rsidP="00D603FE">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r w:rsidR="00D603FE" w:rsidRPr="00D603FE">
        <w:rPr>
          <w:rFonts w:ascii="TH Sarabun New" w:hAnsi="TH Sarabun New" w:cs="TH Sarabun New"/>
          <w:color w:val="000000"/>
          <w:sz w:val="28"/>
        </w:rPr>
        <w:t>00200008</w:t>
      </w:r>
    </w:p>
    <w:p w14:paraId="7EFE2A9A" w14:textId="7FDCAC91" w:rsidR="00993747" w:rsidRDefault="00000000" w:rsidP="00993747">
      <w:pPr>
        <w:spacing w:after="0" w:line="240" w:lineRule="auto"/>
        <w:jc w:val="both"/>
        <w:rPr>
          <w:rFonts w:ascii="TH Sarabun New" w:hAnsi="TH Sarabun New" w:cs="TH Sarabun New"/>
          <w:color w:val="000000"/>
          <w:sz w:val="28"/>
        </w:rPr>
      </w:pPr>
      <w:proofErr w:type="spellStart"/>
      <w:r>
        <w:rPr>
          <w:rFonts w:ascii="TH Sarabun New" w:hAnsi="TH Sarabun New" w:cs="TH Sarabun New"/>
          <w:color w:val="000000"/>
          <w:sz w:val="28"/>
        </w:rPr>
        <w:t>Hutasoit</w:t>
      </w:r>
      <w:proofErr w:type="spellEnd"/>
      <w:r>
        <w:rPr>
          <w:rFonts w:ascii="TH Sarabun New" w:hAnsi="TH Sarabun New" w:cs="TH Sarabun New"/>
          <w:color w:val="000000"/>
          <w:sz w:val="28"/>
        </w:rPr>
        <w:t xml:space="preserve">, R. T., </w:t>
      </w:r>
      <w:proofErr w:type="spellStart"/>
      <w:r>
        <w:rPr>
          <w:rFonts w:ascii="TH Sarabun New" w:hAnsi="TH Sarabun New" w:cs="TH Sarabun New"/>
          <w:color w:val="000000"/>
          <w:sz w:val="28"/>
        </w:rPr>
        <w:t>Widiarta</w:t>
      </w:r>
      <w:proofErr w:type="spellEnd"/>
      <w:r>
        <w:rPr>
          <w:rFonts w:ascii="TH Sarabun New" w:hAnsi="TH Sarabun New" w:cs="TH Sarabun New"/>
          <w:color w:val="000000"/>
          <w:sz w:val="28"/>
        </w:rPr>
        <w:t>, I. N., Jihad, M.,</w:t>
      </w:r>
      <w:r w:rsidR="002578FC">
        <w:rPr>
          <w:rFonts w:ascii="TH Sarabun New" w:hAnsi="TH Sarabun New" w:cs="TH Sarabun New"/>
          <w:color w:val="000000"/>
          <w:sz w:val="28"/>
        </w:rPr>
        <w:t xml:space="preserve"> </w:t>
      </w:r>
      <w:proofErr w:type="spellStart"/>
      <w:r>
        <w:rPr>
          <w:rFonts w:ascii="TH Sarabun New" w:hAnsi="TH Sarabun New" w:cs="TH Sarabun New"/>
          <w:color w:val="000000"/>
          <w:sz w:val="28"/>
        </w:rPr>
        <w:t>Sitorus</w:t>
      </w:r>
      <w:proofErr w:type="spellEnd"/>
      <w:r>
        <w:rPr>
          <w:rFonts w:ascii="TH Sarabun New" w:hAnsi="TH Sarabun New" w:cs="TH Sarabun New"/>
          <w:color w:val="000000"/>
          <w:sz w:val="28"/>
        </w:rPr>
        <w:t xml:space="preserve">, A., </w:t>
      </w:r>
      <w:r w:rsidR="00993747">
        <w:rPr>
          <w:rFonts w:ascii="TH Sarabun New" w:hAnsi="TH Sarabun New" w:cs="TH Sarabun New"/>
          <w:color w:val="000000"/>
          <w:sz w:val="28"/>
        </w:rPr>
        <w:t xml:space="preserve">                                                                      </w:t>
      </w:r>
    </w:p>
    <w:p w14:paraId="7A541758" w14:textId="77777777" w:rsidR="00993747"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proofErr w:type="spellStart"/>
      <w:proofErr w:type="gramStart"/>
      <w:r>
        <w:rPr>
          <w:rFonts w:ascii="TH Sarabun New" w:hAnsi="TH Sarabun New" w:cs="TH Sarabun New"/>
          <w:color w:val="000000"/>
          <w:sz w:val="28"/>
        </w:rPr>
        <w:t>Susilawati</w:t>
      </w:r>
      <w:proofErr w:type="spellEnd"/>
      <w:r>
        <w:rPr>
          <w:rFonts w:ascii="TH Sarabun New" w:hAnsi="TH Sarabun New" w:cs="TH Sarabun New"/>
          <w:color w:val="000000"/>
          <w:sz w:val="28"/>
        </w:rPr>
        <w:t>,&amp;</w:t>
      </w:r>
      <w:proofErr w:type="spellStart"/>
      <w:r>
        <w:rPr>
          <w:rFonts w:ascii="TH Sarabun New" w:hAnsi="TH Sarabun New" w:cs="TH Sarabun New"/>
          <w:color w:val="000000"/>
          <w:sz w:val="28"/>
        </w:rPr>
        <w:t>Puspitasari,M</w:t>
      </w:r>
      <w:proofErr w:type="spellEnd"/>
      <w:r>
        <w:rPr>
          <w:rFonts w:ascii="TH Sarabun New" w:hAnsi="TH Sarabun New" w:cs="TH Sarabun New"/>
          <w:color w:val="000000"/>
          <w:sz w:val="28"/>
        </w:rPr>
        <w:t>.</w:t>
      </w:r>
      <w:proofErr w:type="gramEnd"/>
      <w:r w:rsidR="002578FC">
        <w:rPr>
          <w:rFonts w:ascii="TH Sarabun New" w:hAnsi="TH Sarabun New" w:cs="TH Sarabun New"/>
          <w:color w:val="000000"/>
          <w:sz w:val="28"/>
        </w:rPr>
        <w:t>/</w:t>
      </w:r>
      <w:proofErr w:type="gramStart"/>
      <w:r w:rsidR="002578FC">
        <w:rPr>
          <w:rFonts w:ascii="TH Sarabun New" w:hAnsi="TH Sarabun New" w:cs="TH Sarabun New"/>
          <w:color w:val="000000"/>
          <w:sz w:val="28"/>
        </w:rPr>
        <w:t>/</w:t>
      </w:r>
      <w:r>
        <w:rPr>
          <w:rFonts w:ascii="TH Sarabun New" w:hAnsi="TH Sarabun New" w:cs="TH Sarabun New"/>
          <w:color w:val="000000"/>
          <w:sz w:val="28"/>
        </w:rPr>
        <w:t>(</w:t>
      </w:r>
      <w:proofErr w:type="gramEnd"/>
      <w:r>
        <w:rPr>
          <w:rFonts w:ascii="TH Sarabun New" w:hAnsi="TH Sarabun New" w:cs="TH Sarabun New"/>
          <w:color w:val="000000"/>
          <w:sz w:val="28"/>
        </w:rPr>
        <w:t>2025</w:t>
      </w:r>
      <w:proofErr w:type="gramStart"/>
      <w:r>
        <w:rPr>
          <w:rFonts w:ascii="TH Sarabun New" w:hAnsi="TH Sarabun New" w:cs="TH Sarabun New"/>
          <w:color w:val="000000"/>
          <w:sz w:val="28"/>
        </w:rPr>
        <w:t>).</w:t>
      </w:r>
      <w:r w:rsidR="002578FC">
        <w:rPr>
          <w:rFonts w:ascii="TH Sarabun New" w:hAnsi="TH Sarabun New" w:cs="TH Sarabun New"/>
          <w:color w:val="000000"/>
          <w:sz w:val="28"/>
        </w:rPr>
        <w:t>/</w:t>
      </w:r>
      <w:proofErr w:type="gramEnd"/>
      <w:r w:rsidR="002578FC">
        <w:rPr>
          <w:rFonts w:ascii="TH Sarabun New" w:hAnsi="TH Sarabun New" w:cs="TH Sarabun New"/>
          <w:color w:val="000000"/>
          <w:sz w:val="28"/>
        </w:rPr>
        <w:t>/</w:t>
      </w:r>
      <w:r>
        <w:rPr>
          <w:rFonts w:ascii="TH Sarabun New" w:hAnsi="TH Sarabun New" w:cs="TH Sarabun New"/>
          <w:color w:val="000000"/>
          <w:sz w:val="28"/>
        </w:rPr>
        <w:t xml:space="preserve">Biology   </w:t>
      </w:r>
    </w:p>
    <w:p w14:paraId="6DF1F663" w14:textId="0B9B6705" w:rsidR="00993747"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and </w:t>
      </w:r>
      <w:proofErr w:type="gramStart"/>
      <w:r>
        <w:rPr>
          <w:rFonts w:ascii="TH Sarabun New" w:hAnsi="TH Sarabun New" w:cs="TH Sarabun New"/>
          <w:color w:val="000000"/>
          <w:sz w:val="28"/>
        </w:rPr>
        <w:t>demographic</w:t>
      </w:r>
      <w:r w:rsidR="002578FC">
        <w:rPr>
          <w:rFonts w:ascii="TH Sarabun New" w:hAnsi="TH Sarabun New" w:cs="TH Sarabun New"/>
          <w:color w:val="000000"/>
          <w:sz w:val="28"/>
        </w:rPr>
        <w:t xml:space="preserve"> </w:t>
      </w:r>
      <w:r>
        <w:rPr>
          <w:rFonts w:ascii="TH Sarabun New" w:hAnsi="TH Sarabun New" w:cs="TH Sarabun New"/>
          <w:color w:val="000000"/>
          <w:sz w:val="28"/>
        </w:rPr>
        <w:t xml:space="preserve"> statistics</w:t>
      </w:r>
      <w:proofErr w:type="gramEnd"/>
      <w:r>
        <w:rPr>
          <w:rFonts w:ascii="TH Sarabun New" w:hAnsi="TH Sarabun New" w:cs="TH Sarabun New"/>
          <w:color w:val="000000"/>
          <w:sz w:val="28"/>
        </w:rPr>
        <w:t xml:space="preserve">  </w:t>
      </w:r>
      <w:proofErr w:type="gramStart"/>
      <w:r>
        <w:rPr>
          <w:rFonts w:ascii="TH Sarabun New" w:hAnsi="TH Sarabun New" w:cs="TH Sarabun New"/>
          <w:color w:val="000000"/>
          <w:sz w:val="28"/>
        </w:rPr>
        <w:t>of  the</w:t>
      </w:r>
      <w:proofErr w:type="gramEnd"/>
      <w:r>
        <w:rPr>
          <w:rFonts w:ascii="TH Sarabun New" w:hAnsi="TH Sarabun New" w:cs="TH Sarabun New"/>
          <w:color w:val="000000"/>
          <w:sz w:val="28"/>
        </w:rPr>
        <w:t xml:space="preserve">  green  </w:t>
      </w:r>
    </w:p>
    <w:p w14:paraId="08340F9B" w14:textId="77777777" w:rsidR="00993747"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leafhopper</w:t>
      </w:r>
      <w:r w:rsidR="002578FC">
        <w:rPr>
          <w:rFonts w:ascii="TH Sarabun New" w:hAnsi="TH Sarabun New" w:cs="TH Sarabun New"/>
          <w:color w:val="000000"/>
          <w:sz w:val="28"/>
        </w:rPr>
        <w:t xml:space="preserve"> </w:t>
      </w:r>
      <w:r>
        <w:rPr>
          <w:rFonts w:ascii="TH Sarabun New" w:hAnsi="TH Sarabun New" w:cs="TH Sarabun New"/>
          <w:color w:val="000000"/>
          <w:sz w:val="28"/>
        </w:rPr>
        <w:t>(</w:t>
      </w:r>
      <w:proofErr w:type="spellStart"/>
      <w:r>
        <w:rPr>
          <w:rFonts w:ascii="TH Sarabun New" w:hAnsi="TH Sarabun New" w:cs="TH Sarabun New"/>
          <w:i/>
          <w:iCs/>
          <w:color w:val="000000"/>
          <w:sz w:val="28"/>
        </w:rPr>
        <w:t>Nephotettix</w:t>
      </w:r>
      <w:proofErr w:type="spellEnd"/>
      <w:r>
        <w:rPr>
          <w:rFonts w:ascii="TH Sarabun New" w:hAnsi="TH Sarabun New" w:cs="TH Sarabun New"/>
          <w:i/>
          <w:iCs/>
          <w:color w:val="000000"/>
          <w:sz w:val="28"/>
        </w:rPr>
        <w:t xml:space="preserve"> virescens</w:t>
      </w:r>
      <w:r>
        <w:rPr>
          <w:rFonts w:ascii="TH Sarabun New" w:hAnsi="TH Sarabun New" w:cs="TH Sarabun New"/>
          <w:color w:val="000000"/>
          <w:sz w:val="28"/>
        </w:rPr>
        <w:t xml:space="preserve"> Distant)    </w:t>
      </w:r>
    </w:p>
    <w:p w14:paraId="6C2EE353" w14:textId="77777777" w:rsidR="00993747"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as the main vector of </w:t>
      </w:r>
      <w:proofErr w:type="spellStart"/>
      <w:r>
        <w:rPr>
          <w:rFonts w:ascii="TH Sarabun New" w:hAnsi="TH Sarabun New" w:cs="TH Sarabun New"/>
          <w:color w:val="000000"/>
          <w:sz w:val="28"/>
        </w:rPr>
        <w:t>tungro</w:t>
      </w:r>
      <w:proofErr w:type="spellEnd"/>
      <w:r>
        <w:rPr>
          <w:rFonts w:ascii="TH Sarabun New" w:hAnsi="TH Sarabun New" w:cs="TH Sarabun New"/>
          <w:color w:val="000000"/>
          <w:sz w:val="28"/>
        </w:rPr>
        <w:t xml:space="preserve"> virus in </w:t>
      </w:r>
      <w:proofErr w:type="spellStart"/>
      <w:r>
        <w:rPr>
          <w:rFonts w:ascii="TH Sarabun New" w:hAnsi="TH Sarabun New" w:cs="TH Sarabun New"/>
          <w:color w:val="000000"/>
          <w:sz w:val="28"/>
        </w:rPr>
        <w:t>tungro</w:t>
      </w:r>
      <w:proofErr w:type="spellEnd"/>
      <w:r>
        <w:rPr>
          <w:rFonts w:ascii="TH Sarabun New" w:hAnsi="TH Sarabun New" w:cs="TH Sarabun New"/>
          <w:color w:val="000000"/>
          <w:sz w:val="28"/>
        </w:rPr>
        <w:t>-</w:t>
      </w:r>
    </w:p>
    <w:p w14:paraId="52B909B4" w14:textId="2756F930" w:rsidR="00993747" w:rsidRDefault="00993747" w:rsidP="00993747">
      <w:pPr>
        <w:spacing w:after="0" w:line="240" w:lineRule="auto"/>
        <w:jc w:val="both"/>
        <w:rPr>
          <w:rFonts w:ascii="TH Sarabun New" w:hAnsi="TH Sarabun New" w:cs="TH Sarabun New"/>
          <w:i/>
          <w:iCs/>
          <w:color w:val="000000"/>
          <w:sz w:val="28"/>
        </w:rPr>
      </w:pPr>
      <w:r>
        <w:rPr>
          <w:rFonts w:ascii="TH Sarabun New" w:hAnsi="TH Sarabun New" w:cs="TH Sarabun New"/>
          <w:color w:val="000000"/>
          <w:sz w:val="28"/>
        </w:rPr>
        <w:t xml:space="preserve">         resistant rice </w:t>
      </w:r>
      <w:proofErr w:type="gramStart"/>
      <w:r>
        <w:rPr>
          <w:rFonts w:ascii="TH Sarabun New" w:hAnsi="TH Sarabun New" w:cs="TH Sarabun New"/>
          <w:color w:val="000000"/>
          <w:sz w:val="28"/>
        </w:rPr>
        <w:t>varieties.</w:t>
      </w:r>
      <w:r w:rsidR="002578FC">
        <w:rPr>
          <w:rFonts w:ascii="TH Sarabun New" w:hAnsi="TH Sarabun New" w:cs="TH Sarabun New"/>
          <w:color w:val="000000"/>
          <w:sz w:val="28"/>
        </w:rPr>
        <w:t>/</w:t>
      </w:r>
      <w:proofErr w:type="gramEnd"/>
      <w:r w:rsidR="002578FC">
        <w:rPr>
          <w:rFonts w:ascii="TH Sarabun New" w:hAnsi="TH Sarabun New" w:cs="TH Sarabun New"/>
          <w:color w:val="000000"/>
          <w:sz w:val="28"/>
        </w:rPr>
        <w:t>/</w:t>
      </w:r>
      <w:r>
        <w:rPr>
          <w:rFonts w:ascii="TH Sarabun New" w:hAnsi="TH Sarabun New" w:cs="TH Sarabun New"/>
          <w:i/>
          <w:iCs/>
          <w:color w:val="000000"/>
          <w:sz w:val="28"/>
        </w:rPr>
        <w:t>Journal</w:t>
      </w:r>
      <w:r>
        <w:rPr>
          <w:rFonts w:ascii="TH Sarabun New" w:hAnsi="TH Sarabun New" w:cs="TH Sarabun New"/>
          <w:color w:val="000000"/>
          <w:sz w:val="28"/>
        </w:rPr>
        <w:t xml:space="preserve"> </w:t>
      </w:r>
      <w:r>
        <w:rPr>
          <w:rFonts w:ascii="TH Sarabun New" w:hAnsi="TH Sarabun New" w:cs="TH Sarabun New"/>
          <w:i/>
          <w:iCs/>
          <w:color w:val="000000"/>
          <w:sz w:val="28"/>
        </w:rPr>
        <w:t>of</w:t>
      </w:r>
      <w:r w:rsidR="002578FC">
        <w:rPr>
          <w:rFonts w:ascii="TH Sarabun New" w:hAnsi="TH Sarabun New" w:cs="TH Sarabun New"/>
          <w:i/>
          <w:iCs/>
          <w:color w:val="000000"/>
          <w:sz w:val="28"/>
        </w:rPr>
        <w:t xml:space="preserve"> </w:t>
      </w:r>
      <w:r>
        <w:rPr>
          <w:rFonts w:ascii="TH Sarabun New" w:hAnsi="TH Sarabun New" w:cs="TH Sarabun New"/>
          <w:i/>
          <w:iCs/>
          <w:color w:val="000000"/>
          <w:sz w:val="28"/>
        </w:rPr>
        <w:t xml:space="preserve">Tropical </w:t>
      </w:r>
    </w:p>
    <w:p w14:paraId="1636D0A0" w14:textId="77777777" w:rsidR="00993747"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i/>
          <w:iCs/>
          <w:color w:val="000000"/>
          <w:sz w:val="28"/>
        </w:rPr>
        <w:t xml:space="preserve">         Plant Pests and Diseases</w:t>
      </w:r>
      <w:r>
        <w:rPr>
          <w:rFonts w:ascii="TH Sarabun New" w:hAnsi="TH Sarabun New" w:cs="TH Sarabun New"/>
          <w:color w:val="000000"/>
          <w:sz w:val="28"/>
        </w:rPr>
        <w:t>,</w:t>
      </w:r>
      <w:r w:rsidR="002578FC">
        <w:rPr>
          <w:rFonts w:ascii="TH Sarabun New" w:hAnsi="TH Sarabun New" w:cs="TH Sarabun New"/>
          <w:color w:val="000000"/>
          <w:sz w:val="28"/>
        </w:rPr>
        <w:t xml:space="preserve"> </w:t>
      </w:r>
      <w:r>
        <w:rPr>
          <w:rFonts w:ascii="TH Sarabun New" w:hAnsi="TH Sarabun New" w:cs="TH Sarabun New"/>
          <w:i/>
          <w:iCs/>
          <w:color w:val="000000"/>
          <w:sz w:val="28"/>
        </w:rPr>
        <w:t>25</w:t>
      </w:r>
      <w:r>
        <w:rPr>
          <w:rFonts w:ascii="TH Sarabun New" w:hAnsi="TH Sarabun New" w:cs="TH Sarabun New"/>
          <w:color w:val="000000"/>
          <w:sz w:val="28"/>
        </w:rPr>
        <w:t>(1),96-105.</w:t>
      </w:r>
      <w:r w:rsidR="002578FC">
        <w:rPr>
          <w:rFonts w:ascii="TH Sarabun New" w:hAnsi="TH Sarabun New" w:cs="TH Sarabun New"/>
          <w:color w:val="000000"/>
          <w:sz w:val="28"/>
        </w:rPr>
        <w:t xml:space="preserve"> </w:t>
      </w:r>
      <w:r>
        <w:rPr>
          <w:rFonts w:ascii="TH Sarabun New" w:hAnsi="TH Sarabun New" w:cs="TH Sarabun New"/>
          <w:color w:val="000000"/>
          <w:sz w:val="28"/>
        </w:rPr>
        <w:t xml:space="preserve">   </w:t>
      </w:r>
    </w:p>
    <w:p w14:paraId="720EC451" w14:textId="59B1A3C6" w:rsidR="00D603FE" w:rsidRDefault="00993747" w:rsidP="00993747">
      <w:pPr>
        <w:spacing w:after="0" w:line="240" w:lineRule="auto"/>
        <w:jc w:val="both"/>
        <w:rPr>
          <w:rFonts w:ascii="TH Sarabun New" w:hAnsi="TH Sarabun New" w:cs="TH Sarabun New"/>
          <w:color w:val="000000"/>
          <w:sz w:val="28"/>
        </w:rPr>
      </w:pPr>
      <w:r>
        <w:rPr>
          <w:rFonts w:ascii="TH Sarabun New" w:hAnsi="TH Sarabun New" w:cs="TH Sarabun New"/>
          <w:color w:val="000000"/>
          <w:sz w:val="28"/>
        </w:rPr>
        <w:t xml:space="preserve">         </w:t>
      </w:r>
      <w:hyperlink r:id="rId95" w:history="1">
        <w:r w:rsidRPr="004516A7">
          <w:rPr>
            <w:rStyle w:val="Hyperlink"/>
            <w:rFonts w:ascii="TH Sarabun New" w:hAnsi="TH Sarabun New" w:cs="TH Sarabun New"/>
            <w:sz w:val="28"/>
          </w:rPr>
          <w:t>https://doi.org/10.23960/j.hptt.12596-105</w:t>
        </w:r>
      </w:hyperlink>
    </w:p>
    <w:p w14:paraId="61AF9B5A" w14:textId="626D27B9" w:rsidR="00993747" w:rsidRDefault="00000000" w:rsidP="00993747">
      <w:pPr>
        <w:spacing w:after="0" w:line="240" w:lineRule="auto"/>
        <w:rPr>
          <w:rFonts w:ascii="TH Sarabun New" w:hAnsi="TH Sarabun New" w:cs="TH Sarabun New"/>
          <w:sz w:val="28"/>
        </w:rPr>
      </w:pPr>
      <w:r>
        <w:rPr>
          <w:rFonts w:ascii="TH Sarabun New" w:hAnsi="TH Sarabun New" w:cs="TH Sarabun New"/>
          <w:sz w:val="28"/>
        </w:rPr>
        <w:t xml:space="preserve">Jonson, G. </w:t>
      </w:r>
      <w:r w:rsidR="00993747">
        <w:rPr>
          <w:rFonts w:ascii="TH Sarabun New" w:hAnsi="TH Sarabun New" w:cs="TH Sarabun New"/>
          <w:sz w:val="28"/>
        </w:rPr>
        <w:t xml:space="preserve"> </w:t>
      </w:r>
      <w:r>
        <w:rPr>
          <w:rFonts w:ascii="TH Sarabun New" w:hAnsi="TH Sarabun New" w:cs="TH Sarabun New"/>
          <w:sz w:val="28"/>
        </w:rPr>
        <w:t>B.</w:t>
      </w:r>
      <w:proofErr w:type="gramStart"/>
      <w:r>
        <w:rPr>
          <w:rFonts w:ascii="TH Sarabun New" w:hAnsi="TH Sarabun New" w:cs="TH Sarabun New"/>
          <w:sz w:val="28"/>
        </w:rPr>
        <w:t>,</w:t>
      </w:r>
      <w:r w:rsidR="00993747">
        <w:rPr>
          <w:rFonts w:ascii="TH Sarabun New" w:hAnsi="TH Sarabun New" w:cs="TH Sarabun New"/>
          <w:sz w:val="28"/>
        </w:rPr>
        <w:t xml:space="preserve"> </w:t>
      </w:r>
      <w:r>
        <w:rPr>
          <w:rFonts w:ascii="TH Sarabun New" w:hAnsi="TH Sarabun New" w:cs="TH Sarabun New"/>
          <w:sz w:val="28"/>
        </w:rPr>
        <w:t xml:space="preserve"> Matres,</w:t>
      </w:r>
      <w:r w:rsidR="00993747">
        <w:rPr>
          <w:rFonts w:ascii="TH Sarabun New" w:hAnsi="TH Sarabun New" w:cs="TH Sarabun New"/>
          <w:sz w:val="28"/>
        </w:rPr>
        <w:t xml:space="preserve"> </w:t>
      </w:r>
      <w:r>
        <w:rPr>
          <w:rFonts w:ascii="TH Sarabun New" w:hAnsi="TH Sarabun New" w:cs="TH Sarabun New"/>
          <w:sz w:val="28"/>
        </w:rPr>
        <w:t xml:space="preserve"> J.</w:t>
      </w:r>
      <w:proofErr w:type="gramEnd"/>
      <w:r>
        <w:rPr>
          <w:rFonts w:ascii="TH Sarabun New" w:hAnsi="TH Sarabun New" w:cs="TH Sarabun New"/>
          <w:sz w:val="28"/>
        </w:rPr>
        <w:t xml:space="preserve"> </w:t>
      </w:r>
      <w:r w:rsidR="00993747">
        <w:rPr>
          <w:rFonts w:ascii="TH Sarabun New" w:hAnsi="TH Sarabun New" w:cs="TH Sarabun New"/>
          <w:sz w:val="28"/>
        </w:rPr>
        <w:t xml:space="preserve"> </w:t>
      </w:r>
      <w:r>
        <w:rPr>
          <w:rFonts w:ascii="TH Sarabun New" w:hAnsi="TH Sarabun New" w:cs="TH Sarabun New"/>
          <w:sz w:val="28"/>
        </w:rPr>
        <w:t>M.</w:t>
      </w:r>
      <w:proofErr w:type="gramStart"/>
      <w:r>
        <w:rPr>
          <w:rFonts w:ascii="TH Sarabun New" w:hAnsi="TH Sarabun New" w:cs="TH Sarabun New"/>
          <w:sz w:val="28"/>
        </w:rPr>
        <w:t xml:space="preserve">, </w:t>
      </w:r>
      <w:r w:rsidR="00993747">
        <w:rPr>
          <w:rFonts w:ascii="TH Sarabun New" w:hAnsi="TH Sarabun New" w:cs="TH Sarabun New"/>
          <w:sz w:val="28"/>
        </w:rPr>
        <w:t xml:space="preserve"> </w:t>
      </w:r>
      <w:r>
        <w:rPr>
          <w:rFonts w:ascii="TH Sarabun New" w:hAnsi="TH Sarabun New" w:cs="TH Sarabun New"/>
          <w:sz w:val="28"/>
        </w:rPr>
        <w:t>Ong</w:t>
      </w:r>
      <w:proofErr w:type="gramEnd"/>
      <w:r>
        <w:rPr>
          <w:rFonts w:ascii="TH Sarabun New" w:hAnsi="TH Sarabun New" w:cs="TH Sarabun New"/>
          <w:sz w:val="28"/>
        </w:rPr>
        <w:t xml:space="preserve">, S., </w:t>
      </w:r>
      <w:proofErr w:type="spellStart"/>
      <w:proofErr w:type="gramStart"/>
      <w:r>
        <w:rPr>
          <w:rFonts w:ascii="TH Sarabun New" w:hAnsi="TH Sarabun New" w:cs="TH Sarabun New"/>
          <w:sz w:val="28"/>
        </w:rPr>
        <w:t>Tanaka,T</w:t>
      </w:r>
      <w:proofErr w:type="spellEnd"/>
      <w:r>
        <w:rPr>
          <w:rFonts w:ascii="TH Sarabun New" w:hAnsi="TH Sarabun New" w:cs="TH Sarabun New"/>
          <w:sz w:val="28"/>
        </w:rPr>
        <w:t>.</w:t>
      </w:r>
      <w:proofErr w:type="gramEnd"/>
      <w:r>
        <w:rPr>
          <w:rFonts w:ascii="TH Sarabun New" w:hAnsi="TH Sarabun New" w:cs="TH Sarabun New"/>
          <w:sz w:val="28"/>
        </w:rPr>
        <w:t xml:space="preserve">, </w:t>
      </w:r>
      <w:r w:rsidR="00993747">
        <w:rPr>
          <w:rFonts w:ascii="TH Sarabun New" w:hAnsi="TH Sarabun New" w:cs="TH Sarabun New"/>
          <w:sz w:val="28"/>
        </w:rPr>
        <w:t xml:space="preserve">             </w:t>
      </w:r>
    </w:p>
    <w:p w14:paraId="164D255B" w14:textId="77777777" w:rsidR="00993747" w:rsidRDefault="00993747">
      <w:pPr>
        <w:spacing w:after="0" w:line="240" w:lineRule="auto"/>
        <w:jc w:val="thaiDistribute"/>
        <w:rPr>
          <w:rFonts w:ascii="TH Sarabun New" w:hAnsi="TH Sarabun New" w:cs="TH Sarabun New"/>
          <w:sz w:val="28"/>
        </w:rPr>
      </w:pPr>
      <w:r>
        <w:rPr>
          <w:rFonts w:ascii="TH Sarabun New" w:hAnsi="TH Sarabun New" w:cs="TH Sarabun New"/>
          <w:sz w:val="28"/>
        </w:rPr>
        <w:t xml:space="preserve">         Choi, I.-R., &amp; Chiba, S./</w:t>
      </w:r>
      <w:proofErr w:type="gramStart"/>
      <w:r>
        <w:rPr>
          <w:rFonts w:ascii="TH Sarabun New" w:hAnsi="TH Sarabun New" w:cs="TH Sarabun New"/>
          <w:sz w:val="28"/>
        </w:rPr>
        <w:t>/(</w:t>
      </w:r>
      <w:proofErr w:type="gramEnd"/>
      <w:r>
        <w:rPr>
          <w:rFonts w:ascii="TH Sarabun New" w:hAnsi="TH Sarabun New" w:cs="TH Sarabun New"/>
          <w:sz w:val="28"/>
        </w:rPr>
        <w:t>2020</w:t>
      </w:r>
      <w:proofErr w:type="gramStart"/>
      <w:r>
        <w:rPr>
          <w:rFonts w:ascii="TH Sarabun New" w:hAnsi="TH Sarabun New" w:cs="TH Sarabun New"/>
          <w:sz w:val="28"/>
        </w:rPr>
        <w:t>)./</w:t>
      </w:r>
      <w:proofErr w:type="gramEnd"/>
      <w:r>
        <w:rPr>
          <w:rFonts w:ascii="TH Sarabun New" w:hAnsi="TH Sarabun New" w:cs="TH Sarabun New"/>
          <w:sz w:val="28"/>
        </w:rPr>
        <w:t xml:space="preserve">/Reemerging     </w:t>
      </w:r>
    </w:p>
    <w:p w14:paraId="3EC3DA8E" w14:textId="78EB1830" w:rsidR="00993747" w:rsidRDefault="00993747">
      <w:pPr>
        <w:spacing w:after="0" w:line="240" w:lineRule="auto"/>
        <w:jc w:val="thaiDistribute"/>
        <w:rPr>
          <w:rFonts w:ascii="TH Sarabun New" w:hAnsi="TH Sarabun New" w:cs="TH Sarabun New"/>
          <w:sz w:val="28"/>
        </w:rPr>
      </w:pPr>
      <w:r>
        <w:rPr>
          <w:rFonts w:ascii="TH Sarabun New" w:hAnsi="TH Sarabun New" w:cs="TH Sarabun New"/>
          <w:sz w:val="28"/>
        </w:rPr>
        <w:t xml:space="preserve">         rice orange leaf </w:t>
      </w:r>
      <w:proofErr w:type="gramStart"/>
      <w:r>
        <w:rPr>
          <w:rFonts w:ascii="TH Sarabun New" w:hAnsi="TH Sarabun New" w:cs="TH Sarabun New"/>
          <w:sz w:val="28"/>
        </w:rPr>
        <w:t>phytoplasma  with</w:t>
      </w:r>
      <w:proofErr w:type="gramEnd"/>
      <w:r>
        <w:rPr>
          <w:rFonts w:ascii="TH Sarabun New" w:hAnsi="TH Sarabun New" w:cs="TH Sarabun New"/>
          <w:sz w:val="28"/>
        </w:rPr>
        <w:t xml:space="preserve">  varying </w:t>
      </w:r>
    </w:p>
    <w:p w14:paraId="307AD60B" w14:textId="77777777" w:rsidR="00993747" w:rsidRDefault="00993747">
      <w:pPr>
        <w:spacing w:after="0" w:line="240" w:lineRule="auto"/>
        <w:jc w:val="thaiDistribute"/>
        <w:rPr>
          <w:rFonts w:ascii="TH Sarabun New" w:hAnsi="TH Sarabun New" w:cs="TH Sarabun New"/>
          <w:sz w:val="28"/>
        </w:rPr>
      </w:pPr>
      <w:r>
        <w:rPr>
          <w:rFonts w:ascii="TH Sarabun New" w:hAnsi="TH Sarabun New" w:cs="TH Sarabun New"/>
          <w:sz w:val="28"/>
        </w:rPr>
        <w:t xml:space="preserve">         symptoms expressions and its transmission </w:t>
      </w:r>
    </w:p>
    <w:p w14:paraId="0AB8A8EA" w14:textId="6E0BD93A" w:rsidR="00993747" w:rsidRDefault="00993747">
      <w:pPr>
        <w:spacing w:after="0" w:line="240" w:lineRule="auto"/>
        <w:jc w:val="thaiDistribute"/>
        <w:rPr>
          <w:rFonts w:ascii="TH Sarabun New" w:hAnsi="TH Sarabun New" w:cs="TH Sarabun New"/>
          <w:sz w:val="28"/>
        </w:rPr>
      </w:pPr>
      <w:r>
        <w:rPr>
          <w:rFonts w:ascii="TH Sarabun New" w:hAnsi="TH Sarabun New" w:cs="TH Sarabun New"/>
          <w:sz w:val="28"/>
        </w:rPr>
        <w:t xml:space="preserve">         by a new leafhopper vector— </w:t>
      </w:r>
      <w:proofErr w:type="spellStart"/>
      <w:r>
        <w:rPr>
          <w:rFonts w:ascii="TH Sarabun New" w:hAnsi="TH Sarabun New" w:cs="TH Sarabun New"/>
          <w:sz w:val="28"/>
        </w:rPr>
        <w:t>Nephotettix</w:t>
      </w:r>
      <w:proofErr w:type="spellEnd"/>
      <w:r>
        <w:rPr>
          <w:rFonts w:ascii="TH Sarabun New" w:hAnsi="TH Sarabun New" w:cs="TH Sarabun New"/>
          <w:sz w:val="28"/>
        </w:rPr>
        <w:t xml:space="preserve"> </w:t>
      </w:r>
    </w:p>
    <w:p w14:paraId="2E3165D3" w14:textId="4D4CD138" w:rsidR="00993747" w:rsidRDefault="00993747">
      <w:pPr>
        <w:spacing w:after="0" w:line="240" w:lineRule="auto"/>
        <w:jc w:val="thaiDistribute"/>
      </w:pPr>
      <w:r>
        <w:rPr>
          <w:rFonts w:ascii="TH Sarabun New" w:hAnsi="TH Sarabun New" w:cs="TH Sarabun New"/>
          <w:sz w:val="28"/>
        </w:rPr>
        <w:t xml:space="preserve">         virescens </w:t>
      </w:r>
      <w:proofErr w:type="gramStart"/>
      <w:r>
        <w:rPr>
          <w:rFonts w:ascii="TH Sarabun New" w:hAnsi="TH Sarabun New" w:cs="TH Sarabun New"/>
          <w:sz w:val="28"/>
        </w:rPr>
        <w:t>Distant.</w:t>
      </w:r>
      <w:r w:rsidR="000F76F2">
        <w:rPr>
          <w:rFonts w:ascii="TH Sarabun New" w:hAnsi="TH Sarabun New" w:cs="TH Sarabun New"/>
          <w:sz w:val="28"/>
        </w:rPr>
        <w:t>/</w:t>
      </w:r>
      <w:proofErr w:type="gramEnd"/>
      <w:r w:rsidR="000F76F2">
        <w:rPr>
          <w:rFonts w:ascii="TH Sarabun New" w:hAnsi="TH Sarabun New" w:cs="TH Sarabun New"/>
          <w:sz w:val="28"/>
        </w:rPr>
        <w:t>/</w:t>
      </w:r>
      <w:proofErr w:type="gramStart"/>
      <w:r>
        <w:rPr>
          <w:rFonts w:ascii="TH Sarabun New" w:hAnsi="TH Sarabun New" w:cs="TH Sarabun New"/>
          <w:i/>
          <w:iCs/>
          <w:sz w:val="28"/>
        </w:rPr>
        <w:t>Pathogens</w:t>
      </w:r>
      <w:r>
        <w:rPr>
          <w:rFonts w:ascii="TH Sarabun New" w:hAnsi="TH Sarabun New" w:cs="TH Sarabun New"/>
          <w:sz w:val="28"/>
        </w:rPr>
        <w:t>,</w:t>
      </w:r>
      <w:r w:rsidR="000F76F2">
        <w:rPr>
          <w:rFonts w:ascii="TH Sarabun New" w:hAnsi="TH Sarabun New" w:cs="TH Sarabun New"/>
          <w:sz w:val="28"/>
        </w:rPr>
        <w:t xml:space="preserve"> </w:t>
      </w:r>
      <w:r>
        <w:rPr>
          <w:rFonts w:ascii="TH Sarabun New" w:hAnsi="TH Sarabun New" w:cs="TH Sarabun New"/>
          <w:sz w:val="28"/>
        </w:rPr>
        <w:t xml:space="preserve"> </w:t>
      </w:r>
      <w:r>
        <w:rPr>
          <w:rFonts w:ascii="TH Sarabun New" w:hAnsi="TH Sarabun New" w:cs="TH Sarabun New"/>
          <w:i/>
          <w:iCs/>
          <w:sz w:val="28"/>
        </w:rPr>
        <w:t>9</w:t>
      </w:r>
      <w:proofErr w:type="gramEnd"/>
      <w:r>
        <w:rPr>
          <w:rFonts w:ascii="TH Sarabun New" w:hAnsi="TH Sarabun New" w:cs="TH Sarabun New"/>
          <w:sz w:val="28"/>
        </w:rPr>
        <w:t xml:space="preserve">(11), 990. </w:t>
      </w:r>
      <w:r>
        <w:t xml:space="preserve">   </w:t>
      </w:r>
    </w:p>
    <w:p w14:paraId="138C03B0" w14:textId="77777777" w:rsidR="00074533" w:rsidRDefault="00993747">
      <w:pPr>
        <w:spacing w:after="0" w:line="240" w:lineRule="auto"/>
        <w:jc w:val="thaiDistribute"/>
        <w:rPr>
          <w:rFonts w:ascii="TH Sarabun New" w:hAnsi="TH Sarabun New" w:cs="TH Sarabun New"/>
          <w:sz w:val="28"/>
        </w:rPr>
      </w:pPr>
      <w:r>
        <w:t xml:space="preserve">           </w:t>
      </w:r>
      <w:hyperlink r:id="rId96" w:history="1">
        <w:r w:rsidRPr="004516A7">
          <w:rPr>
            <w:rStyle w:val="Hyperlink"/>
            <w:rFonts w:ascii="TH Sarabun New" w:hAnsi="TH Sarabun New" w:cs="TH Sarabun New"/>
            <w:sz w:val="28"/>
          </w:rPr>
          <w:t>http://doi.org/10.3390/pathoges9110990</w:t>
        </w:r>
      </w:hyperlink>
      <w:r>
        <w:rPr>
          <w:rFonts w:ascii="TH Sarabun New" w:hAnsi="TH Sarabun New" w:cs="TH Sarabun New"/>
          <w:sz w:val="28"/>
        </w:rPr>
        <w:t xml:space="preserve"> </w:t>
      </w:r>
    </w:p>
    <w:p w14:paraId="15ABEBF8" w14:textId="47263C6D" w:rsidR="00074533" w:rsidRDefault="00074533" w:rsidP="00074533">
      <w:pPr>
        <w:spacing w:after="0" w:line="240" w:lineRule="auto"/>
        <w:jc w:val="thaiDistribute"/>
        <w:rPr>
          <w:rFonts w:ascii="TH Sarabun New" w:hAnsi="TH Sarabun New" w:cs="TH Sarabun New"/>
          <w:sz w:val="28"/>
        </w:rPr>
      </w:pPr>
      <w:proofErr w:type="gramStart"/>
      <w:r w:rsidRPr="00074533">
        <w:rPr>
          <w:rFonts w:ascii="TH Sarabun New" w:hAnsi="TH Sarabun New" w:cs="TH Sarabun New"/>
          <w:sz w:val="28"/>
        </w:rPr>
        <w:t>Krahner,</w:t>
      </w:r>
      <w:r w:rsidR="00243CAC">
        <w:rPr>
          <w:rFonts w:ascii="TH Sarabun New" w:hAnsi="TH Sarabun New" w:cs="TH Sarabun New"/>
          <w:sz w:val="28"/>
        </w:rPr>
        <w:t xml:space="preserve"> </w:t>
      </w:r>
      <w:r w:rsidRPr="00074533">
        <w:rPr>
          <w:rFonts w:ascii="TH Sarabun New" w:hAnsi="TH Sarabun New" w:cs="TH Sarabun New"/>
          <w:sz w:val="28"/>
        </w:rPr>
        <w:t xml:space="preserve"> A.,</w:t>
      </w:r>
      <w:r w:rsidR="00243CAC">
        <w:rPr>
          <w:rFonts w:ascii="TH Sarabun New" w:hAnsi="TH Sarabun New" w:cs="TH Sarabun New"/>
          <w:sz w:val="28"/>
        </w:rPr>
        <w:t xml:space="preserve"> </w:t>
      </w:r>
      <w:r w:rsidRPr="00074533">
        <w:rPr>
          <w:rFonts w:ascii="TH Sarabun New" w:hAnsi="TH Sarabun New" w:cs="TH Sarabun New"/>
          <w:sz w:val="28"/>
        </w:rPr>
        <w:t xml:space="preserve"> </w:t>
      </w:r>
      <w:proofErr w:type="spellStart"/>
      <w:r w:rsidRPr="00074533">
        <w:rPr>
          <w:rFonts w:ascii="TH Sarabun New" w:hAnsi="TH Sarabun New" w:cs="TH Sarabun New"/>
          <w:sz w:val="28"/>
        </w:rPr>
        <w:t>Dietzsch</w:t>
      </w:r>
      <w:proofErr w:type="spellEnd"/>
      <w:proofErr w:type="gramEnd"/>
      <w:r w:rsidRPr="00074533">
        <w:rPr>
          <w:rFonts w:ascii="TH Sarabun New" w:hAnsi="TH Sarabun New" w:cs="TH Sarabun New"/>
          <w:sz w:val="28"/>
        </w:rPr>
        <w:t>, A. C., &amp; Klaus, F.</w:t>
      </w:r>
      <w:r>
        <w:rPr>
          <w:rFonts w:ascii="TH Sarabun New" w:hAnsi="TH Sarabun New" w:cs="TH Sarabun New"/>
          <w:sz w:val="28"/>
        </w:rPr>
        <w:t>/</w:t>
      </w:r>
      <w:proofErr w:type="gramStart"/>
      <w:r>
        <w:rPr>
          <w:rFonts w:ascii="TH Sarabun New" w:hAnsi="TH Sarabun New" w:cs="TH Sarabun New"/>
          <w:sz w:val="28"/>
        </w:rPr>
        <w:t>/</w:t>
      </w:r>
      <w:r w:rsidRPr="00074533">
        <w:rPr>
          <w:rFonts w:ascii="TH Sarabun New" w:hAnsi="TH Sarabun New" w:cs="TH Sarabun New"/>
          <w:sz w:val="28"/>
        </w:rPr>
        <w:t>(</w:t>
      </w:r>
      <w:proofErr w:type="gramEnd"/>
      <w:r w:rsidRPr="00074533">
        <w:rPr>
          <w:rFonts w:ascii="TH Sarabun New" w:hAnsi="TH Sarabun New" w:cs="TH Sarabun New"/>
          <w:sz w:val="28"/>
        </w:rPr>
        <w:t>2025</w:t>
      </w:r>
      <w:proofErr w:type="gramStart"/>
      <w:r w:rsidRPr="00074533">
        <w:rPr>
          <w:rFonts w:ascii="TH Sarabun New" w:hAnsi="TH Sarabun New" w:cs="TH Sarabun New"/>
          <w:sz w:val="28"/>
        </w:rPr>
        <w:t>).</w:t>
      </w:r>
      <w:r>
        <w:rPr>
          <w:rFonts w:ascii="TH Sarabun New" w:hAnsi="TH Sarabun New" w:cs="TH Sarabun New"/>
          <w:sz w:val="28"/>
        </w:rPr>
        <w:t>/</w:t>
      </w:r>
      <w:proofErr w:type="gramEnd"/>
      <w:r>
        <w:rPr>
          <w:rFonts w:ascii="TH Sarabun New" w:hAnsi="TH Sarabun New" w:cs="TH Sarabun New"/>
          <w:sz w:val="28"/>
        </w:rPr>
        <w:t>/</w:t>
      </w:r>
    </w:p>
    <w:p w14:paraId="630A0DC6" w14:textId="22DAE231" w:rsidR="00074533" w:rsidRPr="00074533" w:rsidRDefault="00074533"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Pr="00074533">
        <w:rPr>
          <w:rFonts w:ascii="TH Sarabun New" w:hAnsi="TH Sarabun New" w:cs="TH Sarabun New"/>
          <w:sz w:val="28"/>
        </w:rPr>
        <w:t xml:space="preserve">The impact of pan trap </w:t>
      </w:r>
      <w:proofErr w:type="gramStart"/>
      <w:r w:rsidRPr="00074533">
        <w:rPr>
          <w:rFonts w:ascii="TH Sarabun New" w:hAnsi="TH Sarabun New" w:cs="TH Sarabun New"/>
          <w:sz w:val="28"/>
        </w:rPr>
        <w:t>diameter</w:t>
      </w:r>
      <w:r w:rsidR="00243CAC">
        <w:rPr>
          <w:rFonts w:ascii="TH Sarabun New" w:hAnsi="TH Sarabun New" w:cs="TH Sarabun New"/>
          <w:sz w:val="28"/>
        </w:rPr>
        <w:t xml:space="preserve"> </w:t>
      </w:r>
      <w:r w:rsidRPr="00074533">
        <w:rPr>
          <w:rFonts w:ascii="TH Sarabun New" w:hAnsi="TH Sarabun New" w:cs="TH Sarabun New"/>
          <w:sz w:val="28"/>
        </w:rPr>
        <w:t xml:space="preserve"> on</w:t>
      </w:r>
      <w:proofErr w:type="gramEnd"/>
      <w:r>
        <w:rPr>
          <w:rFonts w:ascii="TH Sarabun New" w:hAnsi="TH Sarabun New" w:cs="TH Sarabun New"/>
          <w:sz w:val="28"/>
        </w:rPr>
        <w:t xml:space="preserve"> </w:t>
      </w:r>
      <w:r w:rsidR="00243CAC">
        <w:rPr>
          <w:rFonts w:ascii="TH Sarabun New" w:hAnsi="TH Sarabun New" w:cs="TH Sarabun New"/>
          <w:sz w:val="28"/>
        </w:rPr>
        <w:t xml:space="preserve"> </w:t>
      </w:r>
      <w:proofErr w:type="spellStart"/>
      <w:r>
        <w:rPr>
          <w:rFonts w:ascii="TH Sarabun New" w:hAnsi="TH Sarabun New" w:cs="TH Sarabun New"/>
          <w:sz w:val="28"/>
        </w:rPr>
        <w:t>sam</w:t>
      </w:r>
      <w:proofErr w:type="spellEnd"/>
      <w:r>
        <w:rPr>
          <w:rFonts w:ascii="TH Sarabun New" w:hAnsi="TH Sarabun New" w:cs="TH Sarabun New"/>
          <w:sz w:val="28"/>
        </w:rPr>
        <w:t>-</w:t>
      </w:r>
    </w:p>
    <w:p w14:paraId="3AFA9C41" w14:textId="1D463490" w:rsidR="00E50D90" w:rsidRDefault="00074533"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Pr="00074533">
        <w:rPr>
          <w:rFonts w:ascii="TH Sarabun New" w:hAnsi="TH Sarabun New" w:cs="TH Sarabun New"/>
          <w:sz w:val="28"/>
        </w:rPr>
        <w:t xml:space="preserve">pled bee communities and bycatch weight. </w:t>
      </w:r>
      <w:r w:rsidR="00E50D90">
        <w:rPr>
          <w:rFonts w:ascii="TH Sarabun New" w:hAnsi="TH Sarabun New" w:cs="TH Sarabun New"/>
          <w:sz w:val="28"/>
        </w:rPr>
        <w:t xml:space="preserve">  </w:t>
      </w:r>
    </w:p>
    <w:p w14:paraId="3B1FE4A2" w14:textId="779D284B"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Journal of Insect Conservation, 29,</w:t>
      </w:r>
      <w:r>
        <w:rPr>
          <w:rFonts w:ascii="TH Sarabun New" w:hAnsi="TH Sarabun New" w:cs="TH Sarabun New"/>
          <w:sz w:val="28"/>
        </w:rPr>
        <w:t xml:space="preserve"> </w:t>
      </w:r>
      <w:r w:rsidR="00074533" w:rsidRPr="00074533">
        <w:rPr>
          <w:rFonts w:ascii="TH Sarabun New" w:hAnsi="TH Sarabun New" w:cs="TH Sarabun New"/>
          <w:sz w:val="28"/>
        </w:rPr>
        <w:t>18.</w:t>
      </w:r>
      <w:r>
        <w:rPr>
          <w:rFonts w:ascii="TH Sarabun New" w:hAnsi="TH Sarabun New" w:cs="TH Sarabun New"/>
          <w:sz w:val="28"/>
        </w:rPr>
        <w:t xml:space="preserve"> https</w:t>
      </w:r>
      <w:r w:rsidR="00074533" w:rsidRPr="00074533">
        <w:rPr>
          <w:rFonts w:ascii="TH Sarabun New" w:hAnsi="TH Sarabun New" w:cs="TH Sarabun New"/>
          <w:sz w:val="28"/>
        </w:rPr>
        <w:t xml:space="preserve"> </w:t>
      </w:r>
      <w:r>
        <w:rPr>
          <w:rFonts w:ascii="TH Sarabun New" w:hAnsi="TH Sarabun New" w:cs="TH Sarabun New"/>
          <w:sz w:val="28"/>
        </w:rPr>
        <w:t xml:space="preserve">      </w:t>
      </w:r>
    </w:p>
    <w:p w14:paraId="0691236E" w14:textId="0263BFD1" w:rsidR="007C11BE"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://doi.org/10.1007/s10841-025-00652-0</w:t>
      </w:r>
      <w:r w:rsidR="00993747">
        <w:rPr>
          <w:rFonts w:ascii="TH Sarabun New" w:hAnsi="TH Sarabun New" w:cs="TH Sarabun New"/>
          <w:sz w:val="28"/>
        </w:rPr>
        <w:t xml:space="preserve"> </w:t>
      </w:r>
    </w:p>
    <w:p w14:paraId="050FAABA" w14:textId="65CA47C1" w:rsidR="00E50D90" w:rsidRDefault="00074533" w:rsidP="00074533">
      <w:pPr>
        <w:spacing w:after="0" w:line="240" w:lineRule="auto"/>
        <w:jc w:val="thaiDistribute"/>
        <w:rPr>
          <w:rFonts w:ascii="TH Sarabun New" w:hAnsi="TH Sarabun New" w:cs="TH Sarabun New"/>
          <w:sz w:val="28"/>
        </w:rPr>
      </w:pPr>
      <w:r w:rsidRPr="00074533">
        <w:rPr>
          <w:rFonts w:ascii="TH Sarabun New" w:hAnsi="TH Sarabun New" w:cs="TH Sarabun New"/>
          <w:sz w:val="28"/>
        </w:rPr>
        <w:t xml:space="preserve">Shi, X., Chen, G., Wang, Y., </w:t>
      </w:r>
      <w:proofErr w:type="gramStart"/>
      <w:r w:rsidRPr="00074533">
        <w:rPr>
          <w:rFonts w:ascii="TH Sarabun New" w:hAnsi="TH Sarabun New" w:cs="TH Sarabun New"/>
          <w:sz w:val="28"/>
        </w:rPr>
        <w:t xml:space="preserve">Zhang, </w:t>
      </w:r>
      <w:r w:rsidR="00E50D90">
        <w:rPr>
          <w:rFonts w:ascii="TH Sarabun New" w:hAnsi="TH Sarabun New" w:cs="TH Sarabun New"/>
          <w:sz w:val="28"/>
        </w:rPr>
        <w:t xml:space="preserve"> </w:t>
      </w:r>
      <w:r w:rsidRPr="00074533">
        <w:rPr>
          <w:rFonts w:ascii="TH Sarabun New" w:hAnsi="TH Sarabun New" w:cs="TH Sarabun New"/>
          <w:sz w:val="28"/>
        </w:rPr>
        <w:t>F.,</w:t>
      </w:r>
      <w:r w:rsidR="00E50D90">
        <w:rPr>
          <w:rFonts w:ascii="TH Sarabun New" w:hAnsi="TH Sarabun New" w:cs="TH Sarabun New"/>
          <w:sz w:val="28"/>
        </w:rPr>
        <w:t xml:space="preserve"> </w:t>
      </w:r>
      <w:r w:rsidRPr="00074533">
        <w:rPr>
          <w:rFonts w:ascii="TH Sarabun New" w:hAnsi="TH Sarabun New" w:cs="TH Sarabun New"/>
          <w:sz w:val="28"/>
        </w:rPr>
        <w:t xml:space="preserve"> &amp;</w:t>
      </w:r>
      <w:proofErr w:type="gramEnd"/>
      <w:r w:rsidR="00E50D90">
        <w:rPr>
          <w:rFonts w:ascii="TH Sarabun New" w:hAnsi="TH Sarabun New" w:cs="TH Sarabun New"/>
          <w:sz w:val="28"/>
        </w:rPr>
        <w:t xml:space="preserve"> </w:t>
      </w:r>
      <w:r w:rsidRPr="00074533">
        <w:rPr>
          <w:rFonts w:ascii="TH Sarabun New" w:hAnsi="TH Sarabun New" w:cs="TH Sarabun New"/>
          <w:sz w:val="28"/>
        </w:rPr>
        <w:t xml:space="preserve"> </w:t>
      </w:r>
      <w:proofErr w:type="gramStart"/>
      <w:r w:rsidRPr="00074533">
        <w:rPr>
          <w:rFonts w:ascii="TH Sarabun New" w:hAnsi="TH Sarabun New" w:cs="TH Sarabun New"/>
          <w:sz w:val="28"/>
        </w:rPr>
        <w:t>Liu,</w:t>
      </w:r>
      <w:r w:rsidR="00E50D90">
        <w:rPr>
          <w:rFonts w:ascii="TH Sarabun New" w:hAnsi="TH Sarabun New" w:cs="TH Sarabun New"/>
          <w:sz w:val="28"/>
        </w:rPr>
        <w:t xml:space="preserve"> </w:t>
      </w:r>
      <w:r w:rsidRPr="00074533">
        <w:rPr>
          <w:rFonts w:ascii="TH Sarabun New" w:hAnsi="TH Sarabun New" w:cs="TH Sarabun New"/>
          <w:sz w:val="28"/>
        </w:rPr>
        <w:t xml:space="preserve"> </w:t>
      </w:r>
      <w:r w:rsidR="00E50D90" w:rsidRPr="00074533">
        <w:rPr>
          <w:rFonts w:ascii="TH Sarabun New" w:hAnsi="TH Sarabun New" w:cs="TH Sarabun New"/>
          <w:sz w:val="28"/>
        </w:rPr>
        <w:t>Y.</w:t>
      </w:r>
      <w:proofErr w:type="gramEnd"/>
      <w:r w:rsidR="00E50D90">
        <w:rPr>
          <w:rFonts w:ascii="TH Sarabun New" w:hAnsi="TH Sarabun New" w:cs="TH Sarabun New"/>
          <w:sz w:val="28"/>
        </w:rPr>
        <w:t>//</w:t>
      </w:r>
    </w:p>
    <w:p w14:paraId="23D61B0A" w14:textId="77777777"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(2020</w:t>
      </w:r>
      <w:proofErr w:type="gramStart"/>
      <w:r w:rsidR="00074533" w:rsidRPr="00074533">
        <w:rPr>
          <w:rFonts w:ascii="TH Sarabun New" w:hAnsi="TH Sarabun New" w:cs="TH Sarabun New"/>
          <w:sz w:val="28"/>
        </w:rPr>
        <w:t>).</w:t>
      </w:r>
      <w:r>
        <w:rPr>
          <w:rFonts w:ascii="TH Sarabun New" w:hAnsi="TH Sarabun New" w:cs="TH Sarabun New"/>
          <w:sz w:val="28"/>
        </w:rPr>
        <w:t>/</w:t>
      </w:r>
      <w:proofErr w:type="gramEnd"/>
      <w:r>
        <w:rPr>
          <w:rFonts w:ascii="TH Sarabun New" w:hAnsi="TH Sarabun New" w:cs="TH Sarabun New"/>
          <w:sz w:val="28"/>
        </w:rPr>
        <w:t>/</w:t>
      </w:r>
      <w:r w:rsidR="00074533" w:rsidRPr="00074533">
        <w:rPr>
          <w:rFonts w:ascii="TH Sarabun New" w:hAnsi="TH Sarabun New" w:cs="TH Sarabun New"/>
          <w:sz w:val="28"/>
        </w:rPr>
        <w:t>Attraction of the gree</w:t>
      </w:r>
      <w:r>
        <w:rPr>
          <w:rFonts w:ascii="TH Sarabun New" w:hAnsi="TH Sarabun New" w:cs="TH Sarabun New"/>
          <w:sz w:val="28"/>
        </w:rPr>
        <w:t xml:space="preserve">n </w:t>
      </w:r>
      <w:r w:rsidR="00074533" w:rsidRPr="00074533">
        <w:rPr>
          <w:rFonts w:ascii="TH Sarabun New" w:hAnsi="TH Sarabun New" w:cs="TH Sarabun New"/>
          <w:sz w:val="28"/>
        </w:rPr>
        <w:t xml:space="preserve">leafhopper </w:t>
      </w:r>
      <w:r>
        <w:rPr>
          <w:rFonts w:ascii="TH Sarabun New" w:hAnsi="TH Sarabun New" w:cs="TH Sarabun New"/>
          <w:sz w:val="28"/>
        </w:rPr>
        <w:t xml:space="preserve">        </w:t>
      </w:r>
    </w:p>
    <w:p w14:paraId="7F020DEB" w14:textId="4AD15268"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w:t>
      </w:r>
      <w:proofErr w:type="spellStart"/>
      <w:r w:rsidR="00074533" w:rsidRPr="00074533">
        <w:rPr>
          <w:rFonts w:ascii="TH Sarabun New" w:hAnsi="TH Sarabun New" w:cs="TH Sarabun New"/>
          <w:sz w:val="28"/>
        </w:rPr>
        <w:t>Nephotettix</w:t>
      </w:r>
      <w:proofErr w:type="spellEnd"/>
      <w:r w:rsidR="00074533" w:rsidRPr="00074533">
        <w:rPr>
          <w:rFonts w:ascii="TH Sarabun New" w:hAnsi="TH Sarabun New" w:cs="TH Sarabun New"/>
          <w:sz w:val="28"/>
        </w:rPr>
        <w:t xml:space="preserve"> </w:t>
      </w:r>
      <w:proofErr w:type="spellStart"/>
      <w:r w:rsidR="00074533" w:rsidRPr="00074533">
        <w:rPr>
          <w:rFonts w:ascii="TH Sarabun New" w:hAnsi="TH Sarabun New" w:cs="TH Sarabun New"/>
          <w:sz w:val="28"/>
        </w:rPr>
        <w:t>cincticeps</w:t>
      </w:r>
      <w:proofErr w:type="spellEnd"/>
      <w:r w:rsidR="00074533" w:rsidRPr="00074533">
        <w:rPr>
          <w:rFonts w:ascii="TH Sarabun New" w:hAnsi="TH Sarabun New" w:cs="TH Sarabun New"/>
          <w:sz w:val="28"/>
        </w:rPr>
        <w:t>) to different</w:t>
      </w:r>
      <w:r>
        <w:rPr>
          <w:rFonts w:ascii="TH Sarabun New" w:hAnsi="TH Sarabun New" w:cs="TH Sarabun New"/>
          <w:sz w:val="28"/>
        </w:rPr>
        <w:t xml:space="preserve"> color-</w:t>
      </w:r>
    </w:p>
    <w:p w14:paraId="7CF1C272" w14:textId="7957F116"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ed sticky traps and its</w:t>
      </w:r>
      <w:r>
        <w:rPr>
          <w:rFonts w:ascii="TH Sarabun New" w:hAnsi="TH Sarabun New" w:cs="TH Sarabun New"/>
          <w:sz w:val="28"/>
        </w:rPr>
        <w:t xml:space="preserve"> </w:t>
      </w:r>
      <w:proofErr w:type="gramStart"/>
      <w:r w:rsidR="00074533" w:rsidRPr="00074533">
        <w:rPr>
          <w:rFonts w:ascii="TH Sarabun New" w:hAnsi="TH Sarabun New" w:cs="TH Sarabun New"/>
          <w:sz w:val="28"/>
        </w:rPr>
        <w:t>application</w:t>
      </w:r>
      <w:r>
        <w:rPr>
          <w:rFonts w:ascii="TH Sarabun New" w:hAnsi="TH Sarabun New" w:cs="TH Sarabun New"/>
          <w:sz w:val="28"/>
        </w:rPr>
        <w:t xml:space="preserve"> </w:t>
      </w:r>
      <w:r w:rsidR="00074533" w:rsidRPr="00074533">
        <w:rPr>
          <w:rFonts w:ascii="TH Sarabun New" w:hAnsi="TH Sarabun New" w:cs="TH Sarabun New"/>
          <w:sz w:val="28"/>
        </w:rPr>
        <w:t xml:space="preserve"> in</w:t>
      </w:r>
      <w:proofErr w:type="gramEnd"/>
      <w:r w:rsidR="00074533" w:rsidRPr="00074533">
        <w:rPr>
          <w:rFonts w:ascii="TH Sarabun New" w:hAnsi="TH Sarabun New" w:cs="TH Sarabun New"/>
          <w:sz w:val="28"/>
        </w:rPr>
        <w:t xml:space="preserve"> </w:t>
      </w:r>
      <w:r>
        <w:rPr>
          <w:rFonts w:ascii="TH Sarabun New" w:hAnsi="TH Sarabun New" w:cs="TH Sarabun New"/>
          <w:sz w:val="28"/>
        </w:rPr>
        <w:t xml:space="preserve"> </w:t>
      </w:r>
      <w:r w:rsidR="00074533" w:rsidRPr="00074533">
        <w:rPr>
          <w:rFonts w:ascii="TH Sarabun New" w:hAnsi="TH Sarabun New" w:cs="TH Sarabun New"/>
          <w:sz w:val="28"/>
        </w:rPr>
        <w:t xml:space="preserve">pest </w:t>
      </w:r>
      <w:r>
        <w:rPr>
          <w:rFonts w:ascii="TH Sarabun New" w:hAnsi="TH Sarabun New" w:cs="TH Sarabun New"/>
          <w:sz w:val="28"/>
        </w:rPr>
        <w:t xml:space="preserve">     </w:t>
      </w:r>
    </w:p>
    <w:p w14:paraId="66F8876C" w14:textId="569041D3"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monitoring.</w:t>
      </w:r>
      <w:r w:rsidR="000F76F2">
        <w:rPr>
          <w:rFonts w:ascii="TH Sarabun New" w:hAnsi="TH Sarabun New" w:cs="TH Sarabun New"/>
          <w:sz w:val="28"/>
        </w:rPr>
        <w:t xml:space="preserve"> </w:t>
      </w:r>
      <w:r w:rsidR="00074533" w:rsidRPr="00074533">
        <w:rPr>
          <w:rFonts w:ascii="TH Sarabun New" w:hAnsi="TH Sarabun New" w:cs="TH Sarabun New"/>
          <w:sz w:val="28"/>
        </w:rPr>
        <w:t xml:space="preserve">Journal of Integrative </w:t>
      </w:r>
      <w:proofErr w:type="spellStart"/>
      <w:r>
        <w:rPr>
          <w:rFonts w:ascii="TH Sarabun New" w:hAnsi="TH Sarabun New" w:cs="TH Sarabun New"/>
          <w:sz w:val="28"/>
        </w:rPr>
        <w:t>Agricultu</w:t>
      </w:r>
      <w:proofErr w:type="spellEnd"/>
      <w:r>
        <w:rPr>
          <w:rFonts w:ascii="TH Sarabun New" w:hAnsi="TH Sarabun New" w:cs="TH Sarabun New"/>
          <w:sz w:val="28"/>
        </w:rPr>
        <w:t xml:space="preserve">-    </w:t>
      </w:r>
    </w:p>
    <w:p w14:paraId="7DB2B97A" w14:textId="60FEA024" w:rsidR="00E50D90"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 xml:space="preserve">re, 19(5), 1206–1214. </w:t>
      </w:r>
      <w:r w:rsidRPr="00074533">
        <w:rPr>
          <w:rFonts w:ascii="TH Sarabun New" w:hAnsi="TH Sarabun New" w:cs="TH Sarabun New"/>
          <w:sz w:val="28"/>
        </w:rPr>
        <w:t>https://pubmed.</w:t>
      </w:r>
      <w:r>
        <w:rPr>
          <w:rFonts w:ascii="TH Sarabun New" w:hAnsi="TH Sarabun New" w:cs="TH Sarabun New"/>
          <w:sz w:val="28"/>
        </w:rPr>
        <w:t>ncbi.</w:t>
      </w:r>
    </w:p>
    <w:p w14:paraId="3668487D" w14:textId="42243CCE" w:rsidR="00D603FE" w:rsidRDefault="00E50D90" w:rsidP="00074533">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nlm.nih.gov/33383612/</w:t>
      </w:r>
    </w:p>
    <w:p w14:paraId="644F676B" w14:textId="77777777" w:rsidR="00444C6D" w:rsidRDefault="00444C6D" w:rsidP="00074533">
      <w:pPr>
        <w:spacing w:after="0" w:line="240" w:lineRule="auto"/>
        <w:jc w:val="thaiDistribute"/>
        <w:rPr>
          <w:rFonts w:ascii="TH Sarabun New" w:hAnsi="TH Sarabun New" w:cs="TH Sarabun New"/>
          <w:sz w:val="28"/>
        </w:rPr>
      </w:pPr>
    </w:p>
    <w:p w14:paraId="7921EA73" w14:textId="77777777" w:rsidR="00444C6D" w:rsidRDefault="00444C6D" w:rsidP="00074533">
      <w:pPr>
        <w:spacing w:after="0" w:line="240" w:lineRule="auto"/>
        <w:jc w:val="thaiDistribute"/>
        <w:rPr>
          <w:rFonts w:ascii="TH Sarabun New" w:hAnsi="TH Sarabun New" w:cs="TH Sarabun New" w:hint="cs"/>
          <w:sz w:val="28"/>
          <w:cs/>
        </w:rPr>
      </w:pPr>
    </w:p>
    <w:p w14:paraId="1FA72B3F" w14:textId="4CB3257D" w:rsidR="0059371D" w:rsidRDefault="00000000">
      <w:pPr>
        <w:spacing w:after="0" w:line="240" w:lineRule="auto"/>
        <w:jc w:val="thaiDistribute"/>
        <w:rPr>
          <w:rFonts w:ascii="TH Sarabun New" w:hAnsi="TH Sarabun New" w:cs="TH Sarabun New"/>
          <w:sz w:val="28"/>
        </w:rPr>
      </w:pPr>
      <w:r>
        <w:rPr>
          <w:rFonts w:ascii="TH Sarabun New" w:hAnsi="TH Sarabun New" w:cs="TH Sarabun New"/>
          <w:sz w:val="28"/>
        </w:rPr>
        <w:t xml:space="preserve">Suandi, D., </w:t>
      </w:r>
      <w:proofErr w:type="spellStart"/>
      <w:r>
        <w:rPr>
          <w:rFonts w:ascii="TH Sarabun New" w:hAnsi="TH Sarabun New" w:cs="TH Sarabun New"/>
          <w:sz w:val="28"/>
        </w:rPr>
        <w:t>Ansori</w:t>
      </w:r>
      <w:proofErr w:type="spellEnd"/>
      <w:r>
        <w:rPr>
          <w:rFonts w:ascii="TH Sarabun New" w:hAnsi="TH Sarabun New" w:cs="TH Sarabun New"/>
          <w:sz w:val="28"/>
        </w:rPr>
        <w:t>, M. F.</w:t>
      </w:r>
      <w:proofErr w:type="gramStart"/>
      <w:r>
        <w:rPr>
          <w:rFonts w:ascii="TH Sarabun New" w:hAnsi="TH Sarabun New" w:cs="TH Sarabun New"/>
          <w:sz w:val="28"/>
        </w:rPr>
        <w:t xml:space="preserve">, </w:t>
      </w:r>
      <w:r w:rsidR="0059371D">
        <w:rPr>
          <w:rFonts w:ascii="TH Sarabun New" w:hAnsi="TH Sarabun New" w:cs="TH Sarabun New"/>
          <w:sz w:val="28"/>
        </w:rPr>
        <w:t xml:space="preserve"> </w:t>
      </w:r>
      <w:proofErr w:type="spellStart"/>
      <w:r>
        <w:rPr>
          <w:rFonts w:ascii="TH Sarabun New" w:hAnsi="TH Sarabun New" w:cs="TH Sarabun New"/>
          <w:sz w:val="28"/>
        </w:rPr>
        <w:t>Aldila</w:t>
      </w:r>
      <w:proofErr w:type="spellEnd"/>
      <w:r>
        <w:rPr>
          <w:rFonts w:ascii="TH Sarabun New" w:hAnsi="TH Sarabun New" w:cs="TH Sarabun New"/>
          <w:sz w:val="28"/>
        </w:rPr>
        <w:t xml:space="preserve">, </w:t>
      </w:r>
      <w:r w:rsidR="0059371D">
        <w:rPr>
          <w:rFonts w:ascii="TH Sarabun New" w:hAnsi="TH Sarabun New" w:cs="TH Sarabun New"/>
          <w:sz w:val="28"/>
        </w:rPr>
        <w:t xml:space="preserve"> </w:t>
      </w:r>
      <w:r>
        <w:rPr>
          <w:rFonts w:ascii="TH Sarabun New" w:hAnsi="TH Sarabun New" w:cs="TH Sarabun New"/>
          <w:sz w:val="28"/>
        </w:rPr>
        <w:t xml:space="preserve">D., </w:t>
      </w:r>
      <w:r w:rsidR="0059371D">
        <w:rPr>
          <w:rFonts w:ascii="TH Sarabun New" w:hAnsi="TH Sarabun New" w:cs="TH Sarabun New"/>
          <w:sz w:val="28"/>
        </w:rPr>
        <w:t xml:space="preserve"> </w:t>
      </w:r>
      <w:proofErr w:type="spellStart"/>
      <w:r>
        <w:rPr>
          <w:rFonts w:ascii="TH Sarabun New" w:hAnsi="TH Sarabun New" w:cs="TH Sarabun New"/>
          <w:sz w:val="28"/>
        </w:rPr>
        <w:t>Novianti</w:t>
      </w:r>
      <w:proofErr w:type="spellEnd"/>
      <w:r>
        <w:rPr>
          <w:rFonts w:ascii="TH Sarabun New" w:hAnsi="TH Sarabun New" w:cs="TH Sarabun New"/>
          <w:sz w:val="28"/>
        </w:rPr>
        <w:t>,</w:t>
      </w:r>
      <w:r w:rsidR="0059371D">
        <w:rPr>
          <w:rFonts w:ascii="TH Sarabun New" w:hAnsi="TH Sarabun New" w:cs="TH Sarabun New"/>
          <w:sz w:val="28"/>
        </w:rPr>
        <w:t xml:space="preserve">  </w:t>
      </w:r>
      <w:r>
        <w:rPr>
          <w:rFonts w:ascii="TH Sarabun New" w:hAnsi="TH Sarabun New" w:cs="TH Sarabun New"/>
          <w:sz w:val="28"/>
        </w:rPr>
        <w:t>V.</w:t>
      </w:r>
      <w:proofErr w:type="gramEnd"/>
      <w:r>
        <w:rPr>
          <w:rFonts w:ascii="TH Sarabun New" w:hAnsi="TH Sarabun New" w:cs="TH Sarabun New"/>
          <w:sz w:val="28"/>
        </w:rPr>
        <w:t>,</w:t>
      </w:r>
      <w:r w:rsidR="0059371D">
        <w:rPr>
          <w:rFonts w:ascii="TH Sarabun New" w:hAnsi="TH Sarabun New" w:cs="TH Sarabun New"/>
          <w:sz w:val="28"/>
        </w:rPr>
        <w:t xml:space="preserve"> </w:t>
      </w:r>
    </w:p>
    <w:p w14:paraId="3DEB3CCC" w14:textId="26D68689" w:rsidR="0059371D" w:rsidRDefault="0059371D">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proofErr w:type="spellStart"/>
      <w:r>
        <w:rPr>
          <w:rFonts w:ascii="TH Sarabun New" w:hAnsi="TH Sarabun New" w:cs="TH Sarabun New"/>
          <w:sz w:val="28"/>
        </w:rPr>
        <w:t>Sobari</w:t>
      </w:r>
      <w:proofErr w:type="spellEnd"/>
      <w:r>
        <w:rPr>
          <w:rFonts w:ascii="TH Sarabun New" w:hAnsi="TH Sarabun New" w:cs="TH Sarabun New"/>
          <w:sz w:val="28"/>
        </w:rPr>
        <w:t>, E., &amp; Nasir, N. B. M./</w:t>
      </w:r>
      <w:proofErr w:type="gramStart"/>
      <w:r>
        <w:rPr>
          <w:rFonts w:ascii="TH Sarabun New" w:hAnsi="TH Sarabun New" w:cs="TH Sarabun New"/>
          <w:sz w:val="28"/>
        </w:rPr>
        <w:t>/(</w:t>
      </w:r>
      <w:proofErr w:type="gramEnd"/>
      <w:r>
        <w:rPr>
          <w:rFonts w:ascii="TH Sarabun New" w:hAnsi="TH Sarabun New" w:cs="TH Sarabun New"/>
          <w:sz w:val="28"/>
        </w:rPr>
        <w:t>2025</w:t>
      </w:r>
      <w:proofErr w:type="gramStart"/>
      <w:r>
        <w:rPr>
          <w:rFonts w:ascii="TH Sarabun New" w:hAnsi="TH Sarabun New" w:cs="TH Sarabun New"/>
          <w:sz w:val="28"/>
        </w:rPr>
        <w:t>)./</w:t>
      </w:r>
      <w:proofErr w:type="gramEnd"/>
      <w:r>
        <w:rPr>
          <w:rFonts w:ascii="TH Sarabun New" w:hAnsi="TH Sarabun New" w:cs="TH Sarabun New"/>
          <w:sz w:val="28"/>
        </w:rPr>
        <w:t>/Invest-</w:t>
      </w:r>
    </w:p>
    <w:p w14:paraId="072A5D94" w14:textId="7AAC3F07" w:rsidR="0059371D" w:rsidRDefault="0059371D">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proofErr w:type="spellStart"/>
      <w:r>
        <w:rPr>
          <w:rFonts w:ascii="TH Sarabun New" w:hAnsi="TH Sarabun New" w:cs="TH Sarabun New"/>
          <w:sz w:val="28"/>
        </w:rPr>
        <w:t>igating</w:t>
      </w:r>
      <w:proofErr w:type="spellEnd"/>
      <w:r>
        <w:rPr>
          <w:rFonts w:ascii="TH Sarabun New" w:hAnsi="TH Sarabun New" w:cs="TH Sarabun New"/>
          <w:sz w:val="28"/>
        </w:rPr>
        <w:t xml:space="preserve"> the efficacy of insecticides in </w:t>
      </w:r>
      <w:proofErr w:type="spellStart"/>
      <w:r>
        <w:rPr>
          <w:rFonts w:ascii="TH Sarabun New" w:hAnsi="TH Sarabun New" w:cs="TH Sarabun New"/>
          <w:sz w:val="28"/>
        </w:rPr>
        <w:t>contro</w:t>
      </w:r>
      <w:proofErr w:type="spellEnd"/>
      <w:r>
        <w:rPr>
          <w:rFonts w:ascii="TH Sarabun New" w:hAnsi="TH Sarabun New" w:cs="TH Sarabun New"/>
          <w:sz w:val="28"/>
        </w:rPr>
        <w:t>-</w:t>
      </w:r>
    </w:p>
    <w:p w14:paraId="278F2FCB" w14:textId="5FA9B939" w:rsidR="0059371D" w:rsidRDefault="0059371D">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proofErr w:type="spellStart"/>
      <w:proofErr w:type="gramStart"/>
      <w:r>
        <w:rPr>
          <w:rFonts w:ascii="TH Sarabun New" w:hAnsi="TH Sarabun New" w:cs="TH Sarabun New"/>
          <w:sz w:val="28"/>
        </w:rPr>
        <w:t>lling</w:t>
      </w:r>
      <w:proofErr w:type="spellEnd"/>
      <w:r>
        <w:rPr>
          <w:rFonts w:ascii="TH Sarabun New" w:hAnsi="TH Sarabun New" w:cs="TH Sarabun New"/>
          <w:sz w:val="28"/>
        </w:rPr>
        <w:t xml:space="preserve">  the</w:t>
      </w:r>
      <w:proofErr w:type="gramEnd"/>
      <w:r>
        <w:rPr>
          <w:rFonts w:ascii="TH Sarabun New" w:hAnsi="TH Sarabun New" w:cs="TH Sarabun New"/>
          <w:sz w:val="28"/>
        </w:rPr>
        <w:t xml:space="preserve">  </w:t>
      </w:r>
      <w:proofErr w:type="gramStart"/>
      <w:r>
        <w:rPr>
          <w:rFonts w:ascii="TH Sarabun New" w:hAnsi="TH Sarabun New" w:cs="TH Sarabun New"/>
          <w:sz w:val="28"/>
        </w:rPr>
        <w:t>spread  of</w:t>
      </w:r>
      <w:proofErr w:type="gramEnd"/>
      <w:r>
        <w:rPr>
          <w:rFonts w:ascii="TH Sarabun New" w:hAnsi="TH Sarabun New" w:cs="TH Sarabun New"/>
          <w:sz w:val="28"/>
        </w:rPr>
        <w:t xml:space="preserve">  </w:t>
      </w:r>
      <w:proofErr w:type="spellStart"/>
      <w:proofErr w:type="gramStart"/>
      <w:r>
        <w:rPr>
          <w:rFonts w:ascii="TH Sarabun New" w:hAnsi="TH Sarabun New" w:cs="TH Sarabun New"/>
          <w:sz w:val="28"/>
        </w:rPr>
        <w:t>tungro</w:t>
      </w:r>
      <w:proofErr w:type="spellEnd"/>
      <w:r>
        <w:rPr>
          <w:rFonts w:ascii="TH Sarabun New" w:hAnsi="TH Sarabun New" w:cs="TH Sarabun New"/>
          <w:sz w:val="28"/>
        </w:rPr>
        <w:t xml:space="preserve">  virus</w:t>
      </w:r>
      <w:proofErr w:type="gramEnd"/>
      <w:r>
        <w:rPr>
          <w:rFonts w:ascii="TH Sarabun New" w:hAnsi="TH Sarabun New" w:cs="TH Sarabun New"/>
          <w:sz w:val="28"/>
        </w:rPr>
        <w:t xml:space="preserve">  </w:t>
      </w:r>
      <w:proofErr w:type="gramStart"/>
      <w:r>
        <w:rPr>
          <w:rFonts w:ascii="TH Sarabun New" w:hAnsi="TH Sarabun New" w:cs="TH Sarabun New"/>
          <w:sz w:val="28"/>
        </w:rPr>
        <w:t>in  rice</w:t>
      </w:r>
      <w:proofErr w:type="gramEnd"/>
      <w:r>
        <w:rPr>
          <w:rFonts w:ascii="TH Sarabun New" w:hAnsi="TH Sarabun New" w:cs="TH Sarabun New"/>
          <w:sz w:val="28"/>
        </w:rPr>
        <w:t xml:space="preserve">   </w:t>
      </w:r>
    </w:p>
    <w:p w14:paraId="08FADE48" w14:textId="53531A61" w:rsidR="0059371D" w:rsidRDefault="0059371D">
      <w:pPr>
        <w:spacing w:after="0" w:line="240" w:lineRule="auto"/>
        <w:jc w:val="thaiDistribute"/>
        <w:rPr>
          <w:rFonts w:ascii="TH Sarabun New" w:hAnsi="TH Sarabun New" w:cs="TH Sarabun New"/>
          <w:sz w:val="28"/>
        </w:rPr>
      </w:pPr>
      <w:r>
        <w:rPr>
          <w:rFonts w:ascii="TH Sarabun New" w:hAnsi="TH Sarabun New" w:cs="TH Sarabun New"/>
          <w:sz w:val="28"/>
        </w:rPr>
        <w:t xml:space="preserve">         plants: A mathematical modeling approach</w:t>
      </w:r>
    </w:p>
    <w:p w14:paraId="39894D16" w14:textId="393FADED" w:rsidR="0059371D" w:rsidRDefault="0059371D">
      <w:pPr>
        <w:spacing w:after="0" w:line="240" w:lineRule="auto"/>
        <w:jc w:val="thaiDistribute"/>
        <w:rPr>
          <w:rFonts w:ascii="TH Sarabun New" w:hAnsi="TH Sarabun New" w:cs="TH Sarabun New"/>
          <w:i/>
          <w:iCs/>
          <w:sz w:val="28"/>
        </w:rPr>
      </w:pPr>
      <w:r>
        <w:rPr>
          <w:rFonts w:ascii="TH Sarabun New" w:hAnsi="TH Sarabun New" w:cs="TH Sarabun New"/>
          <w:sz w:val="28"/>
        </w:rPr>
        <w:t xml:space="preserve">         </w:t>
      </w:r>
      <w:proofErr w:type="gramStart"/>
      <w:r>
        <w:rPr>
          <w:rFonts w:ascii="TH Sarabun New" w:hAnsi="TH Sarabun New" w:cs="TH Sarabun New"/>
          <w:sz w:val="28"/>
        </w:rPr>
        <w:t>./</w:t>
      </w:r>
      <w:proofErr w:type="gramEnd"/>
      <w:r>
        <w:rPr>
          <w:rFonts w:ascii="TH Sarabun New" w:hAnsi="TH Sarabun New" w:cs="TH Sarabun New"/>
          <w:sz w:val="28"/>
        </w:rPr>
        <w:t xml:space="preserve">/ </w:t>
      </w:r>
      <w:r>
        <w:rPr>
          <w:rFonts w:ascii="TH Sarabun New" w:hAnsi="TH Sarabun New" w:cs="TH Sarabun New"/>
          <w:i/>
          <w:iCs/>
          <w:sz w:val="28"/>
        </w:rPr>
        <w:t>Communications in Mathematical Biol-</w:t>
      </w:r>
    </w:p>
    <w:p w14:paraId="0A58528E" w14:textId="532DB179" w:rsidR="0059371D" w:rsidRPr="0059371D" w:rsidRDefault="0059371D">
      <w:pPr>
        <w:spacing w:after="0" w:line="240" w:lineRule="auto"/>
        <w:jc w:val="thaiDistribute"/>
        <w:rPr>
          <w:rFonts w:ascii="TH Sarabun New" w:hAnsi="TH Sarabun New" w:cs="TH Sarabun New"/>
          <w:i/>
          <w:iCs/>
          <w:sz w:val="28"/>
        </w:rPr>
      </w:pPr>
      <w:r>
        <w:rPr>
          <w:rFonts w:ascii="TH Sarabun New" w:hAnsi="TH Sarabun New" w:cs="TH Sarabun New"/>
          <w:i/>
          <w:iCs/>
          <w:sz w:val="28"/>
        </w:rPr>
        <w:t xml:space="preserve">        </w:t>
      </w:r>
      <w:r w:rsidR="00074533">
        <w:rPr>
          <w:rFonts w:ascii="TH Sarabun New" w:hAnsi="TH Sarabun New" w:cs="TH Sarabun New"/>
          <w:i/>
          <w:iCs/>
          <w:sz w:val="28"/>
        </w:rPr>
        <w:t xml:space="preserve"> </w:t>
      </w:r>
      <w:proofErr w:type="spellStart"/>
      <w:r>
        <w:rPr>
          <w:rFonts w:ascii="TH Sarabun New" w:hAnsi="TH Sarabun New" w:cs="TH Sarabun New"/>
          <w:i/>
          <w:iCs/>
          <w:sz w:val="28"/>
        </w:rPr>
        <w:t>ogy</w:t>
      </w:r>
      <w:proofErr w:type="spellEnd"/>
      <w:r>
        <w:rPr>
          <w:rFonts w:ascii="TH Sarabun New" w:hAnsi="TH Sarabun New" w:cs="TH Sarabun New"/>
          <w:i/>
          <w:iCs/>
          <w:sz w:val="28"/>
        </w:rPr>
        <w:t xml:space="preserve"> and Neuroscience,</w:t>
      </w:r>
      <w:r>
        <w:rPr>
          <w:rFonts w:ascii="TH Sarabun New" w:hAnsi="TH Sarabun New" w:cs="TH Sarabun New"/>
          <w:sz w:val="28"/>
        </w:rPr>
        <w:t xml:space="preserve"> 2025, 59. </w:t>
      </w:r>
    </w:p>
    <w:p w14:paraId="7BE49325" w14:textId="54999308" w:rsidR="007C11BE" w:rsidRDefault="0059371D">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hyperlink r:id="rId97" w:history="1">
        <w:r w:rsidR="00B83FF5" w:rsidRPr="0079358D">
          <w:rPr>
            <w:rStyle w:val="Hyperlink"/>
            <w:rFonts w:ascii="TH Sarabun New" w:hAnsi="TH Sarabun New" w:cs="TH Sarabun New"/>
            <w:sz w:val="28"/>
          </w:rPr>
          <w:t>https://doi.org/10.28919/cmbn/9225</w:t>
        </w:r>
      </w:hyperlink>
    </w:p>
    <w:p w14:paraId="22AA83DB" w14:textId="77777777" w:rsidR="00B83FF5" w:rsidRDefault="00B83FF5" w:rsidP="00B83FF5">
      <w:pPr>
        <w:spacing w:after="0" w:line="240" w:lineRule="auto"/>
        <w:jc w:val="thaiDistribute"/>
        <w:rPr>
          <w:rFonts w:ascii="TH Sarabun New" w:hAnsi="TH Sarabun New" w:cs="TH Sarabun New"/>
          <w:sz w:val="28"/>
        </w:rPr>
      </w:pPr>
      <w:proofErr w:type="spellStart"/>
      <w:r w:rsidRPr="00FC727D">
        <w:rPr>
          <w:rFonts w:ascii="TH Sarabun New" w:hAnsi="TH Sarabun New" w:cs="TH Sarabun New"/>
          <w:sz w:val="28"/>
        </w:rPr>
        <w:t>Suranaree</w:t>
      </w:r>
      <w:proofErr w:type="spellEnd"/>
      <w:r w:rsidRPr="00FC727D">
        <w:rPr>
          <w:rFonts w:ascii="TH Sarabun New" w:hAnsi="TH Sarabun New" w:cs="TH Sarabun New"/>
          <w:sz w:val="28"/>
        </w:rPr>
        <w:t xml:space="preserve"> University of </w:t>
      </w:r>
      <w:proofErr w:type="gramStart"/>
      <w:r w:rsidRPr="00FC727D">
        <w:rPr>
          <w:rFonts w:ascii="TH Sarabun New" w:hAnsi="TH Sarabun New" w:cs="TH Sarabun New"/>
          <w:sz w:val="28"/>
        </w:rPr>
        <w:t>Technology</w:t>
      </w:r>
      <w:r>
        <w:rPr>
          <w:rFonts w:ascii="TH Sarabun New" w:hAnsi="TH Sarabun New" w:cs="TH Sarabun New"/>
          <w:sz w:val="28"/>
        </w:rPr>
        <w:t>.</w:t>
      </w:r>
      <w:r>
        <w:rPr>
          <w:rFonts w:ascii="TH Sarabun New" w:hAnsi="TH Sarabun New" w:cs="TH Sarabun New" w:hint="cs"/>
          <w:sz w:val="28"/>
          <w:cs/>
        </w:rPr>
        <w:t>//</w:t>
      </w:r>
      <w:r>
        <w:rPr>
          <w:rFonts w:ascii="TH Sarabun New" w:hAnsi="TH Sarabun New" w:cs="TH Sarabun New"/>
          <w:sz w:val="28"/>
          <w:cs/>
        </w:rPr>
        <w:t>(</w:t>
      </w:r>
      <w:proofErr w:type="gramEnd"/>
      <w:r>
        <w:rPr>
          <w:rFonts w:ascii="TH Sarabun New" w:hAnsi="TH Sarabun New" w:cs="TH Sarabun New"/>
          <w:sz w:val="28"/>
          <w:cs/>
        </w:rPr>
        <w:t>2</w:t>
      </w:r>
      <w:r>
        <w:rPr>
          <w:rFonts w:ascii="TH Sarabun New" w:hAnsi="TH Sarabun New" w:cs="TH Sarabun New"/>
          <w:sz w:val="28"/>
        </w:rPr>
        <w:t>022</w:t>
      </w:r>
      <w:proofErr w:type="gramStart"/>
      <w:r>
        <w:rPr>
          <w:rFonts w:ascii="TH Sarabun New" w:hAnsi="TH Sarabun New" w:cs="TH Sarabun New"/>
          <w:sz w:val="28"/>
          <w:cs/>
        </w:rPr>
        <w:t>).</w:t>
      </w:r>
      <w:r>
        <w:rPr>
          <w:rFonts w:ascii="TH Sarabun New" w:hAnsi="TH Sarabun New" w:cs="TH Sarabun New" w:hint="cs"/>
          <w:sz w:val="28"/>
          <w:cs/>
        </w:rPr>
        <w:t>/</w:t>
      </w:r>
      <w:proofErr w:type="gramEnd"/>
      <w:r>
        <w:rPr>
          <w:rFonts w:ascii="TH Sarabun New" w:hAnsi="TH Sarabun New" w:cs="TH Sarabun New" w:hint="cs"/>
          <w:sz w:val="28"/>
          <w:cs/>
        </w:rPr>
        <w:t>/</w:t>
      </w:r>
      <w:r>
        <w:rPr>
          <w:rFonts w:ascii="TH Sarabun New" w:hAnsi="TH Sarabun New" w:cs="TH Sarabun New"/>
          <w:sz w:val="28"/>
        </w:rPr>
        <w:t xml:space="preserve">A </w:t>
      </w:r>
    </w:p>
    <w:p w14:paraId="02913C42" w14:textId="77777777" w:rsidR="00B83FF5" w:rsidRPr="00B83FF5" w:rsidRDefault="00B83FF5" w:rsidP="00B83FF5">
      <w:pPr>
        <w:spacing w:after="0" w:line="240" w:lineRule="auto"/>
        <w:jc w:val="thaiDistribute"/>
        <w:rPr>
          <w:rFonts w:ascii="TH Sarabun New" w:hAnsi="TH Sarabun New" w:cs="TH Sarabun New"/>
          <w:sz w:val="28"/>
        </w:rPr>
      </w:pPr>
      <w:r>
        <w:rPr>
          <w:rFonts w:ascii="TH Sarabun New" w:hAnsi="TH Sarabun New" w:cs="TH Sarabun New"/>
          <w:sz w:val="28"/>
        </w:rPr>
        <w:t xml:space="preserve">         Study of the Epidemic Model of Cassava   </w:t>
      </w:r>
    </w:p>
    <w:p w14:paraId="18C15F55" w14:textId="77777777" w:rsidR="00B83FF5" w:rsidRDefault="00B83FF5" w:rsidP="00B83FF5">
      <w:pPr>
        <w:spacing w:after="0" w:line="240" w:lineRule="auto"/>
        <w:jc w:val="thaiDistribute"/>
        <w:rPr>
          <w:rFonts w:ascii="TH Sarabun New" w:hAnsi="TH Sarabun New" w:cs="TH Sarabun New"/>
          <w:sz w:val="28"/>
        </w:rPr>
      </w:pPr>
      <w:r>
        <w:rPr>
          <w:rFonts w:ascii="TH Sarabun New" w:hAnsi="TH Sarabun New" w:cs="TH Sarabun New"/>
          <w:sz w:val="28"/>
        </w:rPr>
        <w:t xml:space="preserve">         Mosaic Disease). FF7-7176-65-12-102(22)).  </w:t>
      </w:r>
    </w:p>
    <w:p w14:paraId="4D7311ED" w14:textId="77777777" w:rsidR="00B83FF5" w:rsidRDefault="00B83FF5" w:rsidP="00B83FF5">
      <w:pPr>
        <w:spacing w:after="0" w:line="240" w:lineRule="auto"/>
        <w:jc w:val="thaiDistribute"/>
        <w:rPr>
          <w:rFonts w:ascii="TH Sarabun New" w:hAnsi="TH Sarabun New" w:cs="TH Sarabun New"/>
          <w:sz w:val="28"/>
        </w:rPr>
      </w:pPr>
      <w:r>
        <w:rPr>
          <w:rFonts w:ascii="TH Sarabun New" w:hAnsi="TH Sarabun New" w:cs="TH Sarabun New"/>
          <w:sz w:val="28"/>
        </w:rPr>
        <w:t xml:space="preserve">         </w:t>
      </w:r>
      <w:r w:rsidRPr="0059371D">
        <w:rPr>
          <w:rFonts w:ascii="TH Sarabun New" w:hAnsi="TH Sarabun New" w:cs="TH Sarabun New"/>
          <w:sz w:val="28"/>
        </w:rPr>
        <w:t>https://sutir.sut.ac.th:8080/jspui/handle/</w:t>
      </w:r>
    </w:p>
    <w:p w14:paraId="02276BF8" w14:textId="62126C71" w:rsidR="00B83FF5" w:rsidRDefault="00B83FF5">
      <w:pPr>
        <w:spacing w:after="0" w:line="240" w:lineRule="auto"/>
        <w:jc w:val="thaiDistribute"/>
        <w:rPr>
          <w:rFonts w:ascii="TH Sarabun New" w:hAnsi="TH Sarabun New" w:cs="TH Sarabun New"/>
          <w:sz w:val="28"/>
        </w:rPr>
      </w:pPr>
      <w:r>
        <w:rPr>
          <w:rFonts w:ascii="TH Sarabun New" w:hAnsi="TH Sarabun New" w:cs="TH Sarabun New"/>
          <w:sz w:val="28"/>
        </w:rPr>
        <w:t xml:space="preserve">         123456789/9890</w:t>
      </w:r>
    </w:p>
    <w:p w14:paraId="445109BB" w14:textId="77777777" w:rsidR="00074533" w:rsidRDefault="00000000">
      <w:pPr>
        <w:pStyle w:val="NoSpacing"/>
        <w:rPr>
          <w:rFonts w:ascii="TH Sarabun New" w:hAnsi="TH Sarabun New" w:cs="TH Sarabun New"/>
          <w:sz w:val="28"/>
        </w:rPr>
      </w:pPr>
      <w:proofErr w:type="spellStart"/>
      <w:r>
        <w:rPr>
          <w:rFonts w:ascii="TH Sarabun New" w:hAnsi="TH Sarabun New" w:cs="TH Sarabun New"/>
          <w:sz w:val="28"/>
        </w:rPr>
        <w:t>Suryaningrat</w:t>
      </w:r>
      <w:proofErr w:type="spellEnd"/>
      <w:r>
        <w:rPr>
          <w:rFonts w:ascii="TH Sarabun New" w:hAnsi="TH Sarabun New" w:cs="TH Sarabun New"/>
          <w:sz w:val="28"/>
        </w:rPr>
        <w:t xml:space="preserve">, W., </w:t>
      </w:r>
      <w:proofErr w:type="spellStart"/>
      <w:r>
        <w:rPr>
          <w:rFonts w:ascii="TH Sarabun New" w:hAnsi="TH Sarabun New" w:cs="TH Sarabun New"/>
          <w:sz w:val="28"/>
        </w:rPr>
        <w:t>Anggriani</w:t>
      </w:r>
      <w:proofErr w:type="spellEnd"/>
      <w:r>
        <w:rPr>
          <w:rFonts w:ascii="TH Sarabun New" w:hAnsi="TH Sarabun New" w:cs="TH Sarabun New"/>
          <w:sz w:val="28"/>
        </w:rPr>
        <w:t xml:space="preserve">, N., </w:t>
      </w:r>
      <w:proofErr w:type="spellStart"/>
      <w:r>
        <w:rPr>
          <w:rFonts w:ascii="TH Sarabun New" w:hAnsi="TH Sarabun New" w:cs="TH Sarabun New"/>
          <w:sz w:val="28"/>
        </w:rPr>
        <w:t>Supriatna</w:t>
      </w:r>
      <w:proofErr w:type="spellEnd"/>
      <w:r>
        <w:rPr>
          <w:rFonts w:ascii="TH Sarabun New" w:hAnsi="TH Sarabun New" w:cs="TH Sarabun New"/>
          <w:sz w:val="28"/>
        </w:rPr>
        <w:t>, A.</w:t>
      </w:r>
      <w:r w:rsidR="00074533">
        <w:rPr>
          <w:rFonts w:ascii="TH Sarabun New" w:hAnsi="TH Sarabun New" w:cs="TH Sarabun New"/>
          <w:sz w:val="28"/>
        </w:rPr>
        <w:t xml:space="preserve"> </w:t>
      </w:r>
      <w:r>
        <w:rPr>
          <w:rFonts w:ascii="TH Sarabun New" w:hAnsi="TH Sarabun New" w:cs="TH Sarabun New"/>
          <w:sz w:val="28"/>
        </w:rPr>
        <w:t xml:space="preserve">K., &amp; </w:t>
      </w:r>
    </w:p>
    <w:p w14:paraId="47A8B740" w14:textId="77777777" w:rsidR="00074533" w:rsidRDefault="00074533">
      <w:pPr>
        <w:pStyle w:val="NoSpacing"/>
        <w:rPr>
          <w:rFonts w:ascii="TH Sarabun New" w:hAnsi="TH Sarabun New" w:cs="TH Sarabun New"/>
          <w:sz w:val="28"/>
        </w:rPr>
      </w:pPr>
      <w:r>
        <w:rPr>
          <w:rFonts w:ascii="TH Sarabun New" w:hAnsi="TH Sarabun New" w:cs="TH Sarabun New"/>
          <w:sz w:val="28"/>
        </w:rPr>
        <w:t xml:space="preserve">         </w:t>
      </w:r>
      <w:proofErr w:type="spellStart"/>
      <w:r>
        <w:rPr>
          <w:rFonts w:ascii="TH Sarabun New" w:hAnsi="TH Sarabun New" w:cs="TH Sarabun New"/>
          <w:sz w:val="28"/>
        </w:rPr>
        <w:t>Istifadah</w:t>
      </w:r>
      <w:proofErr w:type="spellEnd"/>
      <w:r>
        <w:rPr>
          <w:rFonts w:ascii="TH Sarabun New" w:hAnsi="TH Sarabun New" w:cs="TH Sarabun New"/>
          <w:sz w:val="28"/>
        </w:rPr>
        <w:t>, N./</w:t>
      </w:r>
      <w:proofErr w:type="gramStart"/>
      <w:r>
        <w:rPr>
          <w:rFonts w:ascii="TH Sarabun New" w:hAnsi="TH Sarabun New" w:cs="TH Sarabun New"/>
          <w:sz w:val="28"/>
        </w:rPr>
        <w:t>/(</w:t>
      </w:r>
      <w:proofErr w:type="gramEnd"/>
      <w:r>
        <w:rPr>
          <w:rFonts w:ascii="TH Sarabun New" w:hAnsi="TH Sarabun New" w:cs="TH Sarabun New"/>
          <w:sz w:val="28"/>
        </w:rPr>
        <w:t>2020</w:t>
      </w:r>
      <w:proofErr w:type="gramStart"/>
      <w:r>
        <w:rPr>
          <w:rFonts w:ascii="TH Sarabun New" w:hAnsi="TH Sarabun New" w:cs="TH Sarabun New"/>
          <w:sz w:val="28"/>
        </w:rPr>
        <w:t>)./</w:t>
      </w:r>
      <w:proofErr w:type="gramEnd"/>
      <w:r>
        <w:rPr>
          <w:rFonts w:ascii="TH Sarabun New" w:hAnsi="TH Sarabun New" w:cs="TH Sarabun New"/>
          <w:sz w:val="28"/>
        </w:rPr>
        <w:t xml:space="preserve">/The optimal control     </w:t>
      </w:r>
    </w:p>
    <w:p w14:paraId="1565B7D1" w14:textId="77777777" w:rsidR="00074533" w:rsidRDefault="00074533">
      <w:pPr>
        <w:pStyle w:val="NoSpacing"/>
        <w:rPr>
          <w:rFonts w:ascii="TH Sarabun New" w:hAnsi="TH Sarabun New" w:cs="TH Sarabun New"/>
          <w:sz w:val="28"/>
        </w:rPr>
      </w:pPr>
      <w:r>
        <w:rPr>
          <w:rFonts w:ascii="TH Sarabun New" w:hAnsi="TH Sarabun New" w:cs="TH Sarabun New"/>
          <w:sz w:val="28"/>
        </w:rPr>
        <w:t xml:space="preserve">         of rice </w:t>
      </w:r>
      <w:proofErr w:type="spellStart"/>
      <w:r>
        <w:rPr>
          <w:rFonts w:ascii="TH Sarabun New" w:hAnsi="TH Sarabun New" w:cs="TH Sarabun New"/>
          <w:sz w:val="28"/>
        </w:rPr>
        <w:t>tungro</w:t>
      </w:r>
      <w:proofErr w:type="spellEnd"/>
      <w:r>
        <w:rPr>
          <w:rFonts w:ascii="TH Sarabun New" w:hAnsi="TH Sarabun New" w:cs="TH Sarabun New"/>
          <w:sz w:val="28"/>
        </w:rPr>
        <w:t xml:space="preserve"> disease with insecticide and    </w:t>
      </w:r>
    </w:p>
    <w:p w14:paraId="62C9B5E3" w14:textId="20E95733" w:rsidR="00E50D90" w:rsidRDefault="00074533">
      <w:pPr>
        <w:pStyle w:val="NoSpacing"/>
        <w:rPr>
          <w:rFonts w:ascii="TH Sarabun New" w:hAnsi="TH Sarabun New" w:cs="TH Sarabun New"/>
          <w:i/>
          <w:iCs/>
          <w:sz w:val="28"/>
        </w:rPr>
      </w:pPr>
      <w:r>
        <w:rPr>
          <w:rFonts w:ascii="TH Sarabun New" w:hAnsi="TH Sarabun New" w:cs="TH Sarabun New"/>
          <w:sz w:val="28"/>
        </w:rPr>
        <w:t xml:space="preserve">         biological </w:t>
      </w:r>
      <w:proofErr w:type="gramStart"/>
      <w:r>
        <w:rPr>
          <w:rFonts w:ascii="TH Sarabun New" w:hAnsi="TH Sarabun New" w:cs="TH Sarabun New"/>
          <w:sz w:val="28"/>
        </w:rPr>
        <w:t>agent.</w:t>
      </w:r>
      <w:r w:rsidR="00E50D90">
        <w:rPr>
          <w:rFonts w:ascii="TH Sarabun New" w:hAnsi="TH Sarabun New" w:cs="TH Sarabun New"/>
          <w:sz w:val="28"/>
        </w:rPr>
        <w:t>/</w:t>
      </w:r>
      <w:proofErr w:type="gramEnd"/>
      <w:r w:rsidR="00E50D90">
        <w:rPr>
          <w:rFonts w:ascii="TH Sarabun New" w:hAnsi="TH Sarabun New" w:cs="TH Sarabun New"/>
          <w:sz w:val="28"/>
        </w:rPr>
        <w:t>/</w:t>
      </w:r>
      <w:r>
        <w:rPr>
          <w:rFonts w:ascii="TH Sarabun New" w:hAnsi="TH Sarabun New" w:cs="TH Sarabun New"/>
          <w:i/>
          <w:iCs/>
          <w:sz w:val="28"/>
        </w:rPr>
        <w:t>AIP Conference</w:t>
      </w:r>
      <w:r w:rsidR="00E50D90">
        <w:rPr>
          <w:rFonts w:ascii="TH Sarabun New" w:hAnsi="TH Sarabun New" w:cs="TH Sarabun New"/>
          <w:i/>
          <w:iCs/>
          <w:sz w:val="28"/>
        </w:rPr>
        <w:t xml:space="preserve"> </w:t>
      </w:r>
      <w:proofErr w:type="spellStart"/>
      <w:r w:rsidR="00E50D90">
        <w:rPr>
          <w:rFonts w:ascii="TH Sarabun New" w:hAnsi="TH Sarabun New" w:cs="TH Sarabun New"/>
          <w:i/>
          <w:iCs/>
          <w:sz w:val="28"/>
        </w:rPr>
        <w:t>Procee</w:t>
      </w:r>
      <w:proofErr w:type="spellEnd"/>
      <w:r w:rsidR="00E50D90">
        <w:rPr>
          <w:rFonts w:ascii="TH Sarabun New" w:hAnsi="TH Sarabun New" w:cs="TH Sarabun New"/>
          <w:i/>
          <w:iCs/>
          <w:sz w:val="28"/>
        </w:rPr>
        <w:t xml:space="preserve">-   </w:t>
      </w:r>
    </w:p>
    <w:p w14:paraId="388CBF93" w14:textId="77777777" w:rsidR="00E50D90" w:rsidRDefault="00E50D90">
      <w:pPr>
        <w:pStyle w:val="NoSpacing"/>
        <w:rPr>
          <w:rFonts w:ascii="TH Sarabun New" w:hAnsi="TH Sarabun New" w:cs="TH Sarabun New"/>
          <w:sz w:val="28"/>
        </w:rPr>
      </w:pPr>
      <w:r>
        <w:rPr>
          <w:rFonts w:ascii="TH Sarabun New" w:hAnsi="TH Sarabun New" w:cs="TH Sarabun New"/>
          <w:i/>
          <w:iCs/>
          <w:sz w:val="28"/>
        </w:rPr>
        <w:t xml:space="preserve">         </w:t>
      </w:r>
      <w:r w:rsidR="00074533">
        <w:rPr>
          <w:rFonts w:ascii="TH Sarabun New" w:hAnsi="TH Sarabun New" w:cs="TH Sarabun New"/>
          <w:i/>
          <w:iCs/>
          <w:sz w:val="28"/>
        </w:rPr>
        <w:t>d</w:t>
      </w:r>
      <w:r>
        <w:rPr>
          <w:rFonts w:ascii="TH Sarabun New" w:hAnsi="TH Sarabun New" w:cs="TH Sarabun New"/>
          <w:i/>
          <w:iCs/>
          <w:sz w:val="28"/>
        </w:rPr>
        <w:t>ings</w:t>
      </w:r>
      <w:r>
        <w:rPr>
          <w:rFonts w:ascii="TH Sarabun New" w:hAnsi="TH Sarabun New" w:cs="TH Sarabun New"/>
          <w:sz w:val="28"/>
        </w:rPr>
        <w:t xml:space="preserve">, </w:t>
      </w:r>
      <w:r>
        <w:rPr>
          <w:rFonts w:ascii="TH Sarabun New" w:hAnsi="TH Sarabun New" w:cs="TH Sarabun New"/>
          <w:i/>
          <w:iCs/>
          <w:sz w:val="28"/>
        </w:rPr>
        <w:t>2264</w:t>
      </w:r>
      <w:r>
        <w:rPr>
          <w:rFonts w:ascii="TH Sarabun New" w:hAnsi="TH Sarabun New" w:cs="TH Sarabun New"/>
          <w:sz w:val="28"/>
        </w:rPr>
        <w:t xml:space="preserve">, 040002.              </w:t>
      </w:r>
    </w:p>
    <w:p w14:paraId="4522E47D" w14:textId="354A7948" w:rsidR="007C11BE" w:rsidRPr="00E50D90" w:rsidRDefault="00E50D90">
      <w:pPr>
        <w:pStyle w:val="NoSpacing"/>
        <w:rPr>
          <w:rFonts w:ascii="TH Sarabun New" w:hAnsi="TH Sarabun New" w:cs="TH Sarabun New"/>
          <w:i/>
          <w:iCs/>
          <w:sz w:val="28"/>
        </w:rPr>
      </w:pPr>
      <w:r>
        <w:rPr>
          <w:rFonts w:ascii="TH Sarabun New" w:hAnsi="TH Sarabun New" w:cs="TH Sarabun New"/>
          <w:sz w:val="28"/>
        </w:rPr>
        <w:t xml:space="preserve">         </w:t>
      </w:r>
      <w:hyperlink r:id="rId98" w:history="1">
        <w:r w:rsidRPr="004516A7">
          <w:rPr>
            <w:rStyle w:val="Hyperlink"/>
            <w:rFonts w:ascii="TH Sarabun New" w:hAnsi="TH Sarabun New" w:cs="TH Sarabun New"/>
            <w:sz w:val="28"/>
          </w:rPr>
          <w:t>https://doi.org/10.1063/5.0023569</w:t>
        </w:r>
      </w:hyperlink>
    </w:p>
    <w:p w14:paraId="5E490F1C" w14:textId="77777777" w:rsidR="00E50D90" w:rsidRDefault="00074533" w:rsidP="00074533">
      <w:pPr>
        <w:pStyle w:val="NoSpacing"/>
        <w:rPr>
          <w:rFonts w:ascii="TH Sarabun New" w:hAnsi="TH Sarabun New" w:cs="TH Sarabun New"/>
          <w:sz w:val="28"/>
        </w:rPr>
      </w:pPr>
      <w:r w:rsidRPr="00074533">
        <w:rPr>
          <w:rFonts w:ascii="TH Sarabun New" w:hAnsi="TH Sarabun New" w:cs="TH Sarabun New"/>
          <w:sz w:val="28"/>
        </w:rPr>
        <w:t xml:space="preserve">Van de Kamp, K. H. W., Dacke, T., &amp; Srinivasan, M. </w:t>
      </w:r>
      <w:r w:rsidR="00E50D90">
        <w:rPr>
          <w:rFonts w:ascii="TH Sarabun New" w:hAnsi="TH Sarabun New" w:cs="TH Sarabun New"/>
          <w:sz w:val="28"/>
        </w:rPr>
        <w:t xml:space="preserve">   </w:t>
      </w:r>
    </w:p>
    <w:p w14:paraId="26C8FB45" w14:textId="12A44FC3" w:rsidR="00074533" w:rsidRPr="00074533"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V.</w:t>
      </w:r>
      <w:r>
        <w:rPr>
          <w:rFonts w:ascii="TH Sarabun New" w:hAnsi="TH Sarabun New" w:cs="TH Sarabun New"/>
          <w:sz w:val="28"/>
        </w:rPr>
        <w:t>/</w:t>
      </w:r>
      <w:proofErr w:type="gramStart"/>
      <w:r>
        <w:rPr>
          <w:rFonts w:ascii="TH Sarabun New" w:hAnsi="TH Sarabun New" w:cs="TH Sarabun New"/>
          <w:sz w:val="28"/>
        </w:rPr>
        <w:t>/</w:t>
      </w:r>
      <w:r w:rsidR="00074533" w:rsidRPr="00074533">
        <w:rPr>
          <w:rFonts w:ascii="TH Sarabun New" w:hAnsi="TH Sarabun New" w:cs="TH Sarabun New"/>
          <w:sz w:val="28"/>
        </w:rPr>
        <w:t>(</w:t>
      </w:r>
      <w:proofErr w:type="gramEnd"/>
      <w:r w:rsidR="00074533" w:rsidRPr="00074533">
        <w:rPr>
          <w:rFonts w:ascii="TH Sarabun New" w:hAnsi="TH Sarabun New" w:cs="TH Sarabun New"/>
          <w:sz w:val="28"/>
        </w:rPr>
        <w:t>2025</w:t>
      </w:r>
      <w:proofErr w:type="gramStart"/>
      <w:r w:rsidR="00074533" w:rsidRPr="00074533">
        <w:rPr>
          <w:rFonts w:ascii="TH Sarabun New" w:hAnsi="TH Sarabun New" w:cs="TH Sarabun New"/>
          <w:sz w:val="28"/>
        </w:rPr>
        <w:t>).</w:t>
      </w:r>
      <w:r>
        <w:rPr>
          <w:rFonts w:ascii="TH Sarabun New" w:hAnsi="TH Sarabun New" w:cs="TH Sarabun New"/>
          <w:sz w:val="28"/>
        </w:rPr>
        <w:t>/</w:t>
      </w:r>
      <w:proofErr w:type="gramEnd"/>
      <w:r>
        <w:rPr>
          <w:rFonts w:ascii="TH Sarabun New" w:hAnsi="TH Sarabun New" w:cs="TH Sarabun New"/>
          <w:sz w:val="28"/>
        </w:rPr>
        <w:t>/</w:t>
      </w:r>
      <w:r w:rsidR="00074533" w:rsidRPr="00074533">
        <w:rPr>
          <w:rFonts w:ascii="TH Sarabun New" w:hAnsi="TH Sarabun New" w:cs="TH Sarabun New"/>
          <w:sz w:val="28"/>
        </w:rPr>
        <w:t>Contrast and luminance</w:t>
      </w:r>
      <w:r>
        <w:rPr>
          <w:rFonts w:ascii="TH Sarabun New" w:hAnsi="TH Sarabun New" w:cs="TH Sarabun New"/>
          <w:sz w:val="28"/>
        </w:rPr>
        <w:t xml:space="preserve"> </w:t>
      </w:r>
      <w:proofErr w:type="spellStart"/>
      <w:r>
        <w:rPr>
          <w:rFonts w:ascii="TH Sarabun New" w:hAnsi="TH Sarabun New" w:cs="TH Sarabun New"/>
          <w:sz w:val="28"/>
        </w:rPr>
        <w:t>depe</w:t>
      </w:r>
      <w:proofErr w:type="spellEnd"/>
      <w:r>
        <w:rPr>
          <w:rFonts w:ascii="TH Sarabun New" w:hAnsi="TH Sarabun New" w:cs="TH Sarabun New"/>
          <w:sz w:val="28"/>
        </w:rPr>
        <w:t>-</w:t>
      </w:r>
    </w:p>
    <w:p w14:paraId="76FB0F5D" w14:textId="77777777"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proofErr w:type="spellStart"/>
      <w:r w:rsidR="00074533" w:rsidRPr="00074533">
        <w:rPr>
          <w:rFonts w:ascii="TH Sarabun New" w:hAnsi="TH Sarabun New" w:cs="TH Sarabun New"/>
          <w:sz w:val="28"/>
        </w:rPr>
        <w:t>ndence</w:t>
      </w:r>
      <w:proofErr w:type="spellEnd"/>
      <w:r w:rsidR="00074533" w:rsidRPr="00074533">
        <w:rPr>
          <w:rFonts w:ascii="TH Sarabun New" w:hAnsi="TH Sarabun New" w:cs="TH Sarabun New"/>
          <w:sz w:val="28"/>
        </w:rPr>
        <w:t xml:space="preserve"> of target choice and visual</w:t>
      </w:r>
      <w:r>
        <w:rPr>
          <w:rFonts w:ascii="TH Sarabun New" w:hAnsi="TH Sarabun New" w:cs="TH Sarabun New"/>
          <w:sz w:val="28"/>
        </w:rPr>
        <w:t xml:space="preserve"> orient-</w:t>
      </w:r>
      <w:r w:rsidR="00074533" w:rsidRPr="00074533">
        <w:rPr>
          <w:rFonts w:ascii="TH Sarabun New" w:hAnsi="TH Sarabun New" w:cs="TH Sarabun New"/>
          <w:sz w:val="28"/>
        </w:rPr>
        <w:t xml:space="preserve"> </w:t>
      </w:r>
      <w:r>
        <w:rPr>
          <w:rFonts w:ascii="TH Sarabun New" w:hAnsi="TH Sarabun New" w:cs="TH Sarabun New"/>
          <w:sz w:val="28"/>
        </w:rPr>
        <w:t xml:space="preserve">    </w:t>
      </w:r>
    </w:p>
    <w:p w14:paraId="31A57783" w14:textId="77777777"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proofErr w:type="spellStart"/>
      <w:r w:rsidR="00074533" w:rsidRPr="00074533">
        <w:rPr>
          <w:rFonts w:ascii="TH Sarabun New" w:hAnsi="TH Sarabun New" w:cs="TH Sarabun New"/>
          <w:sz w:val="28"/>
        </w:rPr>
        <w:t>ation</w:t>
      </w:r>
      <w:proofErr w:type="spellEnd"/>
      <w:r w:rsidR="00074533" w:rsidRPr="00074533">
        <w:rPr>
          <w:rFonts w:ascii="TH Sarabun New" w:hAnsi="TH Sarabun New" w:cs="TH Sarabun New"/>
          <w:sz w:val="28"/>
        </w:rPr>
        <w:t xml:space="preserve"> in walking stick </w:t>
      </w:r>
      <w:proofErr w:type="gramStart"/>
      <w:r w:rsidR="00074533" w:rsidRPr="00074533">
        <w:rPr>
          <w:rFonts w:ascii="TH Sarabun New" w:hAnsi="TH Sarabun New" w:cs="TH Sarabun New"/>
          <w:sz w:val="28"/>
        </w:rPr>
        <w:t>insects.</w:t>
      </w:r>
      <w:r>
        <w:rPr>
          <w:rFonts w:ascii="TH Sarabun New" w:hAnsi="TH Sarabun New" w:cs="TH Sarabun New"/>
          <w:sz w:val="28"/>
        </w:rPr>
        <w:t>/</w:t>
      </w:r>
      <w:proofErr w:type="gramEnd"/>
      <w:r>
        <w:rPr>
          <w:rFonts w:ascii="TH Sarabun New" w:hAnsi="TH Sarabun New" w:cs="TH Sarabun New"/>
          <w:sz w:val="28"/>
        </w:rPr>
        <w:t>/</w:t>
      </w:r>
      <w:r w:rsidR="00074533" w:rsidRPr="00074533">
        <w:rPr>
          <w:rFonts w:ascii="TH Sarabun New" w:hAnsi="TH Sarabun New" w:cs="TH Sarabun New"/>
          <w:sz w:val="28"/>
        </w:rPr>
        <w:t xml:space="preserve">Scientific </w:t>
      </w:r>
    </w:p>
    <w:p w14:paraId="726B90C5" w14:textId="0FD5E5A3"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Reports, 15, Article 90650.</w:t>
      </w:r>
      <w:r>
        <w:rPr>
          <w:rFonts w:ascii="TH Sarabun New" w:hAnsi="TH Sarabun New" w:cs="TH Sarabun New"/>
          <w:sz w:val="28"/>
        </w:rPr>
        <w:t xml:space="preserve"> </w:t>
      </w:r>
      <w:r w:rsidRPr="00074533">
        <w:rPr>
          <w:rFonts w:ascii="TH Sarabun New" w:hAnsi="TH Sarabun New" w:cs="TH Sarabun New"/>
          <w:sz w:val="28"/>
        </w:rPr>
        <w:t>https://doi.org/</w:t>
      </w:r>
      <w:r w:rsidR="00074533" w:rsidRPr="00074533">
        <w:rPr>
          <w:rFonts w:ascii="TH Sarabun New" w:hAnsi="TH Sarabun New" w:cs="TH Sarabun New"/>
          <w:sz w:val="28"/>
        </w:rPr>
        <w:t xml:space="preserve"> </w:t>
      </w:r>
      <w:r>
        <w:rPr>
          <w:rFonts w:ascii="TH Sarabun New" w:hAnsi="TH Sarabun New" w:cs="TH Sarabun New"/>
          <w:sz w:val="28"/>
        </w:rPr>
        <w:t xml:space="preserve">    </w:t>
      </w:r>
    </w:p>
    <w:p w14:paraId="7D3CA98F" w14:textId="1C448862" w:rsidR="00074533"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10.1038/s41598-025-90650-8</w:t>
      </w:r>
    </w:p>
    <w:p w14:paraId="702248F5" w14:textId="683F678D" w:rsidR="00074533" w:rsidRDefault="00000000">
      <w:pPr>
        <w:pStyle w:val="NoSpacing"/>
        <w:rPr>
          <w:rFonts w:ascii="TH Sarabun New" w:hAnsi="TH Sarabun New" w:cs="TH Sarabun New"/>
          <w:sz w:val="28"/>
        </w:rPr>
      </w:pPr>
      <w:r>
        <w:rPr>
          <w:rFonts w:ascii="TH Sarabun New" w:hAnsi="TH Sarabun New" w:cs="TH Sarabun New"/>
          <w:sz w:val="28"/>
        </w:rPr>
        <w:t xml:space="preserve">Yi, C., Tang, Z., </w:t>
      </w:r>
      <w:proofErr w:type="spellStart"/>
      <w:r>
        <w:rPr>
          <w:rFonts w:ascii="TH Sarabun New" w:hAnsi="TH Sarabun New" w:cs="TH Sarabun New"/>
          <w:sz w:val="28"/>
        </w:rPr>
        <w:t>Khashaveh</w:t>
      </w:r>
      <w:proofErr w:type="spellEnd"/>
      <w:r>
        <w:rPr>
          <w:rFonts w:ascii="TH Sarabun New" w:hAnsi="TH Sarabun New" w:cs="TH Sarabun New"/>
          <w:sz w:val="28"/>
        </w:rPr>
        <w:t xml:space="preserve">, A., </w:t>
      </w:r>
      <w:proofErr w:type="gramStart"/>
      <w:r>
        <w:rPr>
          <w:rFonts w:ascii="TH Sarabun New" w:hAnsi="TH Sarabun New" w:cs="TH Sarabun New"/>
          <w:sz w:val="28"/>
        </w:rPr>
        <w:t xml:space="preserve">Liu, </w:t>
      </w:r>
      <w:r w:rsidR="00074533">
        <w:rPr>
          <w:rFonts w:ascii="TH Sarabun New" w:hAnsi="TH Sarabun New" w:cs="TH Sarabun New"/>
          <w:sz w:val="28"/>
        </w:rPr>
        <w:t xml:space="preserve"> </w:t>
      </w:r>
      <w:r>
        <w:rPr>
          <w:rFonts w:ascii="TH Sarabun New" w:hAnsi="TH Sarabun New" w:cs="TH Sarabun New"/>
          <w:sz w:val="28"/>
        </w:rPr>
        <w:t xml:space="preserve">W., </w:t>
      </w:r>
      <w:r w:rsidR="00074533">
        <w:rPr>
          <w:rFonts w:ascii="TH Sarabun New" w:hAnsi="TH Sarabun New" w:cs="TH Sarabun New"/>
          <w:sz w:val="28"/>
        </w:rPr>
        <w:t xml:space="preserve"> </w:t>
      </w:r>
      <w:r>
        <w:rPr>
          <w:rFonts w:ascii="TH Sarabun New" w:hAnsi="TH Sarabun New" w:cs="TH Sarabun New"/>
          <w:sz w:val="28"/>
        </w:rPr>
        <w:t xml:space="preserve">Song, </w:t>
      </w:r>
      <w:r w:rsidR="00074533">
        <w:rPr>
          <w:rFonts w:ascii="TH Sarabun New" w:hAnsi="TH Sarabun New" w:cs="TH Sarabun New"/>
          <w:sz w:val="28"/>
        </w:rPr>
        <w:t xml:space="preserve"> </w:t>
      </w:r>
      <w:r>
        <w:rPr>
          <w:rFonts w:ascii="TH Sarabun New" w:hAnsi="TH Sarabun New" w:cs="TH Sarabun New"/>
          <w:sz w:val="28"/>
        </w:rPr>
        <w:t>X.</w:t>
      </w:r>
      <w:proofErr w:type="gramEnd"/>
      <w:r>
        <w:rPr>
          <w:rFonts w:ascii="TH Sarabun New" w:hAnsi="TH Sarabun New" w:cs="TH Sarabun New"/>
          <w:sz w:val="28"/>
        </w:rPr>
        <w:t>,</w:t>
      </w:r>
      <w:r w:rsidR="00074533">
        <w:rPr>
          <w:rFonts w:ascii="TH Sarabun New" w:hAnsi="TH Sarabun New" w:cs="TH Sarabun New"/>
          <w:sz w:val="28"/>
        </w:rPr>
        <w:t xml:space="preserve">   </w:t>
      </w:r>
    </w:p>
    <w:p w14:paraId="18A4895B" w14:textId="77777777" w:rsidR="00074533" w:rsidRDefault="00074533">
      <w:pPr>
        <w:pStyle w:val="NoSpacing"/>
        <w:rPr>
          <w:rFonts w:ascii="TH Sarabun New" w:hAnsi="TH Sarabun New" w:cs="TH Sarabun New"/>
          <w:sz w:val="28"/>
        </w:rPr>
      </w:pPr>
      <w:r>
        <w:rPr>
          <w:rFonts w:ascii="TH Sarabun New" w:hAnsi="TH Sarabun New" w:cs="TH Sarabun New"/>
          <w:sz w:val="28"/>
        </w:rPr>
        <w:t xml:space="preserve">         </w:t>
      </w:r>
      <w:proofErr w:type="gramStart"/>
      <w:r>
        <w:rPr>
          <w:rFonts w:ascii="TH Sarabun New" w:hAnsi="TH Sarabun New" w:cs="TH Sarabun New"/>
          <w:sz w:val="28"/>
        </w:rPr>
        <w:t>Chen,  R.,  Guo,  W.,  Chen,  L.,  &amp;</w:t>
      </w:r>
      <w:proofErr w:type="gramEnd"/>
      <w:r>
        <w:rPr>
          <w:rFonts w:ascii="TH Sarabun New" w:hAnsi="TH Sarabun New" w:cs="TH Sarabun New"/>
          <w:sz w:val="28"/>
        </w:rPr>
        <w:t xml:space="preserve">  Zhang,     </w:t>
      </w:r>
    </w:p>
    <w:p w14:paraId="0041E3D5" w14:textId="77777777" w:rsidR="00074533" w:rsidRDefault="00074533">
      <w:pPr>
        <w:pStyle w:val="NoSpacing"/>
        <w:rPr>
          <w:rFonts w:ascii="TH Sarabun New" w:hAnsi="TH Sarabun New" w:cs="TH Sarabun New"/>
          <w:sz w:val="28"/>
        </w:rPr>
      </w:pPr>
      <w:r>
        <w:rPr>
          <w:rFonts w:ascii="TH Sarabun New" w:hAnsi="TH Sarabun New" w:cs="TH Sarabun New"/>
          <w:sz w:val="28"/>
        </w:rPr>
        <w:t xml:space="preserve">         Y./</w:t>
      </w:r>
      <w:proofErr w:type="gramStart"/>
      <w:r>
        <w:rPr>
          <w:rFonts w:ascii="TH Sarabun New" w:hAnsi="TH Sarabun New" w:cs="TH Sarabun New"/>
          <w:sz w:val="28"/>
        </w:rPr>
        <w:t>/(</w:t>
      </w:r>
      <w:proofErr w:type="gramEnd"/>
      <w:r>
        <w:rPr>
          <w:rFonts w:ascii="TH Sarabun New" w:hAnsi="TH Sarabun New" w:cs="TH Sarabun New"/>
          <w:sz w:val="28"/>
        </w:rPr>
        <w:t>2025</w:t>
      </w:r>
      <w:proofErr w:type="gramStart"/>
      <w:r>
        <w:rPr>
          <w:rFonts w:ascii="TH Sarabun New" w:hAnsi="TH Sarabun New" w:cs="TH Sarabun New"/>
          <w:sz w:val="28"/>
        </w:rPr>
        <w:t>)./</w:t>
      </w:r>
      <w:proofErr w:type="gramEnd"/>
      <w:r>
        <w:rPr>
          <w:rFonts w:ascii="TH Sarabun New" w:hAnsi="TH Sarabun New" w:cs="TH Sarabun New"/>
          <w:sz w:val="28"/>
        </w:rPr>
        <w:t xml:space="preserve">/ Integrating phototaxis </w:t>
      </w:r>
      <w:proofErr w:type="spellStart"/>
      <w:r>
        <w:rPr>
          <w:rFonts w:ascii="TH Sarabun New" w:hAnsi="TH Sarabun New" w:cs="TH Sarabun New"/>
          <w:sz w:val="28"/>
        </w:rPr>
        <w:t>resear</w:t>
      </w:r>
      <w:proofErr w:type="spellEnd"/>
      <w:r>
        <w:rPr>
          <w:rFonts w:ascii="TH Sarabun New" w:hAnsi="TH Sarabun New" w:cs="TH Sarabun New"/>
          <w:sz w:val="28"/>
        </w:rPr>
        <w:t xml:space="preserve">-   </w:t>
      </w:r>
    </w:p>
    <w:p w14:paraId="6D1A2080" w14:textId="22904153" w:rsidR="007C11BE" w:rsidRDefault="00074533">
      <w:pPr>
        <w:pStyle w:val="NoSpacing"/>
        <w:rPr>
          <w:rFonts w:ascii="TH Sarabun New" w:hAnsi="TH Sarabun New" w:cs="TH Sarabun New"/>
          <w:sz w:val="28"/>
        </w:rPr>
      </w:pPr>
      <w:r>
        <w:rPr>
          <w:rFonts w:ascii="TH Sarabun New" w:hAnsi="TH Sarabun New" w:cs="TH Sarabun New"/>
          <w:sz w:val="28"/>
        </w:rPr>
        <w:t xml:space="preserve">         ch </w:t>
      </w:r>
      <w:proofErr w:type="gramStart"/>
      <w:r>
        <w:rPr>
          <w:rFonts w:ascii="TH Sarabun New" w:hAnsi="TH Sarabun New" w:cs="TH Sarabun New"/>
          <w:sz w:val="28"/>
        </w:rPr>
        <w:t>with  pest</w:t>
      </w:r>
      <w:proofErr w:type="gramEnd"/>
      <w:r>
        <w:rPr>
          <w:rFonts w:ascii="TH Sarabun New" w:hAnsi="TH Sarabun New" w:cs="TH Sarabun New"/>
          <w:sz w:val="28"/>
        </w:rPr>
        <w:t xml:space="preserve">  control:  laboratory - based </w:t>
      </w:r>
    </w:p>
    <w:p w14:paraId="2131E171" w14:textId="77777777" w:rsidR="00074533" w:rsidRDefault="00000000">
      <w:pPr>
        <w:pStyle w:val="NoSpacing"/>
        <w:rPr>
          <w:rFonts w:ascii="TH Sarabun New" w:hAnsi="TH Sarabun New" w:cs="TH Sarabun New"/>
          <w:sz w:val="28"/>
        </w:rPr>
      </w:pPr>
      <w:r>
        <w:rPr>
          <w:rFonts w:ascii="TH Sarabun New" w:hAnsi="TH Sarabun New" w:cs="TH Sarabun New"/>
          <w:sz w:val="28"/>
        </w:rPr>
        <w:t xml:space="preserve">         wavelength preference screening and field </w:t>
      </w:r>
      <w:r w:rsidR="00074533">
        <w:rPr>
          <w:rFonts w:ascii="TH Sarabun New" w:hAnsi="TH Sarabun New" w:cs="TH Sarabun New"/>
          <w:sz w:val="28"/>
        </w:rPr>
        <w:t xml:space="preserve">   </w:t>
      </w:r>
    </w:p>
    <w:p w14:paraId="338538BC" w14:textId="500664F2" w:rsidR="00E50D90" w:rsidRDefault="00074533">
      <w:pPr>
        <w:pStyle w:val="NoSpacing"/>
        <w:rPr>
          <w:rFonts w:ascii="TH Sarabun New" w:hAnsi="TH Sarabun New" w:cs="TH Sarabun New"/>
          <w:sz w:val="28"/>
        </w:rPr>
      </w:pPr>
      <w:r>
        <w:rPr>
          <w:rFonts w:ascii="TH Sarabun New" w:hAnsi="TH Sarabun New" w:cs="TH Sarabun New"/>
          <w:sz w:val="28"/>
        </w:rPr>
        <w:t xml:space="preserve">         </w:t>
      </w:r>
      <w:proofErr w:type="gramStart"/>
      <w:r>
        <w:rPr>
          <w:rFonts w:ascii="TH Sarabun New" w:hAnsi="TH Sarabun New" w:cs="TH Sarabun New"/>
          <w:sz w:val="28"/>
        </w:rPr>
        <w:t>efficacy  evaluation</w:t>
      </w:r>
      <w:proofErr w:type="gramEnd"/>
      <w:r>
        <w:rPr>
          <w:rFonts w:ascii="TH Sarabun New" w:hAnsi="TH Sarabun New" w:cs="TH Sarabun New"/>
          <w:sz w:val="28"/>
        </w:rPr>
        <w:t xml:space="preserve">  of  </w:t>
      </w:r>
      <w:r w:rsidR="00E32527">
        <w:rPr>
          <w:rFonts w:ascii="TH Sarabun New" w:hAnsi="TH Sarabun New" w:cs="TH Sarabun New"/>
          <w:sz w:val="28"/>
        </w:rPr>
        <w:t xml:space="preserve"> </w:t>
      </w:r>
      <w:r>
        <w:rPr>
          <w:rFonts w:ascii="TH Sarabun New" w:hAnsi="TH Sarabun New" w:cs="TH Sarabun New"/>
          <w:sz w:val="28"/>
        </w:rPr>
        <w:t xml:space="preserve">sticky  </w:t>
      </w:r>
      <w:r w:rsidR="00E32527">
        <w:rPr>
          <w:rFonts w:ascii="TH Sarabun New" w:hAnsi="TH Sarabun New" w:cs="TH Sarabun New"/>
          <w:sz w:val="28"/>
        </w:rPr>
        <w:t xml:space="preserve"> </w:t>
      </w:r>
      <w:r>
        <w:rPr>
          <w:rFonts w:ascii="TH Sarabun New" w:hAnsi="TH Sarabun New" w:cs="TH Sarabun New"/>
          <w:sz w:val="28"/>
        </w:rPr>
        <w:t xml:space="preserve">traps </w:t>
      </w:r>
      <w:r w:rsidR="00E32527">
        <w:rPr>
          <w:rFonts w:ascii="TH Sarabun New" w:hAnsi="TH Sarabun New" w:cs="TH Sarabun New"/>
          <w:sz w:val="28"/>
        </w:rPr>
        <w:t xml:space="preserve"> </w:t>
      </w:r>
      <w:r>
        <w:rPr>
          <w:rFonts w:ascii="TH Sarabun New" w:hAnsi="TH Sarabun New" w:cs="TH Sarabun New"/>
          <w:sz w:val="28"/>
        </w:rPr>
        <w:t xml:space="preserve"> for   </w:t>
      </w:r>
    </w:p>
    <w:p w14:paraId="5C893BEE" w14:textId="18DE57EB" w:rsidR="007C11BE" w:rsidRDefault="00074533">
      <w:pPr>
        <w:pStyle w:val="NoSpacing"/>
        <w:rPr>
          <w:rFonts w:ascii="TH Sarabun New" w:hAnsi="TH Sarabun New" w:cs="TH Sarabun New"/>
          <w:sz w:val="28"/>
        </w:rPr>
      </w:pPr>
      <w:r>
        <w:rPr>
          <w:rFonts w:ascii="TH Sarabun New" w:hAnsi="TH Sarabun New" w:cs="TH Sarabun New"/>
          <w:sz w:val="28"/>
        </w:rPr>
        <w:t xml:space="preserve">         </w:t>
      </w:r>
      <w:r w:rsidR="00E50D90">
        <w:rPr>
          <w:rFonts w:ascii="TH Sarabun New" w:hAnsi="TH Sarabun New" w:cs="TH Sarabun New"/>
          <w:sz w:val="28"/>
        </w:rPr>
        <w:t xml:space="preserve"> </w:t>
      </w:r>
      <w:proofErr w:type="spellStart"/>
      <w:proofErr w:type="gramStart"/>
      <w:r>
        <w:rPr>
          <w:rFonts w:ascii="TH Sarabun New" w:hAnsi="TH Sarabun New" w:cs="TH Sarabun New"/>
          <w:sz w:val="28"/>
        </w:rPr>
        <w:t>Monolepta</w:t>
      </w:r>
      <w:proofErr w:type="spellEnd"/>
      <w:r>
        <w:rPr>
          <w:rFonts w:ascii="TH Sarabun New" w:hAnsi="TH Sarabun New" w:cs="TH Sarabun New"/>
          <w:sz w:val="28"/>
        </w:rPr>
        <w:t xml:space="preserve">  </w:t>
      </w:r>
      <w:proofErr w:type="spellStart"/>
      <w:r>
        <w:rPr>
          <w:rFonts w:ascii="TH Sarabun New" w:hAnsi="TH Sarabun New" w:cs="TH Sarabun New"/>
          <w:sz w:val="28"/>
        </w:rPr>
        <w:t>hieroglyphica</w:t>
      </w:r>
      <w:proofErr w:type="spellEnd"/>
      <w:proofErr w:type="gramEnd"/>
      <w:r>
        <w:rPr>
          <w:rFonts w:ascii="TH Sarabun New" w:hAnsi="TH Sarabun New" w:cs="TH Sarabun New"/>
          <w:sz w:val="28"/>
        </w:rPr>
        <w:t xml:space="preserve">  management. </w:t>
      </w:r>
    </w:p>
    <w:p w14:paraId="17CCF40D" w14:textId="77777777" w:rsidR="007C11BE" w:rsidRDefault="00000000">
      <w:pPr>
        <w:pStyle w:val="NoSpacing"/>
        <w:rPr>
          <w:rFonts w:ascii="TH Sarabun New" w:hAnsi="TH Sarabun New" w:cs="TH Sarabun New"/>
          <w:sz w:val="28"/>
        </w:rPr>
      </w:pPr>
      <w:r>
        <w:rPr>
          <w:rFonts w:ascii="TH Sarabun New" w:hAnsi="TH Sarabun New" w:cs="TH Sarabun New"/>
          <w:sz w:val="28"/>
        </w:rPr>
        <w:t xml:space="preserve">          </w:t>
      </w:r>
      <w:r>
        <w:rPr>
          <w:rFonts w:ascii="TH Sarabun New" w:hAnsi="TH Sarabun New" w:cs="TH Sarabun New"/>
          <w:i/>
          <w:iCs/>
          <w:sz w:val="28"/>
        </w:rPr>
        <w:t>Pest Management Science</w:t>
      </w:r>
      <w:r>
        <w:rPr>
          <w:rFonts w:ascii="TH Sarabun New" w:hAnsi="TH Sarabun New" w:cs="TH Sarabun New"/>
          <w:sz w:val="28"/>
        </w:rPr>
        <w:t xml:space="preserve">, </w:t>
      </w:r>
      <w:r>
        <w:rPr>
          <w:rFonts w:ascii="TH Sarabun New" w:hAnsi="TH Sarabun New" w:cs="TH Sarabun New"/>
          <w:i/>
          <w:iCs/>
          <w:sz w:val="28"/>
        </w:rPr>
        <w:t>98</w:t>
      </w:r>
      <w:r>
        <w:rPr>
          <w:rFonts w:ascii="TH Sarabun New" w:hAnsi="TH Sarabun New" w:cs="TH Sarabun New"/>
          <w:sz w:val="28"/>
        </w:rPr>
        <w:t xml:space="preserve">(1), 55–67. </w:t>
      </w:r>
    </w:p>
    <w:p w14:paraId="2CBB615A" w14:textId="77777777" w:rsidR="007C11BE" w:rsidRDefault="00000000">
      <w:pPr>
        <w:pStyle w:val="NoSpacing"/>
        <w:rPr>
          <w:rFonts w:ascii="TH Sarabun New" w:hAnsi="TH Sarabun New" w:cs="TH Sarabun New"/>
          <w:sz w:val="28"/>
        </w:rPr>
      </w:pPr>
      <w:r>
        <w:rPr>
          <w:rFonts w:ascii="TH Sarabun New" w:hAnsi="TH Sarabun New" w:cs="TH Sarabun New"/>
          <w:sz w:val="28"/>
        </w:rPr>
        <w:t xml:space="preserve">          </w:t>
      </w:r>
      <w:hyperlink r:id="rId99" w:history="1">
        <w:r w:rsidR="007C11BE">
          <w:rPr>
            <w:rStyle w:val="Hyperlink"/>
            <w:rFonts w:ascii="TH Sarabun New" w:hAnsi="TH Sarabun New" w:cs="TH Sarabun New"/>
            <w:sz w:val="28"/>
          </w:rPr>
          <w:t>https://doi.org/10.1002/ps.70431</w:t>
        </w:r>
      </w:hyperlink>
    </w:p>
    <w:p w14:paraId="59A5A2A8" w14:textId="7B034FB0" w:rsidR="00E50D90" w:rsidRDefault="00074533" w:rsidP="00074533">
      <w:pPr>
        <w:pStyle w:val="NoSpacing"/>
        <w:rPr>
          <w:rFonts w:ascii="TH Sarabun New" w:hAnsi="TH Sarabun New" w:cs="TH Sarabun New"/>
          <w:sz w:val="28"/>
        </w:rPr>
      </w:pPr>
      <w:r w:rsidRPr="00074533">
        <w:rPr>
          <w:rFonts w:ascii="TH Sarabun New" w:hAnsi="TH Sarabun New" w:cs="TH Sarabun New"/>
          <w:sz w:val="28"/>
        </w:rPr>
        <w:t>Zhang, Y. (2025). Integrating</w:t>
      </w:r>
      <w:r w:rsidR="00E32527">
        <w:rPr>
          <w:rFonts w:ascii="TH Sarabun New" w:hAnsi="TH Sarabun New" w:cs="TH Sarabun New"/>
          <w:sz w:val="28"/>
        </w:rPr>
        <w:t xml:space="preserve"> </w:t>
      </w:r>
      <w:r w:rsidRPr="00074533">
        <w:rPr>
          <w:rFonts w:ascii="TH Sarabun New" w:hAnsi="TH Sarabun New" w:cs="TH Sarabun New"/>
          <w:sz w:val="28"/>
        </w:rPr>
        <w:t xml:space="preserve"> phototaxis</w:t>
      </w:r>
      <w:r w:rsidR="00E32527">
        <w:rPr>
          <w:rFonts w:ascii="TH Sarabun New" w:hAnsi="TH Sarabun New" w:cs="TH Sarabun New"/>
          <w:sz w:val="28"/>
        </w:rPr>
        <w:t xml:space="preserve"> </w:t>
      </w:r>
      <w:r w:rsidRPr="00074533">
        <w:rPr>
          <w:rFonts w:ascii="TH Sarabun New" w:hAnsi="TH Sarabun New" w:cs="TH Sarabun New"/>
          <w:sz w:val="28"/>
        </w:rPr>
        <w:t xml:space="preserve"> research </w:t>
      </w:r>
    </w:p>
    <w:p w14:paraId="35AB8221" w14:textId="17D2D018"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 xml:space="preserve">with </w:t>
      </w:r>
      <w:r w:rsidR="00E32527">
        <w:rPr>
          <w:rFonts w:ascii="TH Sarabun New" w:hAnsi="TH Sarabun New" w:cs="TH Sarabun New"/>
          <w:sz w:val="28"/>
        </w:rPr>
        <w:t xml:space="preserve">   </w:t>
      </w:r>
      <w:r w:rsidR="00074533" w:rsidRPr="00074533">
        <w:rPr>
          <w:rFonts w:ascii="TH Sarabun New" w:hAnsi="TH Sarabun New" w:cs="TH Sarabun New"/>
          <w:sz w:val="28"/>
        </w:rPr>
        <w:t xml:space="preserve">pest </w:t>
      </w:r>
      <w:r w:rsidR="00E32527">
        <w:rPr>
          <w:rFonts w:ascii="TH Sarabun New" w:hAnsi="TH Sarabun New" w:cs="TH Sarabun New"/>
          <w:sz w:val="28"/>
        </w:rPr>
        <w:t xml:space="preserve">    </w:t>
      </w:r>
      <w:r w:rsidR="00074533" w:rsidRPr="00074533">
        <w:rPr>
          <w:rFonts w:ascii="TH Sarabun New" w:hAnsi="TH Sarabun New" w:cs="TH Sarabun New"/>
          <w:sz w:val="28"/>
        </w:rPr>
        <w:t>control:</w:t>
      </w:r>
      <w:r w:rsidR="00E32527">
        <w:rPr>
          <w:rFonts w:ascii="TH Sarabun New" w:hAnsi="TH Sarabun New" w:cs="TH Sarabun New"/>
          <w:sz w:val="28"/>
        </w:rPr>
        <w:t xml:space="preserve">  </w:t>
      </w:r>
      <w:r w:rsidR="00074533" w:rsidRPr="00074533">
        <w:rPr>
          <w:rFonts w:ascii="TH Sarabun New" w:hAnsi="TH Sarabun New" w:cs="TH Sarabun New"/>
          <w:sz w:val="28"/>
        </w:rPr>
        <w:t xml:space="preserve"> laboratory-based</w:t>
      </w:r>
      <w:r>
        <w:rPr>
          <w:rFonts w:ascii="TH Sarabun New" w:hAnsi="TH Sarabun New" w:cs="TH Sarabun New"/>
          <w:sz w:val="28"/>
        </w:rPr>
        <w:t xml:space="preserve">   </w:t>
      </w:r>
    </w:p>
    <w:p w14:paraId="5CFE81CF" w14:textId="1ED2CB6D"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proofErr w:type="gramStart"/>
      <w:r w:rsidR="00074533" w:rsidRPr="00074533">
        <w:rPr>
          <w:rFonts w:ascii="TH Sarabun New" w:hAnsi="TH Sarabun New" w:cs="TH Sarabun New"/>
          <w:sz w:val="28"/>
        </w:rPr>
        <w:t xml:space="preserve">wavelength </w:t>
      </w:r>
      <w:r>
        <w:rPr>
          <w:rFonts w:ascii="TH Sarabun New" w:hAnsi="TH Sarabun New" w:cs="TH Sarabun New"/>
          <w:sz w:val="28"/>
        </w:rPr>
        <w:t xml:space="preserve"> </w:t>
      </w:r>
      <w:r w:rsidR="00074533" w:rsidRPr="00074533">
        <w:rPr>
          <w:rFonts w:ascii="TH Sarabun New" w:hAnsi="TH Sarabun New" w:cs="TH Sarabun New"/>
          <w:sz w:val="28"/>
        </w:rPr>
        <w:t>preference</w:t>
      </w:r>
      <w:proofErr w:type="gramEnd"/>
      <w:r w:rsidR="00E32527">
        <w:rPr>
          <w:rFonts w:ascii="TH Sarabun New" w:hAnsi="TH Sarabun New" w:cs="TH Sarabun New"/>
          <w:sz w:val="28"/>
        </w:rPr>
        <w:t xml:space="preserve"> </w:t>
      </w:r>
      <w:r>
        <w:rPr>
          <w:rFonts w:ascii="TH Sarabun New" w:hAnsi="TH Sarabun New" w:cs="TH Sarabun New"/>
          <w:sz w:val="28"/>
        </w:rPr>
        <w:t xml:space="preserve"> </w:t>
      </w:r>
      <w:r w:rsidR="00074533" w:rsidRPr="00074533">
        <w:rPr>
          <w:rFonts w:ascii="TH Sarabun New" w:hAnsi="TH Sarabun New" w:cs="TH Sarabun New"/>
          <w:sz w:val="28"/>
        </w:rPr>
        <w:t xml:space="preserve"> screening </w:t>
      </w:r>
      <w:r w:rsidR="00E32527">
        <w:rPr>
          <w:rFonts w:ascii="TH Sarabun New" w:hAnsi="TH Sarabun New" w:cs="TH Sarabun New"/>
          <w:sz w:val="28"/>
        </w:rPr>
        <w:t xml:space="preserve">  </w:t>
      </w:r>
      <w:r>
        <w:rPr>
          <w:rFonts w:ascii="TH Sarabun New" w:hAnsi="TH Sarabun New" w:cs="TH Sarabun New"/>
          <w:sz w:val="28"/>
        </w:rPr>
        <w:t xml:space="preserve"> </w:t>
      </w:r>
      <w:r w:rsidR="00074533" w:rsidRPr="00074533">
        <w:rPr>
          <w:rFonts w:ascii="TH Sarabun New" w:hAnsi="TH Sarabun New" w:cs="TH Sarabun New"/>
          <w:sz w:val="28"/>
        </w:rPr>
        <w:t xml:space="preserve">and </w:t>
      </w:r>
      <w:r>
        <w:rPr>
          <w:rFonts w:ascii="TH Sarabun New" w:hAnsi="TH Sarabun New" w:cs="TH Sarabun New"/>
          <w:sz w:val="28"/>
        </w:rPr>
        <w:t xml:space="preserve">    </w:t>
      </w:r>
    </w:p>
    <w:p w14:paraId="10653375" w14:textId="4C561E3C" w:rsidR="00074533" w:rsidRPr="00074533"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 xml:space="preserve">field </w:t>
      </w:r>
      <w:proofErr w:type="gramStart"/>
      <w:r w:rsidR="00074533" w:rsidRPr="00074533">
        <w:rPr>
          <w:rFonts w:ascii="TH Sarabun New" w:hAnsi="TH Sarabun New" w:cs="TH Sarabun New"/>
          <w:sz w:val="28"/>
        </w:rPr>
        <w:t>efficacy</w:t>
      </w:r>
      <w:r>
        <w:rPr>
          <w:rFonts w:ascii="TH Sarabun New" w:hAnsi="TH Sarabun New" w:cs="TH Sarabun New"/>
          <w:sz w:val="28"/>
        </w:rPr>
        <w:t xml:space="preserve"> </w:t>
      </w:r>
      <w:r w:rsidR="00E32527">
        <w:rPr>
          <w:rFonts w:ascii="TH Sarabun New" w:hAnsi="TH Sarabun New" w:cs="TH Sarabun New"/>
          <w:sz w:val="28"/>
        </w:rPr>
        <w:t xml:space="preserve"> </w:t>
      </w:r>
      <w:r w:rsidR="00074533" w:rsidRPr="00074533">
        <w:rPr>
          <w:rFonts w:ascii="TH Sarabun New" w:hAnsi="TH Sarabun New" w:cs="TH Sarabun New"/>
          <w:sz w:val="28"/>
        </w:rPr>
        <w:t>evaluation</w:t>
      </w:r>
      <w:proofErr w:type="gramEnd"/>
      <w:r w:rsidR="00074533" w:rsidRPr="00074533">
        <w:rPr>
          <w:rFonts w:ascii="TH Sarabun New" w:hAnsi="TH Sarabun New" w:cs="TH Sarabun New"/>
          <w:sz w:val="28"/>
        </w:rPr>
        <w:t xml:space="preserve"> </w:t>
      </w:r>
      <w:r w:rsidR="00E32527">
        <w:rPr>
          <w:rFonts w:ascii="TH Sarabun New" w:hAnsi="TH Sarabun New" w:cs="TH Sarabun New"/>
          <w:sz w:val="28"/>
        </w:rPr>
        <w:t xml:space="preserve"> </w:t>
      </w:r>
      <w:proofErr w:type="gramStart"/>
      <w:r w:rsidR="00074533" w:rsidRPr="00074533">
        <w:rPr>
          <w:rFonts w:ascii="TH Sarabun New" w:hAnsi="TH Sarabun New" w:cs="TH Sarabun New"/>
          <w:sz w:val="28"/>
        </w:rPr>
        <w:t>of</w:t>
      </w:r>
      <w:r w:rsidR="00E32527">
        <w:rPr>
          <w:rFonts w:ascii="TH Sarabun New" w:hAnsi="TH Sarabun New" w:cs="TH Sarabun New"/>
          <w:sz w:val="28"/>
        </w:rPr>
        <w:t xml:space="preserve"> </w:t>
      </w:r>
      <w:r w:rsidR="00074533" w:rsidRPr="00074533">
        <w:rPr>
          <w:rFonts w:ascii="TH Sarabun New" w:hAnsi="TH Sarabun New" w:cs="TH Sarabun New"/>
          <w:sz w:val="28"/>
        </w:rPr>
        <w:t xml:space="preserve"> sticky</w:t>
      </w:r>
      <w:proofErr w:type="gramEnd"/>
      <w:r w:rsidR="00E32527">
        <w:rPr>
          <w:rFonts w:ascii="TH Sarabun New" w:hAnsi="TH Sarabun New" w:cs="TH Sarabun New"/>
          <w:sz w:val="28"/>
        </w:rPr>
        <w:t xml:space="preserve">  </w:t>
      </w:r>
      <w:r>
        <w:rPr>
          <w:rFonts w:ascii="TH Sarabun New" w:hAnsi="TH Sarabun New" w:cs="TH Sarabun New"/>
          <w:sz w:val="28"/>
        </w:rPr>
        <w:t xml:space="preserve"> traps</w:t>
      </w:r>
    </w:p>
    <w:p w14:paraId="43133277" w14:textId="5283D2ED" w:rsidR="00E50D90"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 xml:space="preserve">for </w:t>
      </w:r>
      <w:proofErr w:type="spellStart"/>
      <w:r w:rsidR="00074533" w:rsidRPr="00074533">
        <w:rPr>
          <w:rFonts w:ascii="TH Sarabun New" w:hAnsi="TH Sarabun New" w:cs="TH Sarabun New"/>
          <w:sz w:val="28"/>
        </w:rPr>
        <w:t>Monolepta</w:t>
      </w:r>
      <w:proofErr w:type="spellEnd"/>
      <w:r w:rsidR="00074533" w:rsidRPr="00074533">
        <w:rPr>
          <w:rFonts w:ascii="TH Sarabun New" w:hAnsi="TH Sarabun New" w:cs="TH Sarabun New"/>
          <w:sz w:val="28"/>
        </w:rPr>
        <w:t xml:space="preserve"> </w:t>
      </w:r>
      <w:proofErr w:type="spellStart"/>
      <w:r w:rsidR="00074533" w:rsidRPr="00074533">
        <w:rPr>
          <w:rFonts w:ascii="TH Sarabun New" w:hAnsi="TH Sarabun New" w:cs="TH Sarabun New"/>
          <w:sz w:val="28"/>
        </w:rPr>
        <w:t>hieroglyphica</w:t>
      </w:r>
      <w:proofErr w:type="spellEnd"/>
      <w:r w:rsidR="00074533" w:rsidRPr="00074533">
        <w:rPr>
          <w:rFonts w:ascii="TH Sarabun New" w:hAnsi="TH Sarabun New" w:cs="TH Sarabun New"/>
          <w:sz w:val="28"/>
        </w:rPr>
        <w:t xml:space="preserve"> management</w:t>
      </w:r>
    </w:p>
    <w:p w14:paraId="1573CD53" w14:textId="578F4721" w:rsidR="00074533" w:rsidRPr="00074533"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 Pest Management Science, 98(1),</w:t>
      </w:r>
    </w:p>
    <w:p w14:paraId="65997B17" w14:textId="53311913" w:rsidR="00074533" w:rsidRDefault="00E50D90" w:rsidP="00074533">
      <w:pPr>
        <w:pStyle w:val="NoSpacing"/>
        <w:rPr>
          <w:rFonts w:ascii="TH Sarabun New" w:hAnsi="TH Sarabun New" w:cs="TH Sarabun New"/>
          <w:sz w:val="28"/>
        </w:rPr>
      </w:pPr>
      <w:r>
        <w:rPr>
          <w:rFonts w:ascii="TH Sarabun New" w:hAnsi="TH Sarabun New" w:cs="TH Sarabun New"/>
          <w:sz w:val="28"/>
        </w:rPr>
        <w:t xml:space="preserve">          </w:t>
      </w:r>
      <w:r w:rsidR="00074533" w:rsidRPr="00074533">
        <w:rPr>
          <w:rFonts w:ascii="TH Sarabun New" w:hAnsi="TH Sarabun New" w:cs="TH Sarabun New"/>
          <w:sz w:val="28"/>
        </w:rPr>
        <w:t>55–67. https://doi.org/10.1002/ps.70431</w:t>
      </w:r>
    </w:p>
    <w:sectPr w:rsidR="00074533">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5266" w14:textId="77777777" w:rsidR="007A1415" w:rsidRDefault="007A1415">
      <w:pPr>
        <w:spacing w:line="240" w:lineRule="auto"/>
      </w:pPr>
      <w:r>
        <w:separator/>
      </w:r>
    </w:p>
  </w:endnote>
  <w:endnote w:type="continuationSeparator" w:id="0">
    <w:p w14:paraId="33664144" w14:textId="77777777" w:rsidR="007A1415" w:rsidRDefault="007A1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H Sarabun New">
    <w:altName w:val="TH SarabunPSK"/>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TH Sarabun PSK">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AutoText"/>
      </w:docPartObj>
    </w:sdtPr>
    <w:sdtContent>
      <w:p w14:paraId="7895BBE7" w14:textId="77777777" w:rsidR="007C11BE" w:rsidRDefault="00000000">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3569224" w14:textId="77777777" w:rsidR="007C11BE" w:rsidRDefault="007C1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AutoText"/>
      </w:docPartObj>
    </w:sdtPr>
    <w:sdtContent>
      <w:p w14:paraId="3C8DB3A1" w14:textId="77777777" w:rsidR="007C11BE" w:rsidRDefault="00000000">
        <w:pPr>
          <w:pStyle w:val="Footer"/>
          <w:framePr w:wrap="auto" w:vAnchor="text" w:hAnchor="margin" w:xAlign="center" w:y="1"/>
          <w:rPr>
            <w:rStyle w:val="PageNumber"/>
            <w:rFonts w:ascii="TH SarabunPSK" w:hAnsi="TH SarabunPSK" w:cs="TH SarabunPSK"/>
            <w:sz w:val="28"/>
          </w:rPr>
        </w:pPr>
        <w:r>
          <w:rPr>
            <w:rStyle w:val="PageNumber"/>
            <w:rFonts w:ascii="TH SarabunPSK" w:hAnsi="TH SarabunPSK" w:cs="TH SarabunPSK" w:hint="cs"/>
            <w:sz w:val="28"/>
          </w:rPr>
          <w:fldChar w:fldCharType="begin"/>
        </w:r>
        <w:r>
          <w:rPr>
            <w:rStyle w:val="PageNumber"/>
            <w:rFonts w:ascii="TH SarabunPSK" w:hAnsi="TH SarabunPSK" w:cs="TH SarabunPSK" w:hint="cs"/>
            <w:sz w:val="28"/>
          </w:rPr>
          <w:instrText xml:space="preserve"> PAGE </w:instrText>
        </w:r>
        <w:r>
          <w:rPr>
            <w:rStyle w:val="PageNumber"/>
            <w:rFonts w:ascii="TH SarabunPSK" w:hAnsi="TH SarabunPSK" w:cs="TH SarabunPSK" w:hint="cs"/>
            <w:sz w:val="28"/>
          </w:rPr>
          <w:fldChar w:fldCharType="separate"/>
        </w:r>
        <w:r>
          <w:rPr>
            <w:rStyle w:val="PageNumber"/>
            <w:rFonts w:ascii="TH SarabunPSK" w:hAnsi="TH SarabunPSK" w:cs="TH SarabunPSK" w:hint="cs"/>
            <w:sz w:val="28"/>
          </w:rPr>
          <w:t>1</w:t>
        </w:r>
        <w:r>
          <w:rPr>
            <w:rStyle w:val="PageNumber"/>
            <w:rFonts w:ascii="TH SarabunPSK" w:hAnsi="TH SarabunPSK" w:cs="TH SarabunPSK" w:hint="cs"/>
            <w:sz w:val="28"/>
          </w:rPr>
          <w:fldChar w:fldCharType="end"/>
        </w:r>
      </w:p>
    </w:sdtContent>
  </w:sdt>
  <w:p w14:paraId="23310693" w14:textId="77777777" w:rsidR="007C11BE" w:rsidRDefault="00000000">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0288" behindDoc="0" locked="0" layoutInCell="1" allowOverlap="1" wp14:anchorId="75C7EAF6" wp14:editId="118DC80C">
          <wp:simplePos x="0" y="0"/>
          <wp:positionH relativeFrom="page">
            <wp:posOffset>-193675</wp:posOffset>
          </wp:positionH>
          <wp:positionV relativeFrom="paragraph">
            <wp:posOffset>7620</wp:posOffset>
          </wp:positionV>
          <wp:extent cx="7834630" cy="668655"/>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78669" name="รูปภาพ 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34343" cy="66874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51EB" w14:textId="77777777" w:rsidR="007A1415" w:rsidRDefault="007A1415">
      <w:pPr>
        <w:spacing w:after="0"/>
      </w:pPr>
      <w:r>
        <w:separator/>
      </w:r>
    </w:p>
  </w:footnote>
  <w:footnote w:type="continuationSeparator" w:id="0">
    <w:p w14:paraId="354E8E12" w14:textId="77777777" w:rsidR="007A1415" w:rsidRDefault="007A14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4751" w14:textId="77777777" w:rsidR="007C11BE" w:rsidRDefault="00000000">
    <w:pPr>
      <w:pStyle w:val="Header"/>
    </w:pPr>
    <w:r>
      <w:rPr>
        <w:noProof/>
      </w:rPr>
      <w:drawing>
        <wp:anchor distT="0" distB="0" distL="114300" distR="114300" simplePos="0" relativeHeight="251659264" behindDoc="1" locked="0" layoutInCell="1" allowOverlap="1" wp14:anchorId="3E45D06F" wp14:editId="175A1442">
          <wp:simplePos x="0" y="0"/>
          <wp:positionH relativeFrom="page">
            <wp:posOffset>-17145</wp:posOffset>
          </wp:positionH>
          <wp:positionV relativeFrom="paragraph">
            <wp:posOffset>-457200</wp:posOffset>
          </wp:positionV>
          <wp:extent cx="7560310" cy="1299845"/>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35699" name="รูปภาพ 47"/>
                  <pic:cNvPicPr>
                    <a:picLocks noChangeAspect="1" noChangeArrowheads="1"/>
                  </pic:cNvPicPr>
                </pic:nvPicPr>
                <pic:blipFill>
                  <a:blip r:embed="rId1">
                    <a:extLst>
                      <a:ext uri="{28A0092B-C50C-407E-A947-70E740481C1C}">
                        <a14:useLocalDpi xmlns:a14="http://schemas.microsoft.com/office/drawing/2010/main" val="0"/>
                      </a:ext>
                    </a:extLst>
                  </a:blip>
                  <a:srcRect b="87836"/>
                  <a:stretch>
                    <a:fillRect/>
                  </a:stretch>
                </pic:blipFill>
                <pic:spPr>
                  <a:xfrm>
                    <a:off x="0" y="0"/>
                    <a:ext cx="7560046" cy="129957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7A62"/>
    <w:multiLevelType w:val="multilevel"/>
    <w:tmpl w:val="0CB47A62"/>
    <w:lvl w:ilvl="0">
      <w:start w:val="1"/>
      <w:numFmt w:val="decimal"/>
      <w:lvlText w:val="%1."/>
      <w:lvlJc w:val="left"/>
      <w:pPr>
        <w:ind w:left="1070" w:hanging="360"/>
      </w:pPr>
    </w:lvl>
    <w:lvl w:ilvl="1">
      <w:start w:val="1"/>
      <w:numFmt w:val="decimal"/>
      <w:lvlText w:val="%1.%2."/>
      <w:lvlJc w:val="left"/>
      <w:pPr>
        <w:ind w:left="1502" w:hanging="432"/>
      </w:pPr>
    </w:lvl>
    <w:lvl w:ilvl="2">
      <w:start w:val="1"/>
      <w:numFmt w:val="decimal"/>
      <w:lvlText w:val="4.1.%3"/>
      <w:lvlJc w:val="left"/>
      <w:pPr>
        <w:ind w:left="1934" w:hanging="504"/>
      </w:pPr>
      <w:rPr>
        <w:rFonts w:hint="default"/>
      </w:r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 w15:restartNumberingAfterBreak="0">
    <w:nsid w:val="0DED5EA4"/>
    <w:multiLevelType w:val="multilevel"/>
    <w:tmpl w:val="0DED5E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8721266">
    <w:abstractNumId w:val="0"/>
  </w:num>
  <w:num w:numId="2" w16cid:durableId="138375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8D8"/>
    <w:rsid w:val="00000DDE"/>
    <w:rsid w:val="00006016"/>
    <w:rsid w:val="00034F32"/>
    <w:rsid w:val="000633E1"/>
    <w:rsid w:val="000652F0"/>
    <w:rsid w:val="00071FBD"/>
    <w:rsid w:val="0007305C"/>
    <w:rsid w:val="00074533"/>
    <w:rsid w:val="00090029"/>
    <w:rsid w:val="000917E1"/>
    <w:rsid w:val="000A070F"/>
    <w:rsid w:val="000D1468"/>
    <w:rsid w:val="000E6F1C"/>
    <w:rsid w:val="000F76F2"/>
    <w:rsid w:val="00134769"/>
    <w:rsid w:val="00135079"/>
    <w:rsid w:val="0014483C"/>
    <w:rsid w:val="00153591"/>
    <w:rsid w:val="0016537E"/>
    <w:rsid w:val="001A4AA8"/>
    <w:rsid w:val="001C5D8D"/>
    <w:rsid w:val="001E6074"/>
    <w:rsid w:val="0022607B"/>
    <w:rsid w:val="00237876"/>
    <w:rsid w:val="00242442"/>
    <w:rsid w:val="00243CAC"/>
    <w:rsid w:val="002578FC"/>
    <w:rsid w:val="002579FC"/>
    <w:rsid w:val="00265EFE"/>
    <w:rsid w:val="00282096"/>
    <w:rsid w:val="00282391"/>
    <w:rsid w:val="002851D5"/>
    <w:rsid w:val="002912A5"/>
    <w:rsid w:val="002C4CF6"/>
    <w:rsid w:val="002C4F3F"/>
    <w:rsid w:val="002F28D8"/>
    <w:rsid w:val="00312A09"/>
    <w:rsid w:val="00313C55"/>
    <w:rsid w:val="00347A30"/>
    <w:rsid w:val="003511B7"/>
    <w:rsid w:val="00361F4B"/>
    <w:rsid w:val="00363003"/>
    <w:rsid w:val="00364E04"/>
    <w:rsid w:val="00385DDA"/>
    <w:rsid w:val="00386D57"/>
    <w:rsid w:val="00397926"/>
    <w:rsid w:val="003A147D"/>
    <w:rsid w:val="003B5CCA"/>
    <w:rsid w:val="003D58A2"/>
    <w:rsid w:val="003F6A23"/>
    <w:rsid w:val="00412F30"/>
    <w:rsid w:val="0042136F"/>
    <w:rsid w:val="00431C66"/>
    <w:rsid w:val="00444C6D"/>
    <w:rsid w:val="004567EE"/>
    <w:rsid w:val="00464882"/>
    <w:rsid w:val="00492645"/>
    <w:rsid w:val="004938D7"/>
    <w:rsid w:val="00495E43"/>
    <w:rsid w:val="004C4FA2"/>
    <w:rsid w:val="004C5BB1"/>
    <w:rsid w:val="004E5F50"/>
    <w:rsid w:val="004E6AAA"/>
    <w:rsid w:val="004F2994"/>
    <w:rsid w:val="00527772"/>
    <w:rsid w:val="00541B36"/>
    <w:rsid w:val="00550744"/>
    <w:rsid w:val="00557616"/>
    <w:rsid w:val="0056408D"/>
    <w:rsid w:val="00574E22"/>
    <w:rsid w:val="005810F4"/>
    <w:rsid w:val="0059371D"/>
    <w:rsid w:val="005B16B7"/>
    <w:rsid w:val="005D788E"/>
    <w:rsid w:val="005E1D3A"/>
    <w:rsid w:val="005E3358"/>
    <w:rsid w:val="005F7FE9"/>
    <w:rsid w:val="00601C21"/>
    <w:rsid w:val="00606306"/>
    <w:rsid w:val="00607882"/>
    <w:rsid w:val="00612DFB"/>
    <w:rsid w:val="006149CC"/>
    <w:rsid w:val="00620B36"/>
    <w:rsid w:val="0064022F"/>
    <w:rsid w:val="00664BA2"/>
    <w:rsid w:val="00665BA5"/>
    <w:rsid w:val="006728EB"/>
    <w:rsid w:val="00685F15"/>
    <w:rsid w:val="006A0C8A"/>
    <w:rsid w:val="006C52D2"/>
    <w:rsid w:val="006C5E98"/>
    <w:rsid w:val="006D628F"/>
    <w:rsid w:val="006F17BA"/>
    <w:rsid w:val="007129DA"/>
    <w:rsid w:val="007138AD"/>
    <w:rsid w:val="00730DE0"/>
    <w:rsid w:val="00734751"/>
    <w:rsid w:val="00736665"/>
    <w:rsid w:val="00783473"/>
    <w:rsid w:val="007A1415"/>
    <w:rsid w:val="007A42EB"/>
    <w:rsid w:val="007A4506"/>
    <w:rsid w:val="007A4FCA"/>
    <w:rsid w:val="007C11BE"/>
    <w:rsid w:val="007E35E3"/>
    <w:rsid w:val="007F1448"/>
    <w:rsid w:val="007F499C"/>
    <w:rsid w:val="00812E87"/>
    <w:rsid w:val="00830A6B"/>
    <w:rsid w:val="00833E61"/>
    <w:rsid w:val="00850925"/>
    <w:rsid w:val="00850F83"/>
    <w:rsid w:val="008742AD"/>
    <w:rsid w:val="00877399"/>
    <w:rsid w:val="00891B90"/>
    <w:rsid w:val="008A3514"/>
    <w:rsid w:val="008B092C"/>
    <w:rsid w:val="008C6882"/>
    <w:rsid w:val="008D5B61"/>
    <w:rsid w:val="00922431"/>
    <w:rsid w:val="00931B69"/>
    <w:rsid w:val="00952150"/>
    <w:rsid w:val="00957FCE"/>
    <w:rsid w:val="00960818"/>
    <w:rsid w:val="0098175B"/>
    <w:rsid w:val="00993747"/>
    <w:rsid w:val="009B3A64"/>
    <w:rsid w:val="009B5C67"/>
    <w:rsid w:val="009C7C43"/>
    <w:rsid w:val="009D016F"/>
    <w:rsid w:val="009D752D"/>
    <w:rsid w:val="009E5249"/>
    <w:rsid w:val="009F35C9"/>
    <w:rsid w:val="009F528A"/>
    <w:rsid w:val="00A00F97"/>
    <w:rsid w:val="00A01FD4"/>
    <w:rsid w:val="00A208A9"/>
    <w:rsid w:val="00A52A5F"/>
    <w:rsid w:val="00A54431"/>
    <w:rsid w:val="00A739E4"/>
    <w:rsid w:val="00A806C6"/>
    <w:rsid w:val="00A95B36"/>
    <w:rsid w:val="00A9799A"/>
    <w:rsid w:val="00AB5886"/>
    <w:rsid w:val="00AD0BC7"/>
    <w:rsid w:val="00AD6477"/>
    <w:rsid w:val="00AE50BF"/>
    <w:rsid w:val="00B01A50"/>
    <w:rsid w:val="00B07C32"/>
    <w:rsid w:val="00B24034"/>
    <w:rsid w:val="00B310AB"/>
    <w:rsid w:val="00B63449"/>
    <w:rsid w:val="00B67050"/>
    <w:rsid w:val="00B83FF5"/>
    <w:rsid w:val="00B92631"/>
    <w:rsid w:val="00B953F2"/>
    <w:rsid w:val="00BA7775"/>
    <w:rsid w:val="00BB1F7B"/>
    <w:rsid w:val="00BD224E"/>
    <w:rsid w:val="00BD7D0E"/>
    <w:rsid w:val="00BE3001"/>
    <w:rsid w:val="00C06A46"/>
    <w:rsid w:val="00C23AFE"/>
    <w:rsid w:val="00C323D9"/>
    <w:rsid w:val="00C52B55"/>
    <w:rsid w:val="00C66B74"/>
    <w:rsid w:val="00C866B3"/>
    <w:rsid w:val="00C9320D"/>
    <w:rsid w:val="00CC6981"/>
    <w:rsid w:val="00D00B4C"/>
    <w:rsid w:val="00D10DE9"/>
    <w:rsid w:val="00D338A7"/>
    <w:rsid w:val="00D37242"/>
    <w:rsid w:val="00D603FE"/>
    <w:rsid w:val="00D77296"/>
    <w:rsid w:val="00D82A50"/>
    <w:rsid w:val="00D9742C"/>
    <w:rsid w:val="00DA54A0"/>
    <w:rsid w:val="00DC1D96"/>
    <w:rsid w:val="00DC4EB1"/>
    <w:rsid w:val="00DD1E58"/>
    <w:rsid w:val="00DE6C78"/>
    <w:rsid w:val="00E2502F"/>
    <w:rsid w:val="00E27DC9"/>
    <w:rsid w:val="00E32527"/>
    <w:rsid w:val="00E35620"/>
    <w:rsid w:val="00E43EF9"/>
    <w:rsid w:val="00E4403C"/>
    <w:rsid w:val="00E50D90"/>
    <w:rsid w:val="00E56B34"/>
    <w:rsid w:val="00E760FD"/>
    <w:rsid w:val="00E80926"/>
    <w:rsid w:val="00E94A4D"/>
    <w:rsid w:val="00EA2D5D"/>
    <w:rsid w:val="00EA48C7"/>
    <w:rsid w:val="00EA7F0A"/>
    <w:rsid w:val="00ED6566"/>
    <w:rsid w:val="00EE505C"/>
    <w:rsid w:val="00EF2741"/>
    <w:rsid w:val="00EF3951"/>
    <w:rsid w:val="00F021E9"/>
    <w:rsid w:val="00F11CB8"/>
    <w:rsid w:val="00F227A4"/>
    <w:rsid w:val="00F442E6"/>
    <w:rsid w:val="00F45FFA"/>
    <w:rsid w:val="00F553E9"/>
    <w:rsid w:val="00F63A3D"/>
    <w:rsid w:val="00F709D4"/>
    <w:rsid w:val="00F73411"/>
    <w:rsid w:val="00F81C46"/>
    <w:rsid w:val="00F9672D"/>
    <w:rsid w:val="00FC674D"/>
    <w:rsid w:val="00FC727D"/>
    <w:rsid w:val="00FE3FDB"/>
    <w:rsid w:val="00FE6D2C"/>
    <w:rsid w:val="00FF167A"/>
    <w:rsid w:val="6E237DF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4E004C8"/>
  <w15:docId w15:val="{0A1178D0-8B86-4940-8D85-5D08200A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8"/>
    </w:rPr>
  </w:style>
  <w:style w:type="paragraph" w:styleId="Heading1">
    <w:name w:val="heading 1"/>
    <w:basedOn w:val="Normal"/>
    <w:link w:val="Heading1Char"/>
    <w:uiPriority w:val="9"/>
    <w:qFormat/>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1F497D" w:themeColor="text2"/>
      <w:sz w:val="18"/>
      <w:szCs w:val="22"/>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Angsana New" w:eastAsia="Times New Roman" w:hAnsi="Angsana New" w:cs="Angsana New"/>
      <w:sz w:val="28"/>
    </w:rPr>
  </w:style>
  <w:style w:type="character" w:styleId="PageNumber">
    <w:name w:val="page number"/>
    <w:basedOn w:val="DefaultParagraphFont"/>
    <w:uiPriority w:val="99"/>
    <w:semiHidden/>
    <w:unhideWhenUsed/>
  </w:style>
  <w:style w:type="table" w:styleId="TableGrid">
    <w:name w:val="Table Grid"/>
    <w:basedOn w:val="TableNormal"/>
    <w:uiPriority w:val="39"/>
    <w:qFormat/>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Pr>
      <w:rFonts w:ascii="Times New Roman" w:eastAsia="Arial Unicode MS" w:hAnsi="Times New Roman" w:cs="Times New Roman"/>
    </w:rPr>
    <w:tblPr>
      <w:tblCellMar>
        <w:top w:w="0" w:type="dxa"/>
        <w:left w:w="0" w:type="dxa"/>
        <w:bottom w:w="0" w:type="dxa"/>
        <w:right w:w="0" w:type="dxa"/>
      </w:tblCellMar>
    </w:tblPr>
  </w:style>
  <w:style w:type="paragraph" w:customStyle="1" w:styleId="a">
    <w:name w:val="ค่าเริ่มต้น"/>
    <w:qFormat/>
    <w:pPr>
      <w:spacing w:before="160" w:line="288" w:lineRule="auto"/>
    </w:pPr>
    <w:rPr>
      <w:rFonts w:ascii="Thonburi" w:eastAsia="Arial Unicode MS" w:hAnsi="Thonburi" w:cs="Arial Unicode MS"/>
      <w:color w:val="000000"/>
      <w:sz w:val="24"/>
      <w:szCs w:val="24"/>
      <w:u w:color="000000"/>
    </w:rPr>
  </w:style>
  <w:style w:type="character" w:customStyle="1" w:styleId="None">
    <w:name w:val="None"/>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8"/>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8"/>
      <w:lang w:bidi="ar-SA"/>
    </w:rPr>
  </w:style>
  <w:style w:type="table" w:customStyle="1" w:styleId="TableGrid1">
    <w:name w:val="Table Grid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math-inline">
    <w:name w:val="math-inline"/>
    <w:basedOn w:val="DefaultParagraphFont"/>
  </w:style>
  <w:style w:type="paragraph" w:customStyle="1" w:styleId="p1">
    <w:name w:val="p1"/>
    <w:basedOn w:val="Normal"/>
    <w:pPr>
      <w:spacing w:before="100" w:beforeAutospacing="1" w:after="100" w:afterAutospacing="1" w:line="240" w:lineRule="auto"/>
    </w:pPr>
    <w:rPr>
      <w:rFonts w:ascii="Times New Roman" w:eastAsiaTheme="minorEastAsia" w:hAnsi="Times New Roman" w:cs="Times New Roman"/>
      <w:sz w:val="24"/>
      <w:szCs w:val="24"/>
      <w:lang w:bidi="ar-SA"/>
    </w:rPr>
  </w:style>
  <w:style w:type="paragraph" w:customStyle="1" w:styleId="p3">
    <w:name w:val="p3"/>
    <w:basedOn w:val="Normal"/>
    <w:pPr>
      <w:spacing w:before="100" w:beforeAutospacing="1" w:after="100" w:afterAutospacing="1" w:line="240" w:lineRule="auto"/>
    </w:pPr>
    <w:rPr>
      <w:rFonts w:ascii="Times New Roman" w:eastAsiaTheme="minorEastAsia" w:hAnsi="Times New Roman" w:cs="Times New Roman"/>
      <w:sz w:val="24"/>
      <w:szCs w:val="24"/>
      <w:lang w:bidi="ar-SA"/>
    </w:rPr>
  </w:style>
  <w:style w:type="character" w:customStyle="1" w:styleId="s2">
    <w:name w:val="s2"/>
    <w:basedOn w:val="DefaultParagraphFont"/>
  </w:style>
  <w:style w:type="character" w:customStyle="1" w:styleId="s1">
    <w:name w:val="s1"/>
    <w:basedOn w:val="DefaultParagraphFont"/>
  </w:style>
  <w:style w:type="character" w:styleId="PlaceholderText">
    <w:name w:val="Placeholder Text"/>
    <w:basedOn w:val="DefaultParagraphFont"/>
    <w:uiPriority w:val="99"/>
    <w:semiHidden/>
    <w:rPr>
      <w:color w:val="666666"/>
    </w:rPr>
  </w:style>
  <w:style w:type="character" w:styleId="UnresolvedMention">
    <w:name w:val="Unresolved Mention"/>
    <w:basedOn w:val="DefaultParagraphFont"/>
    <w:uiPriority w:val="99"/>
    <w:semiHidden/>
    <w:unhideWhenUsed/>
    <w:rsid w:val="00257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5.bin"/><Relationship Id="rId42" Type="http://schemas.openxmlformats.org/officeDocument/2006/relationships/image" Target="media/image18.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image" Target="media/image43.png"/><Relationship Id="rId16" Type="http://schemas.openxmlformats.org/officeDocument/2006/relationships/image" Target="media/image5.wmf"/><Relationship Id="rId11" Type="http://schemas.openxmlformats.org/officeDocument/2006/relationships/footer" Target="footer2.xml"/><Relationship Id="rId32" Type="http://schemas.openxmlformats.org/officeDocument/2006/relationships/image" Target="media/image13.w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4.bin"/><Relationship Id="rId5" Type="http://schemas.openxmlformats.org/officeDocument/2006/relationships/settings" Target="settings.xml"/><Relationship Id="rId90" Type="http://schemas.openxmlformats.org/officeDocument/2006/relationships/image" Target="media/image44.png"/><Relationship Id="rId95" Type="http://schemas.openxmlformats.org/officeDocument/2006/relationships/hyperlink" Target="https://doi.org/10.23960/j.hptt.12596-105" TargetMode="External"/><Relationship Id="rId22" Type="http://schemas.openxmlformats.org/officeDocument/2006/relationships/image" Target="media/image8.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29.bin"/><Relationship Id="rId80" Type="http://schemas.openxmlformats.org/officeDocument/2006/relationships/image" Target="media/image37.wmf"/><Relationship Id="rId85" Type="http://schemas.openxmlformats.org/officeDocument/2006/relationships/oleObject" Target="embeddings/oleObject37.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7.wmf"/><Relationship Id="rId41" Type="http://schemas.openxmlformats.org/officeDocument/2006/relationships/oleObject" Target="embeddings/oleObject15.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42.png"/><Relationship Id="rId91" Type="http://schemas.openxmlformats.org/officeDocument/2006/relationships/hyperlink" Target="https://eurekamag.com/research/067/918/067918335.php" TargetMode="External"/><Relationship Id="rId96" Type="http://schemas.openxmlformats.org/officeDocument/2006/relationships/hyperlink" Target="http://doi.org/10.3390/pathoges911099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footer" Target="footer1.xml"/><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6.wmf"/><Relationship Id="rId81" Type="http://schemas.openxmlformats.org/officeDocument/2006/relationships/oleObject" Target="embeddings/oleObject35.bin"/><Relationship Id="rId86" Type="http://schemas.openxmlformats.org/officeDocument/2006/relationships/image" Target="media/image40.png"/><Relationship Id="rId94" Type="http://schemas.openxmlformats.org/officeDocument/2006/relationships/hyperlink" Target="https://doi.org/10.4067/s0718-" TargetMode="External"/><Relationship Id="rId99" Type="http://schemas.openxmlformats.org/officeDocument/2006/relationships/hyperlink" Target="https://doi.org/10.1002/ps.70431" TargetMode="Externa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oleObject" Target="embeddings/oleObject14.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2.bin"/><Relationship Id="rId76" Type="http://schemas.openxmlformats.org/officeDocument/2006/relationships/image" Target="media/image35.wmf"/><Relationship Id="rId97" Type="http://schemas.openxmlformats.org/officeDocument/2006/relationships/hyperlink" Target="https://doi.org/10.28919/cmbn/9225" TargetMode="External"/><Relationship Id="rId7" Type="http://schemas.openxmlformats.org/officeDocument/2006/relationships/footnotes" Target="footnotes.xml"/><Relationship Id="rId71" Type="http://schemas.openxmlformats.org/officeDocument/2006/relationships/oleObject" Target="embeddings/oleObject30.bin"/><Relationship Id="rId92" Type="http://schemas.openxmlformats.org/officeDocument/2006/relationships/hyperlink" Target="https://doi.org/10.1094/PDIS" TargetMode="External"/><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7.bin"/><Relationship Id="rId66" Type="http://schemas.openxmlformats.org/officeDocument/2006/relationships/image" Target="media/image30.wmf"/><Relationship Id="rId87" Type="http://schemas.openxmlformats.org/officeDocument/2006/relationships/image" Target="media/image41.png"/><Relationship Id="rId61" Type="http://schemas.openxmlformats.org/officeDocument/2006/relationships/oleObject" Target="embeddings/oleObject25.bin"/><Relationship Id="rId82" Type="http://schemas.openxmlformats.org/officeDocument/2006/relationships/image" Target="media/image38.wmf"/><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2.bin"/><Relationship Id="rId56" Type="http://schemas.openxmlformats.org/officeDocument/2006/relationships/image" Target="media/image25.wmf"/><Relationship Id="rId77" Type="http://schemas.openxmlformats.org/officeDocument/2006/relationships/oleObject" Target="embeddings/oleObject33.bin"/><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33.wmf"/><Relationship Id="rId93" Type="http://schemas.openxmlformats.org/officeDocument/2006/relationships/hyperlink" Target="https://doi.org/10.1094/PDIS.2002.86.2.88" TargetMode="External"/><Relationship Id="rId98" Type="http://schemas.openxmlformats.org/officeDocument/2006/relationships/hyperlink" Target="https://doi.org/10.1063/5.0023569" TargetMode="Externa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DF7E3AC-45BD-4A2B-85CF-5CCE979D09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2871</Words>
  <Characters>16368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2</cp:revision>
  <cp:lastPrinted>2026-07-13T14:11:00Z</cp:lastPrinted>
  <dcterms:created xsi:type="dcterms:W3CDTF">2026-07-13T14:14:00Z</dcterms:created>
  <dcterms:modified xsi:type="dcterms:W3CDTF">2026-07-13T14:14:00Z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C6E3AA5DB61F42AE98BF6F82E530F18D_13</vt:lpwstr>
  </property>
</Properties>
</file>