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3BCC" w14:textId="77777777" w:rsidR="00A84941" w:rsidRPr="00325D15" w:rsidRDefault="00D0289B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  <w:bookmarkStart w:id="0" w:name="_Hlk97177515"/>
      <w:r w:rsidRPr="00325D1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การวิเคราะห์เชิงเรขาคณิตและการหาค่าเหมาะที่สุดของเส้นโค้งตระกูลไฮโปโทรคอยด์</w:t>
      </w:r>
    </w:p>
    <w:p w14:paraId="666632A8" w14:textId="4D66D3E1" w:rsidR="00D0289B" w:rsidRPr="00325D15" w:rsidRDefault="00D0289B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5D15"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  <w:t>ในงานวิศวกรรมการผลิต</w:t>
      </w:r>
    </w:p>
    <w:bookmarkEnd w:id="0"/>
    <w:p w14:paraId="56F90673" w14:textId="77777777" w:rsidR="00A84941" w:rsidRPr="00325D15" w:rsidRDefault="00E8694E" w:rsidP="00AD0BC7">
      <w:pPr>
        <w:pStyle w:val="ac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5D15">
        <w:rPr>
          <w:rFonts w:ascii="TH SarabunPSK" w:hAnsi="TH SarabunPSK" w:cs="TH SarabunPSK" w:hint="cs"/>
          <w:b/>
          <w:bCs/>
          <w:sz w:val="32"/>
          <w:szCs w:val="32"/>
        </w:rPr>
        <w:t xml:space="preserve">Geometric Analysis and Optimal Arc Length Evaluation of Hypotrochoid Curves </w:t>
      </w:r>
    </w:p>
    <w:p w14:paraId="47EF8C55" w14:textId="0191F1E1" w:rsidR="00AD0BC7" w:rsidRPr="00325D15" w:rsidRDefault="00E8694E" w:rsidP="00AD0BC7">
      <w:pPr>
        <w:pStyle w:val="ac"/>
        <w:jc w:val="center"/>
        <w:rPr>
          <w:rFonts w:ascii="TH SarabunPSK" w:hAnsi="TH SarabunPSK" w:cs="TH SarabunPSK"/>
        </w:rPr>
      </w:pPr>
      <w:r w:rsidRPr="00325D15">
        <w:rPr>
          <w:rFonts w:ascii="TH SarabunPSK" w:hAnsi="TH SarabunPSK" w:cs="TH SarabunPSK" w:hint="cs"/>
          <w:b/>
          <w:bCs/>
          <w:sz w:val="32"/>
          <w:szCs w:val="32"/>
        </w:rPr>
        <w:t>for Manufacturing Engineering Applications</w:t>
      </w:r>
    </w:p>
    <w:p w14:paraId="385B3068" w14:textId="1DE7A13B" w:rsidR="00AD0BC7" w:rsidRPr="00325D15" w:rsidRDefault="00E8694E" w:rsidP="002F28D8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bookmarkStart w:id="1" w:name="_Hlk233484008"/>
      <w:r w:rsidRPr="00325D15">
        <w:rPr>
          <w:rFonts w:ascii="TH SarabunPSK" w:hAnsi="TH SarabunPSK" w:cs="TH SarabunPSK" w:hint="cs"/>
          <w:b/>
          <w:bCs/>
          <w:sz w:val="28"/>
          <w:cs/>
        </w:rPr>
        <w:t xml:space="preserve">พชร สัตยพันธ์ </w:t>
      </w:r>
      <w:proofErr w:type="spellStart"/>
      <w:r w:rsidRPr="00325D15">
        <w:rPr>
          <w:rFonts w:ascii="TH SarabunPSK" w:hAnsi="TH SarabunPSK" w:cs="TH SarabunPSK" w:hint="cs"/>
          <w:b/>
          <w:bCs/>
          <w:sz w:val="28"/>
          <w:cs/>
        </w:rPr>
        <w:t>ศิ</w:t>
      </w:r>
      <w:proofErr w:type="spellEnd"/>
      <w:r w:rsidRPr="00325D15">
        <w:rPr>
          <w:rFonts w:ascii="TH SarabunPSK" w:hAnsi="TH SarabunPSK" w:cs="TH SarabunPSK" w:hint="cs"/>
          <w:b/>
          <w:bCs/>
          <w:sz w:val="28"/>
          <w:cs/>
        </w:rPr>
        <w:t>ริกร แสงรัตน์</w:t>
      </w:r>
    </w:p>
    <w:p w14:paraId="3953ECEB" w14:textId="2B25B74C" w:rsidR="00E8694E" w:rsidRPr="00325D15" w:rsidRDefault="00E8694E" w:rsidP="002F28D8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vertAlign w:val="superscript"/>
        </w:rPr>
      </w:pPr>
      <w:bookmarkStart w:id="2" w:name="_Hlk233484067"/>
      <w:r w:rsidRPr="00325D15">
        <w:rPr>
          <w:rFonts w:ascii="TH SarabunPSK" w:hAnsi="TH SarabunPSK" w:cs="TH SarabunPSK" w:hint="cs"/>
          <w:b/>
          <w:bCs/>
          <w:sz w:val="28"/>
          <w:cs/>
        </w:rPr>
        <w:t xml:space="preserve">นงลักษณ์ อัตถกาญจน์ </w:t>
      </w:r>
      <w:bookmarkStart w:id="3" w:name="_Hlk233484086"/>
      <w:bookmarkEnd w:id="2"/>
      <w:r w:rsidRPr="00325D15">
        <w:rPr>
          <w:rFonts w:ascii="TH SarabunPSK" w:hAnsi="TH SarabunPSK" w:cs="TH SarabunPSK" w:hint="cs"/>
          <w:b/>
          <w:bCs/>
          <w:sz w:val="28"/>
          <w:cs/>
        </w:rPr>
        <w:t>จาลิณี ฮั่น</w:t>
      </w:r>
      <w:proofErr w:type="spellStart"/>
      <w:r w:rsidRPr="00325D15">
        <w:rPr>
          <w:rFonts w:ascii="TH SarabunPSK" w:hAnsi="TH SarabunPSK" w:cs="TH SarabunPSK" w:hint="cs"/>
          <w:b/>
          <w:bCs/>
          <w:sz w:val="28"/>
          <w:cs/>
        </w:rPr>
        <w:t>เย็ก</w:t>
      </w:r>
      <w:bookmarkEnd w:id="3"/>
      <w:proofErr w:type="spellEnd"/>
    </w:p>
    <w:bookmarkEnd w:id="1"/>
    <w:p w14:paraId="1C97D2DF" w14:textId="273BAE37" w:rsidR="00E8694E" w:rsidRPr="00325D15" w:rsidRDefault="00DD0784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E8694E" w:rsidRPr="00325D15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ตรัง อำเภอเมืองตรัง จังหวัดตรัง </w:t>
      </w:r>
      <w:r w:rsidR="00E8694E" w:rsidRPr="00325D15">
        <w:rPr>
          <w:rFonts w:ascii="TH SarabunPSK" w:hAnsi="TH SarabunPSK" w:cs="TH SarabunPSK" w:hint="cs"/>
          <w:i/>
          <w:iCs/>
          <w:sz w:val="24"/>
          <w:szCs w:val="24"/>
        </w:rPr>
        <w:t>92000</w:t>
      </w:r>
    </w:p>
    <w:p w14:paraId="6C0FBF79" w14:textId="3D5C0846" w:rsidR="00E8694E" w:rsidRPr="00325D15" w:rsidRDefault="00E8694E" w:rsidP="00AD0BC7">
      <w:pPr>
        <w:pStyle w:val="ac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325D15">
        <w:rPr>
          <w:rFonts w:ascii="TH SarabunPSK" w:hAnsi="TH SarabunPSK" w:cs="TH SarabunPSK" w:hint="cs"/>
          <w:i/>
          <w:iCs/>
          <w:sz w:val="24"/>
          <w:szCs w:val="24"/>
        </w:rPr>
        <w:t>Email: 07042@pcshstrg.ac.th</w:t>
      </w:r>
    </w:p>
    <w:p w14:paraId="6EF06074" w14:textId="77777777" w:rsidR="00E8694E" w:rsidRPr="00325D15" w:rsidRDefault="00E8694E" w:rsidP="00AD0BC7">
      <w:pPr>
        <w:pStyle w:val="ac"/>
        <w:jc w:val="center"/>
        <w:rPr>
          <w:rFonts w:ascii="TH SarabunPSK" w:hAnsi="TH SarabunPSK" w:cs="TH SarabunPSK"/>
          <w:i/>
          <w:iCs/>
          <w:sz w:val="28"/>
        </w:rPr>
      </w:pPr>
    </w:p>
    <w:p w14:paraId="39BD6ADE" w14:textId="0EB6323C" w:rsidR="002F28D8" w:rsidRPr="00325D15" w:rsidRDefault="00135079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5D15"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2C9C96C1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772E64A8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สี่เหลี่ยมผืนผ้า 2" o:spid="_x0000_s1026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" filled="f" stroked="f" strokeweight=".25pt">
                <v:textbox>
                  <w:txbxContent>
                    <w:p w14:paraId="0B814716" w14:textId="772E64A8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325D15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4E5416A1" w14:textId="4087DA39" w:rsidR="006535A1" w:rsidRPr="00325D15" w:rsidRDefault="006535A1" w:rsidP="00A84941">
      <w:pPr>
        <w:pStyle w:val="ac"/>
        <w:spacing w:line="276" w:lineRule="auto"/>
        <w:ind w:firstLine="720"/>
        <w:jc w:val="thaiDistribute"/>
        <w:rPr>
          <w:rFonts w:ascii="TH SarabunPSK" w:hAnsi="TH SarabunPSK" w:cs="TH SarabunPSK"/>
          <w:sz w:val="28"/>
        </w:rPr>
      </w:pPr>
      <w:bookmarkStart w:id="4" w:name="_Hlk233484115"/>
      <w:r w:rsidRPr="00325D15">
        <w:rPr>
          <w:rFonts w:ascii="TH SarabunPSK" w:hAnsi="TH SarabunPSK" w:cs="TH SarabunPSK" w:hint="cs"/>
          <w:sz w:val="28"/>
          <w:cs/>
        </w:rPr>
        <w:t xml:space="preserve">โครงงานวิศวกรรมประยุกต์นี้มุ่งแก้ปัญหาข้อจำกัดของซอฟต์แวร์ </w:t>
      </w:r>
      <w:r w:rsidRPr="00325D15">
        <w:rPr>
          <w:rFonts w:ascii="TH SarabunPSK" w:hAnsi="TH SarabunPSK" w:cs="TH SarabunPSK" w:hint="cs"/>
          <w:sz w:val="28"/>
        </w:rPr>
        <w:t xml:space="preserve">CAD/CAM </w:t>
      </w:r>
      <w:r w:rsidRPr="00325D15">
        <w:rPr>
          <w:rFonts w:ascii="TH SarabunPSK" w:hAnsi="TH SarabunPSK" w:cs="TH SarabunPSK" w:hint="cs"/>
          <w:sz w:val="28"/>
          <w:cs/>
        </w:rPr>
        <w:t xml:space="preserve">และระบบควบคุม </w:t>
      </w:r>
      <w:r w:rsidRPr="00325D15">
        <w:rPr>
          <w:rFonts w:ascii="TH SarabunPSK" w:hAnsi="TH SarabunPSK" w:cs="TH SarabunPSK" w:hint="cs"/>
          <w:sz w:val="28"/>
        </w:rPr>
        <w:t xml:space="preserve">CNC </w:t>
      </w:r>
      <w:r w:rsidRPr="00325D15">
        <w:rPr>
          <w:rFonts w:ascii="TH SarabunPSK" w:hAnsi="TH SarabunPSK" w:cs="TH SarabunPSK" w:hint="cs"/>
          <w:sz w:val="28"/>
          <w:cs/>
        </w:rPr>
        <w:t>ที่ประเมินความยาวเส้นโค้งไฮโปโทรคอย</w:t>
      </w:r>
      <w:proofErr w:type="spellStart"/>
      <w:r w:rsidRPr="00325D15">
        <w:rPr>
          <w:rFonts w:ascii="TH SarabunPSK" w:hAnsi="TH SarabunPSK" w:cs="TH SarabunPSK" w:hint="cs"/>
          <w:sz w:val="28"/>
          <w:cs/>
        </w:rPr>
        <w:t>ด์</w:t>
      </w:r>
      <w:proofErr w:type="spellEnd"/>
      <w:r w:rsidRPr="00325D15">
        <w:rPr>
          <w:rFonts w:ascii="TH SarabunPSK" w:hAnsi="TH SarabunPSK" w:cs="TH SarabunPSK" w:hint="cs"/>
          <w:sz w:val="28"/>
          <w:cs/>
        </w:rPr>
        <w:t>ด้วยวิธีซอยย่อยเส้นตรงซึ่งมีความซับซ้อนของเวลาแบบ</w:t>
      </w:r>
      <w:r w:rsidR="00511339" w:rsidRPr="00325D15">
        <w:rPr>
          <w:rFonts w:ascii="TH SarabunPSK" w:hAnsi="TH SarabunPSK" w:cs="TH SarabunPSK" w:hint="cs"/>
          <w:position w:val="-10"/>
          <w:cs/>
        </w:rPr>
        <w:object w:dxaOrig="540" w:dyaOrig="320" w14:anchorId="10113F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6.15pt" o:ole="">
            <v:imagedata r:id="rId7" o:title=""/>
          </v:shape>
          <o:OLEObject Type="Embed" ProgID="Equation.DSMT4" ShapeID="_x0000_i1025" DrawAspect="Content" ObjectID="_1845477762" r:id="rId8"/>
        </w:object>
      </w:r>
      <w:r w:rsidRPr="00325D15">
        <w:rPr>
          <w:rFonts w:ascii="TH SarabunPSK" w:hAnsi="TH SarabunPSK" w:cs="TH SarabunPSK" w:hint="cs"/>
          <w:sz w:val="28"/>
          <w:cs/>
        </w:rPr>
        <w:t>ทำให้กินทรัพยากรหน่วยประมวลผลสูง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>คณะผู้จัดทำจึงได้พัฒนาแบบจำลองทางคณิตศาสตร์รูปแบบปิด โดยบูรณาการทฤษฎีจำนวน (ตัวคูณร่วมน้อย) เข้ากับการประมาณค่าวงรีของรามานุจัน จนได้สมการพีชคณิตที่สามารถประมวลผลเสร็จสิ้นในขั้นตอนเดียวด้วยความซับซ้อน</w:t>
      </w:r>
      <w:r w:rsidRPr="00325D15">
        <w:rPr>
          <w:rFonts w:ascii="TH SarabunPSK" w:hAnsi="TH SarabunPSK" w:cs="TH SarabunPSK" w:hint="cs"/>
          <w:cs/>
        </w:rPr>
        <w:t xml:space="preserve"> </w:t>
      </w:r>
      <w:r w:rsidRPr="00325D15">
        <w:rPr>
          <w:rFonts w:ascii="TH SarabunPSK" w:hAnsi="TH SarabunPSK" w:cs="TH SarabunPSK" w:hint="cs"/>
          <w:position w:val="-10"/>
          <w:cs/>
        </w:rPr>
        <w:object w:dxaOrig="499" w:dyaOrig="320" w14:anchorId="39194B24">
          <v:shape id="_x0000_i1026" type="#_x0000_t75" style="width:25.5pt;height:15.75pt" o:ole="">
            <v:imagedata r:id="rId9" o:title=""/>
          </v:shape>
          <o:OLEObject Type="Embed" ProgID="Equation.DSMT4" ShapeID="_x0000_i1026" DrawAspect="Content" ObjectID="_1845477763" r:id="rId10"/>
        </w:object>
      </w:r>
    </w:p>
    <w:p w14:paraId="5870DA0A" w14:textId="6B4A35FA" w:rsidR="00986F8D" w:rsidRPr="00325D15" w:rsidRDefault="006535A1" w:rsidP="00A84941">
      <w:pPr>
        <w:pStyle w:val="ac"/>
        <w:spacing w:line="27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 xml:space="preserve">จากการทดสอบพารามิเตอร์ </w:t>
      </w:r>
      <w:r w:rsidRPr="00325D15">
        <w:rPr>
          <w:rFonts w:ascii="TH SarabunPSK" w:hAnsi="TH SarabunPSK" w:cs="TH SarabunPSK" w:hint="cs"/>
          <w:sz w:val="28"/>
        </w:rPr>
        <w:t xml:space="preserve">3,000 </w:t>
      </w:r>
      <w:r w:rsidRPr="00325D15">
        <w:rPr>
          <w:rFonts w:ascii="TH SarabunPSK" w:hAnsi="TH SarabunPSK" w:cs="TH SarabunPSK" w:hint="cs"/>
          <w:sz w:val="28"/>
          <w:cs/>
        </w:rPr>
        <w:t xml:space="preserve">รูปแบบ เพื่อเปรียบเทียบสมรรถนะกับระบบ </w:t>
      </w:r>
      <w:r w:rsidRPr="00325D15">
        <w:rPr>
          <w:rFonts w:ascii="TH SarabunPSK" w:hAnsi="TH SarabunPSK" w:cs="TH SarabunPSK" w:hint="cs"/>
          <w:sz w:val="28"/>
        </w:rPr>
        <w:t xml:space="preserve">CAD </w:t>
      </w:r>
      <w:r w:rsidRPr="00325D15">
        <w:rPr>
          <w:rFonts w:ascii="TH SarabunPSK" w:hAnsi="TH SarabunPSK" w:cs="TH SarabunPSK" w:hint="cs"/>
          <w:sz w:val="28"/>
          <w:cs/>
        </w:rPr>
        <w:t>พบว่าสมการของโครงงานให้ผลลัพธ์ที่เหนือกว่า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>ในกรณีกลไกข้อต่อแนวตรงและหุ่นยนต์</w:t>
      </w:r>
      <w:r w:rsidRPr="00325D15">
        <w:rPr>
          <w:rFonts w:ascii="TH SarabunPSK" w:hAnsi="TH SarabunPSK" w:cs="TH SarabunPSK" w:hint="cs"/>
          <w:position w:val="-10"/>
          <w:cs/>
        </w:rPr>
        <w:object w:dxaOrig="700" w:dyaOrig="320" w14:anchorId="5C0D9132">
          <v:shape id="_x0000_i1027" type="#_x0000_t75" style="width:35.25pt;height:15.75pt" o:ole="">
            <v:imagedata r:id="rId11" o:title=""/>
          </v:shape>
          <o:OLEObject Type="Embed" ProgID="Equation.DSMT4" ShapeID="_x0000_i1027" DrawAspect="Content" ObjectID="_1845477764" r:id="rId12"/>
        </w:object>
      </w:r>
      <w:r w:rsidRPr="00325D15">
        <w:rPr>
          <w:rFonts w:ascii="TH SarabunPSK" w:hAnsi="TH SarabunPSK" w:cs="TH SarabunPSK" w:hint="cs"/>
          <w:sz w:val="28"/>
          <w:cs/>
        </w:rPr>
        <w:t>สมการลดรูปเป็นสมการแม่นตรงที่ปราศจากความคลาดเคลื่อน (</w:t>
      </w:r>
      <w:r w:rsidRPr="00325D15">
        <w:rPr>
          <w:rFonts w:ascii="TH SarabunPSK" w:hAnsi="TH SarabunPSK" w:cs="TH SarabunPSK" w:hint="cs"/>
          <w:sz w:val="28"/>
        </w:rPr>
        <w:t xml:space="preserve">Error 0.0000%) </w:t>
      </w:r>
      <w:r w:rsidRPr="00325D15">
        <w:rPr>
          <w:rFonts w:ascii="TH SarabunPSK" w:hAnsi="TH SarabunPSK" w:cs="TH SarabunPSK" w:hint="cs"/>
          <w:sz w:val="28"/>
          <w:cs/>
        </w:rPr>
        <w:t>แก้ปัญหาการคำนวณพิกัดเพี้ยนบริเวณจุดหักมุม (</w:t>
      </w:r>
      <w:r w:rsidRPr="00325D15">
        <w:rPr>
          <w:rFonts w:ascii="TH SarabunPSK" w:hAnsi="TH SarabunPSK" w:cs="TH SarabunPSK" w:hint="cs"/>
          <w:sz w:val="28"/>
        </w:rPr>
        <w:t xml:space="preserve">Cusps) </w:t>
      </w:r>
      <w:r w:rsidRPr="00325D15">
        <w:rPr>
          <w:rFonts w:ascii="TH SarabunPSK" w:hAnsi="TH SarabunPSK" w:cs="TH SarabunPSK" w:hint="cs"/>
          <w:sz w:val="28"/>
          <w:cs/>
        </w:rPr>
        <w:t>ได้อย่างเด็ดขาด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 xml:space="preserve">ส่วนกรณีงานกัดโลหะ </w:t>
      </w:r>
      <w:r w:rsidRPr="00325D15">
        <w:rPr>
          <w:rFonts w:ascii="TH SarabunPSK" w:hAnsi="TH SarabunPSK" w:cs="TH SarabunPSK" w:hint="cs"/>
          <w:sz w:val="28"/>
        </w:rPr>
        <w:t>CNC</w:t>
      </w:r>
      <w:r w:rsidRPr="00325D15">
        <w:rPr>
          <w:rFonts w:ascii="TH SarabunPSK" w:hAnsi="TH SarabunPSK" w:cs="TH SarabunPSK" w:hint="cs"/>
          <w:position w:val="-10"/>
          <w:cs/>
        </w:rPr>
        <w:object w:dxaOrig="700" w:dyaOrig="320" w14:anchorId="433747D7">
          <v:shape id="_x0000_i1028" type="#_x0000_t75" style="width:35.25pt;height:15.75pt" o:ole="">
            <v:imagedata r:id="rId13" o:title=""/>
          </v:shape>
          <o:OLEObject Type="Embed" ProgID="Equation.DSMT4" ShapeID="_x0000_i1028" DrawAspect="Content" ObjectID="_1845477765" r:id="rId14"/>
        </w:object>
      </w:r>
      <w:r w:rsidRPr="00325D15">
        <w:rPr>
          <w:rFonts w:ascii="TH SarabunPSK" w:hAnsi="TH SarabunPSK" w:cs="TH SarabunPSK" w:hint="cs"/>
          <w:sz w:val="28"/>
          <w:cs/>
        </w:rPr>
        <w:t>และการออกแบบโปรไฟล์ลูกเบี้ยว</w:t>
      </w:r>
      <w:r w:rsidRPr="00325D15">
        <w:rPr>
          <w:rFonts w:ascii="TH SarabunPSK" w:hAnsi="TH SarabunPSK" w:cs="TH SarabunPSK" w:hint="cs"/>
          <w:position w:val="-10"/>
          <w:cs/>
        </w:rPr>
        <w:object w:dxaOrig="700" w:dyaOrig="320" w14:anchorId="0365D3FC">
          <v:shape id="_x0000_i1029" type="#_x0000_t75" style="width:35.25pt;height:15.75pt" o:ole="">
            <v:imagedata r:id="rId15" o:title=""/>
          </v:shape>
          <o:OLEObject Type="Embed" ProgID="Equation.DSMT4" ShapeID="_x0000_i1029" DrawAspect="Content" ObjectID="_1845477766" r:id="rId16"/>
        </w:object>
      </w:r>
      <w:r w:rsidRPr="00325D15">
        <w:rPr>
          <w:rFonts w:ascii="TH SarabunPSK" w:hAnsi="TH SarabunPSK" w:cs="TH SarabunPSK" w:hint="cs"/>
          <w:sz w:val="28"/>
          <w:cs/>
        </w:rPr>
        <w:t xml:space="preserve">สมการรักษาความแม่นยำได้ในระดับ </w:t>
      </w:r>
      <w:r w:rsidRPr="00325D15">
        <w:rPr>
          <w:rFonts w:ascii="TH SarabunPSK" w:hAnsi="TH SarabunPSK" w:cs="TH SarabunPSK" w:hint="cs"/>
          <w:sz w:val="28"/>
        </w:rPr>
        <w:t xml:space="preserve">0.0000002% </w:t>
      </w:r>
      <w:r w:rsidRPr="00325D15">
        <w:rPr>
          <w:rFonts w:ascii="TH SarabunPSK" w:hAnsi="TH SarabunPSK" w:cs="TH SarabunPSK" w:hint="cs"/>
          <w:sz w:val="28"/>
          <w:cs/>
        </w:rPr>
        <w:t xml:space="preserve">ถึง </w:t>
      </w:r>
      <w:r w:rsidRPr="00325D15">
        <w:rPr>
          <w:rFonts w:ascii="TH SarabunPSK" w:hAnsi="TH SarabunPSK" w:cs="TH SarabunPSK" w:hint="cs"/>
          <w:sz w:val="28"/>
        </w:rPr>
        <w:t xml:space="preserve">0.06% </w:t>
      </w:r>
      <w:r w:rsidRPr="00325D15">
        <w:rPr>
          <w:rFonts w:ascii="TH SarabunPSK" w:hAnsi="TH SarabunPSK" w:cs="TH SarabunPSK" w:hint="cs"/>
          <w:sz w:val="28"/>
          <w:cs/>
        </w:rPr>
        <w:t>ซึ่งเทียบเท่าหรือดีกว่าซอฟต์แวร์ระดับอุตสาหกรรม</w:t>
      </w:r>
    </w:p>
    <w:p w14:paraId="5601B934" w14:textId="77777777" w:rsidR="00750869" w:rsidRPr="00325D15" w:rsidRDefault="006535A1" w:rsidP="00A84941">
      <w:pPr>
        <w:pStyle w:val="ac"/>
        <w:spacing w:line="276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 xml:space="preserve">สรุปได้ว่า สมการรูปแบบปิดที่พัฒนาขึ้น ช่วยลดภาระของหน่วยประมวลผลระบบควบคุมได้เกือบ </w:t>
      </w:r>
      <w:r w:rsidRPr="00325D15">
        <w:rPr>
          <w:rFonts w:ascii="TH SarabunPSK" w:hAnsi="TH SarabunPSK" w:cs="TH SarabunPSK" w:hint="cs"/>
          <w:sz w:val="28"/>
        </w:rPr>
        <w:t xml:space="preserve">100% (Zero CPU Overload) </w:t>
      </w:r>
      <w:r w:rsidRPr="00325D15">
        <w:rPr>
          <w:rFonts w:ascii="TH SarabunPSK" w:hAnsi="TH SarabunPSK" w:cs="TH SarabunPSK" w:hint="cs"/>
          <w:sz w:val="28"/>
          <w:cs/>
        </w:rPr>
        <w:t>อีกทั้งยังสามารถนำไปประยุกต์เป็น "ดัชนีคัดกรองความสามารถในการผลิต" เชิงตัวเลข เพื่อแจ้งเตือนปรากฏการณ์การตัดขวิด ในชิ้นส่วนกลไกได้ล่วงหน้า นำไปสู่การลดต้นทุนและยกระดับประสิทธิภาพอุตสาหกรรมการผลิตอัตโนมัติได้อย่างเป็นรูปธรรม</w:t>
      </w:r>
    </w:p>
    <w:p w14:paraId="306A5114" w14:textId="52E9C328" w:rsidR="00FC674D" w:rsidRPr="00325D15" w:rsidRDefault="00FC674D" w:rsidP="00A84941">
      <w:pPr>
        <w:pStyle w:val="ac"/>
        <w:spacing w:line="276" w:lineRule="auto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325D15">
        <w:rPr>
          <w:rFonts w:ascii="TH SarabunPSK" w:hAnsi="TH SarabunPSK" w:cs="TH SarabunPSK" w:hint="cs"/>
          <w:b/>
          <w:bCs/>
          <w:sz w:val="28"/>
        </w:rPr>
        <w:t>:</w:t>
      </w:r>
      <w:r w:rsidRPr="00325D15">
        <w:rPr>
          <w:rFonts w:ascii="TH SarabunPSK" w:hAnsi="TH SarabunPSK" w:cs="TH SarabunPSK" w:hint="cs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="00750869" w:rsidRPr="00325D15">
        <w:rPr>
          <w:rFonts w:ascii="TH SarabunPSK" w:hAnsi="TH SarabunPSK" w:cs="TH SarabunPSK" w:hint="cs"/>
          <w:sz w:val="28"/>
          <w:cs/>
        </w:rPr>
        <w:t>ไฮโปโทรคอย</w:t>
      </w:r>
      <w:proofErr w:type="spellStart"/>
      <w:r w:rsidR="00750869" w:rsidRPr="00325D15">
        <w:rPr>
          <w:rFonts w:ascii="TH SarabunPSK" w:hAnsi="TH SarabunPSK" w:cs="TH SarabunPSK" w:hint="cs"/>
          <w:sz w:val="28"/>
          <w:cs/>
        </w:rPr>
        <w:t>ด์</w:t>
      </w:r>
      <w:proofErr w:type="spellEnd"/>
      <w:r w:rsidR="00750869" w:rsidRPr="00325D15">
        <w:rPr>
          <w:rFonts w:ascii="TH SarabunPSK" w:hAnsi="TH SarabunPSK" w:cs="TH SarabunPSK" w:hint="cs"/>
          <w:sz w:val="28"/>
          <w:cs/>
        </w:rPr>
        <w:t xml:space="preserve"> (</w:t>
      </w:r>
      <w:r w:rsidR="00750869" w:rsidRPr="00325D15">
        <w:rPr>
          <w:rFonts w:ascii="TH SarabunPSK" w:hAnsi="TH SarabunPSK" w:cs="TH SarabunPSK" w:hint="cs"/>
          <w:sz w:val="28"/>
        </w:rPr>
        <w:t xml:space="preserve">Hypotrochoid), </w:t>
      </w:r>
      <w:r w:rsidR="00750869" w:rsidRPr="00325D15">
        <w:rPr>
          <w:rFonts w:ascii="TH SarabunPSK" w:hAnsi="TH SarabunPSK" w:cs="TH SarabunPSK" w:hint="cs"/>
          <w:sz w:val="28"/>
          <w:cs/>
        </w:rPr>
        <w:t>ความยาวส่วนโค้ง (</w:t>
      </w:r>
      <w:r w:rsidR="00750869" w:rsidRPr="00325D15">
        <w:rPr>
          <w:rFonts w:ascii="TH SarabunPSK" w:hAnsi="TH SarabunPSK" w:cs="TH SarabunPSK" w:hint="cs"/>
          <w:sz w:val="28"/>
        </w:rPr>
        <w:t xml:space="preserve">Arc Length), </w:t>
      </w:r>
      <w:r w:rsidR="00750869" w:rsidRPr="00325D15">
        <w:rPr>
          <w:rFonts w:ascii="TH SarabunPSK" w:hAnsi="TH SarabunPSK" w:cs="TH SarabunPSK" w:hint="cs"/>
          <w:sz w:val="28"/>
          <w:cs/>
        </w:rPr>
        <w:t>สมการพาราเมตริก (</w:t>
      </w:r>
      <w:r w:rsidR="00750869" w:rsidRPr="00325D15">
        <w:rPr>
          <w:rFonts w:ascii="TH SarabunPSK" w:hAnsi="TH SarabunPSK" w:cs="TH SarabunPSK" w:hint="cs"/>
          <w:sz w:val="28"/>
        </w:rPr>
        <w:t xml:space="preserve">Parametric Equation), </w:t>
      </w:r>
      <w:r w:rsidR="00750869" w:rsidRPr="00325D15">
        <w:rPr>
          <w:rFonts w:ascii="TH SarabunPSK" w:hAnsi="TH SarabunPSK" w:cs="TH SarabunPSK" w:hint="cs"/>
          <w:sz w:val="28"/>
          <w:cs/>
        </w:rPr>
        <w:t>เส้นโค้งปิด (</w:t>
      </w:r>
      <w:r w:rsidR="00750869" w:rsidRPr="00325D15">
        <w:rPr>
          <w:rFonts w:ascii="TH SarabunPSK" w:hAnsi="TH SarabunPSK" w:cs="TH SarabunPSK" w:hint="cs"/>
          <w:sz w:val="28"/>
        </w:rPr>
        <w:t xml:space="preserve">Closed Curves), </w:t>
      </w:r>
      <w:r w:rsidR="00750869" w:rsidRPr="00325D15">
        <w:rPr>
          <w:rFonts w:ascii="TH SarabunPSK" w:hAnsi="TH SarabunPSK" w:cs="TH SarabunPSK" w:hint="cs"/>
          <w:sz w:val="28"/>
          <w:cs/>
        </w:rPr>
        <w:t>ปริพันธ์วงรี (</w:t>
      </w:r>
      <w:r w:rsidR="00750869" w:rsidRPr="00325D15">
        <w:rPr>
          <w:rFonts w:ascii="TH SarabunPSK" w:hAnsi="TH SarabunPSK" w:cs="TH SarabunPSK" w:hint="cs"/>
          <w:sz w:val="28"/>
        </w:rPr>
        <w:t>Elliptic Integrals)</w:t>
      </w:r>
    </w:p>
    <w:bookmarkEnd w:id="4"/>
    <w:p w14:paraId="6FDA00F9" w14:textId="77777777" w:rsidR="00361F4B" w:rsidRPr="00325D15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RPr="00325D15" w:rsidSect="009D752D">
          <w:headerReference w:type="default" r:id="rId17"/>
          <w:footerReference w:type="even" r:id="rId18"/>
          <w:footerReference w:type="default" r:id="rId1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17277A57" w:rsidR="0098175B" w:rsidRPr="00325D15" w:rsidRDefault="00E0496F" w:rsidP="00EF5A4F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="00361F4B" w:rsidRPr="00325D15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300D583" w14:textId="77777777" w:rsidR="00511339" w:rsidRPr="00325D15" w:rsidRDefault="00143F8A" w:rsidP="00EF5A4F">
      <w:pPr>
        <w:jc w:val="thaiDistribute"/>
        <w:rPr>
          <w:rFonts w:ascii="TH SarabunPSK" w:eastAsia="Times New Roman" w:hAnsi="TH SarabunPSK" w:cs="TH SarabunPSK"/>
          <w:sz w:val="28"/>
        </w:rPr>
      </w:pPr>
      <w:r w:rsidRPr="00325D15">
        <w:rPr>
          <w:rFonts w:ascii="TH SarabunPSK" w:eastAsia="Times New Roman" w:hAnsi="TH SarabunPSK" w:cs="TH SarabunPSK" w:hint="cs"/>
          <w:sz w:val="28"/>
          <w:cs/>
        </w:rPr>
        <w:t>ในอุตสาหกรรมการผลิตขั้นสูง การควบคุมเรขาคณิตของเส้นทางเดินเครื่องมือกลและข้อต่อจลนศาสตร์ให้มีความแม่นยำสูงถือเป็นปัจจัยวิกฤต โดยเฉพาะอย่างยิ่งการประยุกต์ใช้เส้นโค้งตระกูลไฮโปโทรคอย</w:t>
      </w:r>
      <w:proofErr w:type="spellStart"/>
      <w:r w:rsidRPr="00325D15">
        <w:rPr>
          <w:rFonts w:ascii="TH SarabunPSK" w:eastAsia="Times New Roman" w:hAnsi="TH SarabunPSK" w:cs="TH SarabunPSK" w:hint="cs"/>
          <w:sz w:val="28"/>
          <w:cs/>
        </w:rPr>
        <w:t>ด์</w:t>
      </w:r>
      <w:proofErr w:type="spellEnd"/>
      <w:r w:rsidRPr="00325D15">
        <w:rPr>
          <w:rFonts w:ascii="TH SarabunPSK" w:eastAsia="Times New Roman" w:hAnsi="TH SarabunPSK" w:cs="TH SarabunPSK" w:hint="cs"/>
          <w:sz w:val="28"/>
          <w:cs/>
        </w:rPr>
        <w:t>ซึ่งจำแนกตามความสัมพันธ์ของระยะจุดวาด (</w:t>
      </w:r>
      <w:r w:rsidR="00511339" w:rsidRPr="00325D15">
        <w:rPr>
          <w:rFonts w:ascii="TH SarabunPSK" w:hAnsi="TH SarabunPSK" w:cs="TH SarabunPSK" w:hint="cs"/>
          <w:position w:val="-6"/>
        </w:rPr>
        <w:object w:dxaOrig="220" w:dyaOrig="279" w14:anchorId="72BABC4E">
          <v:shape id="_x0000_i1030" type="#_x0000_t75" style="width:10.9pt;height:13.9pt" o:ole="">
            <v:imagedata r:id="rId20" o:title=""/>
          </v:shape>
          <o:OLEObject Type="Embed" ProgID="Equation.DSMT4" ShapeID="_x0000_i1030" DrawAspect="Content" ObjectID="_1845477767" r:id="rId21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และรัศมีวงกลมย่อย (</w:t>
      </w:r>
      <w:r w:rsidR="00511339" w:rsidRPr="00325D15">
        <w:rPr>
          <w:rFonts w:ascii="TH SarabunPSK" w:hAnsi="TH SarabunPSK" w:cs="TH SarabunPSK" w:hint="cs"/>
          <w:position w:val="-4"/>
        </w:rPr>
        <w:object w:dxaOrig="180" w:dyaOrig="200" w14:anchorId="7DD281A5">
          <v:shape id="_x0000_i1031" type="#_x0000_t75" style="width:9pt;height:10.15pt" o:ole="">
            <v:imagedata r:id="rId22" o:title=""/>
          </v:shape>
          <o:OLEObject Type="Embed" ProgID="Equation.DSMT4" ShapeID="_x0000_i1031" DrawAspect="Content" ObjectID="_1845477768" r:id="rId23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) </w:t>
      </w:r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ได้ 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3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รูปแบบหลัก คือ ไฮโปไซคลอยด์ (</w:t>
      </w:r>
      <w:r w:rsidRPr="00325D15">
        <w:rPr>
          <w:rFonts w:ascii="TH SarabunPSK" w:eastAsia="Times New Roman" w:hAnsi="TH SarabunPSK" w:cs="TH SarabunPSK" w:hint="cs"/>
          <w:sz w:val="28"/>
        </w:rPr>
        <w:t>Hypocycloid:</w:t>
      </w:r>
      <w:r w:rsidR="00511339" w:rsidRPr="00325D15">
        <w:rPr>
          <w:rFonts w:ascii="TH SarabunPSK" w:hAnsi="TH SarabunPSK" w:cs="TH SarabunPSK" w:hint="cs"/>
        </w:rPr>
        <w:t xml:space="preserve"> </w:t>
      </w:r>
      <w:r w:rsidR="00511339" w:rsidRPr="00325D15">
        <w:rPr>
          <w:rFonts w:ascii="TH SarabunPSK" w:hAnsi="TH SarabunPSK" w:cs="TH SarabunPSK" w:hint="cs"/>
          <w:position w:val="-6"/>
        </w:rPr>
        <w:object w:dxaOrig="560" w:dyaOrig="279" w14:anchorId="4E0FBDE6">
          <v:shape id="_x0000_i1032" type="#_x0000_t75" style="width:28.15pt;height:13.9pt" o:ole="">
            <v:imagedata r:id="rId24" o:title=""/>
          </v:shape>
          <o:OLEObject Type="Embed" ProgID="Equation.DSMT4" ShapeID="_x0000_i1032" DrawAspect="Content" ObjectID="_1845477769" r:id="rId25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),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เคอร์เทตไฮโปโทรคอย</w:t>
      </w:r>
      <w:proofErr w:type="spellStart"/>
      <w:r w:rsidRPr="00325D15">
        <w:rPr>
          <w:rFonts w:ascii="TH SarabunPSK" w:eastAsia="Times New Roman" w:hAnsi="TH SarabunPSK" w:cs="TH SarabunPSK" w:hint="cs"/>
          <w:sz w:val="28"/>
          <w:cs/>
        </w:rPr>
        <w:t>ด์</w:t>
      </w:r>
      <w:proofErr w:type="spellEnd"/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 (</w:t>
      </w:r>
      <w:r w:rsidRPr="00325D15">
        <w:rPr>
          <w:rFonts w:ascii="TH SarabunPSK" w:eastAsia="Times New Roman" w:hAnsi="TH SarabunPSK" w:cs="TH SarabunPSK" w:hint="cs"/>
          <w:sz w:val="28"/>
        </w:rPr>
        <w:t>Curtate Hypotrochoid</w:t>
      </w:r>
      <w:r w:rsidR="00511339" w:rsidRPr="00325D15">
        <w:rPr>
          <w:rFonts w:ascii="TH SarabunPSK" w:eastAsia="Times New Roman" w:hAnsi="TH SarabunPSK" w:cs="TH SarabunPSK" w:hint="cs"/>
          <w:sz w:val="28"/>
        </w:rPr>
        <w:t>:</w:t>
      </w:r>
      <w:r w:rsidR="00511339" w:rsidRPr="00325D15">
        <w:rPr>
          <w:rFonts w:ascii="TH SarabunPSK" w:hAnsi="TH SarabunPSK" w:cs="TH SarabunPSK" w:hint="cs"/>
        </w:rPr>
        <w:t xml:space="preserve"> </w:t>
      </w:r>
      <w:r w:rsidR="00511339" w:rsidRPr="00325D15">
        <w:rPr>
          <w:rFonts w:ascii="TH SarabunPSK" w:hAnsi="TH SarabunPSK" w:cs="TH SarabunPSK" w:hint="cs"/>
          <w:position w:val="-6"/>
        </w:rPr>
        <w:object w:dxaOrig="560" w:dyaOrig="279" w14:anchorId="5F780742">
          <v:shape id="_x0000_i1033" type="#_x0000_t75" style="width:28.15pt;height:13.9pt" o:ole="">
            <v:imagedata r:id="rId26" o:title=""/>
          </v:shape>
          <o:OLEObject Type="Embed" ProgID="Equation.DSMT4" ShapeID="_x0000_i1033" DrawAspect="Content" ObjectID="_1845477770" r:id="rId27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และโปรเลตไฮโปโทรคอย</w:t>
      </w:r>
      <w:proofErr w:type="spellStart"/>
      <w:r w:rsidRPr="00325D15">
        <w:rPr>
          <w:rFonts w:ascii="TH SarabunPSK" w:eastAsia="Times New Roman" w:hAnsi="TH SarabunPSK" w:cs="TH SarabunPSK" w:hint="cs"/>
          <w:sz w:val="28"/>
          <w:cs/>
        </w:rPr>
        <w:t>ด์</w:t>
      </w:r>
      <w:proofErr w:type="spellEnd"/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 (</w:t>
      </w:r>
      <w:r w:rsidRPr="00325D15">
        <w:rPr>
          <w:rFonts w:ascii="TH SarabunPSK" w:eastAsia="Times New Roman" w:hAnsi="TH SarabunPSK" w:cs="TH SarabunPSK" w:hint="cs"/>
          <w:sz w:val="28"/>
        </w:rPr>
        <w:t>Prolate Hypotrochoid:</w:t>
      </w:r>
      <w:r w:rsidR="00511339" w:rsidRPr="00325D15">
        <w:rPr>
          <w:rFonts w:ascii="TH SarabunPSK" w:hAnsi="TH SarabunPSK" w:cs="TH SarabunPSK" w:hint="cs"/>
        </w:rPr>
        <w:t xml:space="preserve"> </w:t>
      </w:r>
      <w:r w:rsidR="00511339" w:rsidRPr="00325D15">
        <w:rPr>
          <w:rFonts w:ascii="TH SarabunPSK" w:hAnsi="TH SarabunPSK" w:cs="TH SarabunPSK" w:hint="cs"/>
          <w:position w:val="-6"/>
        </w:rPr>
        <w:object w:dxaOrig="560" w:dyaOrig="279" w14:anchorId="6D2DE470">
          <v:shape id="_x0000_i1034" type="#_x0000_t75" style="width:28.15pt;height:13.9pt" o:ole="">
            <v:imagedata r:id="rId28" o:title=""/>
          </v:shape>
          <o:OLEObject Type="Embed" ProgID="Equation.DSMT4" ShapeID="_x0000_i1034" DrawAspect="Content" ObjectID="_1845477771" r:id="rId29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เส้นโค้งเหล่านี้มีความสำคัญอย่างยิ่งยวดต่อกระบวนการกัด</w:t>
      </w:r>
    </w:p>
    <w:p w14:paraId="7C06DFC1" w14:textId="77777777" w:rsidR="00511339" w:rsidRPr="00325D15" w:rsidRDefault="00511339" w:rsidP="00EF5A4F">
      <w:pPr>
        <w:jc w:val="thaiDistribute"/>
        <w:rPr>
          <w:rFonts w:ascii="TH SarabunPSK" w:eastAsia="Times New Roman" w:hAnsi="TH SarabunPSK" w:cs="TH SarabunPSK"/>
          <w:sz w:val="28"/>
        </w:rPr>
      </w:pPr>
    </w:p>
    <w:p w14:paraId="31623107" w14:textId="17D52A32" w:rsidR="00143F8A" w:rsidRPr="00325D15" w:rsidRDefault="00143F8A" w:rsidP="00EF5A4F">
      <w:pPr>
        <w:jc w:val="thaiDistribute"/>
        <w:rPr>
          <w:rFonts w:ascii="TH SarabunPSK" w:eastAsia="Times New Roman" w:hAnsi="TH SarabunPSK" w:cs="TH SarabunPSK"/>
          <w:sz w:val="28"/>
          <w:cs/>
        </w:rPr>
      </w:pPr>
      <w:r w:rsidRPr="00325D15">
        <w:rPr>
          <w:rFonts w:ascii="TH SarabunPSK" w:eastAsia="Times New Roman" w:hAnsi="TH SarabunPSK" w:cs="TH SarabunPSK" w:hint="cs"/>
          <w:sz w:val="28"/>
          <w:cs/>
        </w:rPr>
        <w:t>โลหะด้วยความเร็วสูง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High-Speed CNC Machining)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การวางแผนเส้นทางของแขนกลหุ่นยนต์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Robotics Path Planning)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และการออกแบบโปรไฟล์แผ่นลูกเบี้ยว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Cam Profile Design)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โดยพารามิเตอร์ "ความยาวส่วนโค้งรวม" (</w:t>
      </w:r>
      <w:r w:rsidR="00325D15" w:rsidRPr="00BE644B">
        <w:rPr>
          <w:position w:val="-4"/>
        </w:rPr>
        <w:object w:dxaOrig="220" w:dyaOrig="260" w14:anchorId="2E94A6F1">
          <v:shape id="_x0000_i1035" type="#_x0000_t75" style="width:10.9pt;height:13.15pt" o:ole="">
            <v:imagedata r:id="rId30" o:title=""/>
          </v:shape>
          <o:OLEObject Type="Embed" ProgID="Equation.DSMT4" ShapeID="_x0000_i1035" DrawAspect="Content" ObjectID="_1845477772" r:id="rId31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ของเส้นโค้งปิดเป็นตัวแปรต้นที่ระบบควบคุมต้องนำไปคำนวณเพื่อประเมินเวลารอบการผลิต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Cycle Time)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และคาดการณ์อัตราการสึก</w:t>
      </w:r>
      <w:proofErr w:type="spellStart"/>
      <w:r w:rsidRPr="00325D15">
        <w:rPr>
          <w:rFonts w:ascii="TH SarabunPSK" w:eastAsia="Times New Roman" w:hAnsi="TH SarabunPSK" w:cs="TH SarabunPSK" w:hint="cs"/>
          <w:sz w:val="28"/>
          <w:cs/>
        </w:rPr>
        <w:t>หรอ</w:t>
      </w:r>
      <w:proofErr w:type="spellEnd"/>
      <w:r w:rsidRPr="00325D15">
        <w:rPr>
          <w:rFonts w:ascii="TH SarabunPSK" w:eastAsia="Times New Roman" w:hAnsi="TH SarabunPSK" w:cs="TH SarabunPSK" w:hint="cs"/>
          <w:sz w:val="28"/>
          <w:cs/>
        </w:rPr>
        <w:t>ของเครื่องมือตัดเฉือนข้อจำกัดเชิงระบบประมวลผลดั้งเดิม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อย่างไรก็ตาม การหาค่าความยาวส่วนโค้งรวมด้วยระเบียบวิธีเชิงปริพันธ์ในกรณีทั่วไป ไม่</w:t>
      </w:r>
      <w:r w:rsidRPr="00325D15">
        <w:rPr>
          <w:rFonts w:ascii="TH SarabunPSK" w:eastAsia="Times New Roman" w:hAnsi="TH SarabunPSK" w:cs="TH SarabunPSK" w:hint="cs"/>
          <w:sz w:val="28"/>
          <w:cs/>
        </w:rPr>
        <w:lastRenderedPageBreak/>
        <w:t>มีผลเฉลยในรูปแบบปิด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Closed-form solution) </w:t>
      </w:r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เนื่องจากโครงสร้างทางคณิตศาสตร์ติดอยู่ในรูปของปริพันธ์วงรีที่ซับซ้อน ซอฟต์แวร์ 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CAD/CAM </w:t>
      </w:r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และหน่วยประมวลผล 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CNC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ในปัจจุบันจึงต้องพึ่งพาระเบียบวิธีเชิงตัวเลขด้วยการซอยย่อยเส้นโค้งเป็นส่วนของเส้นตรงจำนวนมหาศาล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Tessellation)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ซึ่งมีความซับซ้อนของเวลาประมวลผลสูงถึง</w:t>
      </w:r>
      <w:r w:rsidR="00325D15" w:rsidRPr="00325D15">
        <w:rPr>
          <w:rFonts w:ascii="TH SarabunPSK" w:hAnsi="TH SarabunPSK" w:cs="TH SarabunPSK" w:hint="cs"/>
          <w:position w:val="-14"/>
          <w:cs/>
        </w:rPr>
        <w:object w:dxaOrig="580" w:dyaOrig="400" w14:anchorId="2EA4F2C9">
          <v:shape id="_x0000_i1036" type="#_x0000_t75" style="width:28.9pt;height:19.9pt" o:ole="">
            <v:imagedata r:id="rId32" o:title=""/>
          </v:shape>
          <o:OLEObject Type="Embed" ProgID="Equation.DSMT4" ShapeID="_x0000_i1036" DrawAspect="Content" ObjectID="_1845477773" r:id="rId33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ยิ่งต้องการความแม่นยำสูง ระบบยิ่งต้องเพิ่มจำนวนการสับเส้นตรง ส่งผลให้เกิดภาวะสิ้นเปลืองทรัพยากรหน่วยประมวลผล เกิดการหน่วงของระบบ และไม่สามารถคำนวณเพื่อปรับเปลี่ยนอัตราการป้อนแบบเรียลไทม์ได้อย่างมีประสิทธิภาพเพื่อแก้ไขข้อจำกัดดังกล่าว งานวิจัยนี้จึงนำเสนอการพัฒนา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แบบจำลองทางคณิตศาสตร์รูปแบบ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สำหรับคำนวณความยาวส่วนโค้งรวมของเส้นโค้งตระกูลไฮโปโทรคอย</w:t>
      </w:r>
      <w:proofErr w:type="spellStart"/>
      <w:r w:rsidRPr="00325D15">
        <w:rPr>
          <w:rFonts w:ascii="TH SarabunPSK" w:eastAsia="Times New Roman" w:hAnsi="TH SarabunPSK" w:cs="TH SarabunPSK" w:hint="cs"/>
          <w:sz w:val="28"/>
          <w:cs/>
        </w:rPr>
        <w:t>ด์</w:t>
      </w:r>
      <w:proofErr w:type="spellEnd"/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 โดยบูรณาการตัวคูณร่วมน้อย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LCM) </w:t>
      </w:r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ในการประเมินความเป็นคาบและการบรรจบปิดลูปของเส้นโค้ง ร่วมกับการแปลงพจน์แคลคูลัสให้อยู่ในฟอร์มมาตรฐานของปริพันธ์วงรีสมบูรณ์ชนิดที่ 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2 </w:t>
      </w:r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แล้วทำการประมาณค่าเชิงพีชคณิตด้วยสูตรข้อที่ 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1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ของรามานุจัน เพื่อลดความซับซ้อนเชิงคำนวณให้เหลือเพียง</w:t>
      </w:r>
      <w:r w:rsidR="00511339" w:rsidRPr="00325D15">
        <w:rPr>
          <w:rFonts w:ascii="TH SarabunPSK" w:hAnsi="TH SarabunPSK" w:cs="TH SarabunPSK" w:hint="cs"/>
          <w:position w:val="-14"/>
          <w:cs/>
        </w:rPr>
        <w:object w:dxaOrig="540" w:dyaOrig="400" w14:anchorId="5833DBC3">
          <v:shape id="_x0000_i1037" type="#_x0000_t75" style="width:27pt;height:19.9pt" o:ole="">
            <v:imagedata r:id="rId34" o:title=""/>
          </v:shape>
          <o:OLEObject Type="Embed" ProgID="Equation.DSMT4" ShapeID="_x0000_i1037" DrawAspect="Content" ObjectID="_1845477774" r:id="rId35"/>
        </w:object>
      </w:r>
    </w:p>
    <w:p w14:paraId="3DDA50D6" w14:textId="6BE617F2" w:rsidR="0098175B" w:rsidRPr="00325D15" w:rsidRDefault="00E0496F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325D15">
        <w:rPr>
          <w:rFonts w:ascii="TH SarabunPSK" w:hAnsi="TH SarabunPSK" w:cs="TH SarabunPSK" w:hint="cs"/>
          <w:b/>
          <w:bCs/>
          <w:sz w:val="28"/>
          <w:cs/>
        </w:rPr>
        <w:t xml:space="preserve">2. </w:t>
      </w:r>
      <w:r w:rsidR="00361F4B" w:rsidRPr="00325D15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 w:rsidRPr="00325D15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51B4EB2" w14:textId="7820BA4E" w:rsidR="00E0496F" w:rsidRPr="00325D15" w:rsidRDefault="00E0496F" w:rsidP="00A84941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2.1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การสร้างสมการพาราเมตริกและความยาวส่วนโค้งทั่วไป</w:t>
      </w:r>
    </w:p>
    <w:p w14:paraId="6BFE2388" w14:textId="77777777" w:rsidR="00F87456" w:rsidRPr="00325D15" w:rsidRDefault="00E0496F" w:rsidP="00A84941">
      <w:pPr>
        <w:spacing w:after="0"/>
        <w:ind w:left="36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  <w:t>สร้างสมการพาราเมตริกพิกัด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x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และ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y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จาก</w:t>
      </w:r>
    </w:p>
    <w:p w14:paraId="53A6CFC4" w14:textId="0FA61C35" w:rsidR="00E0496F" w:rsidRPr="00325D15" w:rsidRDefault="00E0496F" w:rsidP="00A84941">
      <w:pPr>
        <w:spacing w:after="0"/>
        <w:ind w:left="36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พารามิเตอร์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0"/>
          <w:sz w:val="28"/>
        </w:rPr>
        <w:object w:dxaOrig="660" w:dyaOrig="320" w14:anchorId="5EFB0144">
          <v:shape id="_x0000_i1038" type="#_x0000_t75" style="width:33pt;height:15.75pt" o:ole="">
            <v:imagedata r:id="rId36" o:title=""/>
          </v:shape>
          <o:OLEObject Type="Embed" ProgID="Equation.DSMT4" ShapeID="_x0000_i1038" DrawAspect="Content" ObjectID="_1845477775" r:id="rId37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แล้วหาอนุพันธ์เพื่อตั้งสมการปริพันธ์ความยาวเส้นโค้งภายใต้เครื่องหมายรากที่สอง</w:t>
      </w:r>
    </w:p>
    <w:p w14:paraId="417D6885" w14:textId="5F3EBE57" w:rsidR="00E0496F" w:rsidRPr="00325D15" w:rsidRDefault="00E0496F" w:rsidP="00A84941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2.2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การพิสูจน์ความสม่ำเสมอของระยะทางแต่ละคาบ</w:t>
      </w:r>
    </w:p>
    <w:p w14:paraId="031F99C0" w14:textId="77777777" w:rsidR="00E0496F" w:rsidRPr="00325D15" w:rsidRDefault="00E0496F" w:rsidP="00A84941">
      <w:pPr>
        <w:spacing w:after="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  <w:t>ใช้คุณสมบัติความเป็นคาบ (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Periodicity)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ทุก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360" w:dyaOrig="279" w14:anchorId="5E6C8058">
          <v:shape id="_x0000_i1039" type="#_x0000_t75" style="width:18pt;height:14.25pt" o:ole="">
            <v:imagedata r:id="rId38" o:title=""/>
          </v:shape>
          <o:OLEObject Type="Embed" ProgID="Equation.DSMT4" ShapeID="_x0000_i1039" DrawAspect="Content" ObjectID="_1845477776" r:id="rId39"/>
        </w:object>
      </w:r>
      <w:proofErr w:type="spellStart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เรเ</w:t>
      </w:r>
      <w:proofErr w:type="spellEnd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ดี</w:t>
      </w:r>
      <w:proofErr w:type="spellStart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ยน</w:t>
      </w:r>
      <w:proofErr w:type="spellEnd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ของฟังก์ชันตรีโกณมิติ พิสูจน์ว่าความยาวเส้นโค้งในแต่ละคาบมีค่าเท่ากันเสมอ</w:t>
      </w:r>
    </w:p>
    <w:p w14:paraId="6E5A0FA6" w14:textId="2B780148" w:rsidR="00E0496F" w:rsidRPr="00325D15" w:rsidRDefault="00E0496F" w:rsidP="00A84941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2.3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การวิเคราะห์หาจำนวนรอบโดยใช้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LCM</w:t>
      </w:r>
    </w:p>
    <w:p w14:paraId="1017364A" w14:textId="77777777" w:rsidR="00E0496F" w:rsidRPr="00325D15" w:rsidRDefault="00E0496F" w:rsidP="00A84941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  <w:t xml:space="preserve">ใช้ตัวคูณร่วมน้อย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>(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LCM)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ของรัศมี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4"/>
          <w:sz w:val="28"/>
        </w:rPr>
        <w:object w:dxaOrig="240" w:dyaOrig="260" w14:anchorId="0384865D">
          <v:shape id="_x0000_i1040" type="#_x0000_t75" style="width:12pt;height:12.75pt" o:ole="">
            <v:imagedata r:id="rId40" o:title=""/>
          </v:shape>
          <o:OLEObject Type="Embed" ProgID="Equation.DSMT4" ShapeID="_x0000_i1040" DrawAspect="Content" ObjectID="_1845477777" r:id="rId41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และ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4"/>
          <w:sz w:val="28"/>
        </w:rPr>
        <w:object w:dxaOrig="180" w:dyaOrig="200" w14:anchorId="0E2361D3">
          <v:shape id="_x0000_i1041" type="#_x0000_t75" style="width:9pt;height:9.75pt" o:ole="">
            <v:imagedata r:id="rId42" o:title=""/>
          </v:shape>
          <o:OLEObject Type="Embed" ProgID="Equation.DSMT4" ShapeID="_x0000_i1041" DrawAspect="Content" ObjectID="_1845477778" r:id="rId43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คำนวณจำนวนรอบน้อยที่สุด (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279" w:dyaOrig="279" w14:anchorId="7E6C8C6D">
          <v:shape id="_x0000_i1042" type="#_x0000_t75" style="width:14.25pt;height:14.25pt" o:ole="">
            <v:imagedata r:id="rId44" o:title=""/>
          </v:shape>
          <o:OLEObject Type="Embed" ProgID="Equation.DSMT4" ShapeID="_x0000_i1042" DrawAspect="Content" ObjectID="_1845477779" r:id="rId45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)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ที่เส้นโค้งจะเคลื่อนที่กลับมาบรรจบเป็นลูปปิดพอดี</w:t>
      </w:r>
    </w:p>
    <w:p w14:paraId="658A7D56" w14:textId="6AAC8DF1" w:rsidR="00E0496F" w:rsidRPr="00325D15" w:rsidRDefault="00E0496F" w:rsidP="00A84941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2.4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การหาความยาวเส้นโค้ง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1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คาบ แยกตาม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3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รูปแบบ</w:t>
      </w:r>
    </w:p>
    <w:p w14:paraId="0CF73EE3" w14:textId="53D6464F" w:rsidR="00E0496F" w:rsidRPr="00325D15" w:rsidRDefault="00E0496F" w:rsidP="00A84941">
      <w:pPr>
        <w:spacing w:after="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  <w:t xml:space="preserve">วิเคราะห์ความยาว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คาบ โดยแยกกรณีตามสัดส่วนพารามิเตอร์</w:t>
      </w:r>
      <w:r w:rsidRPr="00325D15">
        <w:rPr>
          <w:rFonts w:ascii="TH SarabunPSK" w:hAnsi="TH SarabunPSK" w:cs="TH SarabunPSK" w:hint="cs"/>
          <w:position w:val="-6"/>
        </w:rPr>
        <w:object w:dxaOrig="880" w:dyaOrig="279" w14:anchorId="6F05FD60">
          <v:shape id="_x0000_i1043" type="#_x0000_t75" style="width:44.25pt;height:14.25pt" o:ole="">
            <v:imagedata r:id="rId46" o:title=""/>
          </v:shape>
          <o:OLEObject Type="Embed" ProgID="Equation.DSMT4" ShapeID="_x0000_i1043" DrawAspect="Content" ObjectID="_1845477780" r:id="rId47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:</w:t>
      </w:r>
    </w:p>
    <w:p w14:paraId="04343A7F" w14:textId="67E10C28" w:rsidR="00E0496F" w:rsidRPr="00325D15" w:rsidRDefault="00E0496F" w:rsidP="00A84941">
      <w:pPr>
        <w:spacing w:after="0"/>
        <w:ind w:left="72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2.4.1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ไฮโปไซคลอยด์ (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Hypocycloid: d = r):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ใช้เอกลักษณ์มุมครึ่งถอดรากที่สองเพื่อหาผลเฉลย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  <w:t>พีชคณิตสำเร็จรูปโดยตรง</w:t>
      </w:r>
    </w:p>
    <w:p w14:paraId="63C6A3FF" w14:textId="3F9C5005" w:rsidR="00E0496F" w:rsidRPr="00325D15" w:rsidRDefault="00E0496F" w:rsidP="00A84941">
      <w:pPr>
        <w:spacing w:after="0"/>
        <w:ind w:left="720"/>
        <w:jc w:val="thaiDistribute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2.4.2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เคอร์เทตและโปรเลตไฮโปโทรคอย</w:t>
      </w:r>
      <w:proofErr w:type="spellStart"/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ด์</w:t>
      </w:r>
      <w:proofErr w:type="spellEnd"/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 (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Curtate &amp; Prolate</w:t>
      </w:r>
      <w:r w:rsidRPr="00325D15">
        <w:rPr>
          <w:rFonts w:ascii="TH SarabunPSK" w:eastAsia="Sarabun" w:hAnsi="TH SarabunPSK" w:cs="TH SarabunPSK" w:hint="cs"/>
          <w:sz w:val="28"/>
        </w:rPr>
        <w:t>: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580" w:dyaOrig="279" w14:anchorId="2B7466DF">
          <v:shape id="_x0000_i1044" type="#_x0000_t75" style="width:28.5pt;height:14.25pt" o:ole="">
            <v:imagedata r:id="rId48" o:title=""/>
          </v:shape>
          <o:OLEObject Type="Embed" ProgID="Equation.DSMT4" ShapeID="_x0000_i1044" DrawAspect="Content" ObjectID="_1845477781" r:id="rId49"/>
        </w:object>
      </w:r>
      <w:proofErr w:type="gramStart"/>
      <w:r w:rsidRPr="00325D15">
        <w:rPr>
          <w:rFonts w:ascii="TH SarabunPSK" w:eastAsia="Sarabun" w:hAnsi="TH SarabunPSK" w:cs="TH SarabunPSK" w:hint="cs"/>
          <w:sz w:val="28"/>
        </w:rPr>
        <w:t>):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ใช้สมบัติมุมสองเท่าแปลงสู่รูปปริพันธ์วงรีสมบูรณ์ชนิดที่</w:t>
      </w:r>
      <w:proofErr w:type="gramEnd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2 </w:t>
      </w:r>
    </w:p>
    <w:p w14:paraId="62B4DE2B" w14:textId="0AD0EF93" w:rsidR="00E0496F" w:rsidRPr="00325D15" w:rsidRDefault="00E0496F" w:rsidP="00A84941">
      <w:pPr>
        <w:spacing w:after="0"/>
        <w:ind w:left="72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(</w:t>
      </w:r>
      <w:r w:rsidRPr="00325D15">
        <w:rPr>
          <w:rFonts w:ascii="TH SarabunPSK" w:hAnsi="TH SarabunPSK" w:cs="TH SarabunPSK" w:hint="cs"/>
          <w:bCs/>
          <w:position w:val="-6"/>
          <w:sz w:val="28"/>
        </w:rPr>
        <w:object w:dxaOrig="920" w:dyaOrig="279" w14:anchorId="2B9B47B0">
          <v:shape id="_x0000_i1045" type="#_x0000_t75" style="width:45.75pt;height:14.25pt" o:ole="">
            <v:imagedata r:id="rId50" o:title=""/>
          </v:shape>
          <o:OLEObject Type="Embed" ProgID="Equation.DSMT4" ShapeID="_x0000_i1045" DrawAspect="Content" ObjectID="_1845477782" r:id="rId51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)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แล้วประยุกต์ใช้สูตรประมาณค่าข้อที่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ของรามานุจันคำนวณรูปแบบปิด</w:t>
      </w:r>
    </w:p>
    <w:p w14:paraId="4FBC1520" w14:textId="53723200" w:rsidR="00E0496F" w:rsidRPr="00325D15" w:rsidRDefault="00E0496F" w:rsidP="00A84941">
      <w:pPr>
        <w:spacing w:after="0"/>
        <w:ind w:firstLine="142"/>
        <w:jc w:val="thaiDistribute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  </w:t>
      </w:r>
      <w:r w:rsidR="00A84941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2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.5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การหาความยาวเส้นโค้งรวม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1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รอบสมบูรณ์</w:t>
      </w:r>
    </w:p>
    <w:p w14:paraId="7D834FFA" w14:textId="77777777" w:rsidR="00E0496F" w:rsidRPr="00325D15" w:rsidRDefault="00E0496F" w:rsidP="00A84941">
      <w:pPr>
        <w:spacing w:after="0"/>
        <w:ind w:firstLine="72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นำความยาว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คาบ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(</w:t>
      </w:r>
      <w:r w:rsidRPr="00325D15">
        <w:rPr>
          <w:rFonts w:ascii="TH SarabunPSK" w:hAnsi="TH SarabunPSK" w:cs="TH SarabunPSK" w:hint="cs"/>
          <w:position w:val="-14"/>
          <w:sz w:val="28"/>
        </w:rPr>
        <w:object w:dxaOrig="499" w:dyaOrig="380" w14:anchorId="7F19FA22">
          <v:shape id="_x0000_i1046" type="#_x0000_t75" style="width:25.5pt;height:19.5pt" o:ole="">
            <v:imagedata r:id="rId52" o:title=""/>
          </v:shape>
          <o:OLEObject Type="Embed" ProgID="Equation.DSMT4" ShapeID="_x0000_i1046" DrawAspect="Content" ObjectID="_1845477783" r:id="rId53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)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คูณกับจำนวนคาบทั้งหมด (</w:t>
      </w:r>
      <w:r w:rsidRPr="00325D15">
        <w:rPr>
          <w:rFonts w:ascii="TH SarabunPSK" w:hAnsi="TH SarabunPSK" w:cs="TH SarabunPSK" w:hint="cs"/>
          <w:b/>
          <w:position w:val="-6"/>
          <w:sz w:val="28"/>
          <w:cs/>
        </w:rPr>
        <w:object w:dxaOrig="279" w:dyaOrig="279" w14:anchorId="229DEA55">
          <v:shape id="_x0000_i1047" type="#_x0000_t75" style="width:14.25pt;height:14.25pt" o:ole="">
            <v:imagedata r:id="rId44" o:title=""/>
          </v:shape>
          <o:OLEObject Type="Embed" ProgID="Equation.DSMT4" ShapeID="_x0000_i1047" DrawAspect="Content" ObjectID="_1845477784" r:id="rId54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)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เพื่อหาความยาวรวมสมบูรณ์ </w:t>
      </w:r>
    </w:p>
    <w:p w14:paraId="31A0247B" w14:textId="77777777" w:rsidR="00E0496F" w:rsidRPr="00325D15" w:rsidRDefault="00E0496F" w:rsidP="00A84941">
      <w:pPr>
        <w:spacing w:after="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(</w:t>
      </w:r>
      <w:r w:rsidRPr="00325D15">
        <w:rPr>
          <w:rFonts w:ascii="TH SarabunPSK" w:hAnsi="TH SarabunPSK" w:cs="TH SarabunPSK" w:hint="cs"/>
          <w:position w:val="-14"/>
          <w:sz w:val="28"/>
        </w:rPr>
        <w:object w:dxaOrig="1540" w:dyaOrig="380" w14:anchorId="1F337BA6">
          <v:shape id="_x0000_i1048" type="#_x0000_t75" style="width:76.5pt;height:19.5pt" o:ole="">
            <v:imagedata r:id="rId55" o:title=""/>
          </v:shape>
          <o:OLEObject Type="Embed" ProgID="Equation.DSMT4" ShapeID="_x0000_i1048" DrawAspect="Content" ObjectID="_1845477785" r:id="rId56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)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ในรอบคำสั่งเดียว</w:t>
      </w:r>
    </w:p>
    <w:p w14:paraId="67A4437F" w14:textId="7A02B0DE" w:rsidR="00E0496F" w:rsidRPr="00325D15" w:rsidRDefault="00A84941" w:rsidP="00A92DEB">
      <w:pPr>
        <w:tabs>
          <w:tab w:val="left" w:pos="284"/>
        </w:tabs>
        <w:spacing w:after="0"/>
        <w:ind w:left="284"/>
        <w:jc w:val="thaiDistribute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2</w:t>
      </w:r>
      <w:r w:rsidR="00E0496F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.6 </w:t>
      </w:r>
      <w:r w:rsidR="00E0496F"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ระเบียบวิธีการทดสอบความคลาดเคลื่อนทางวิศวกรรม</w:t>
      </w:r>
    </w:p>
    <w:p w14:paraId="1EC4E109" w14:textId="54BEE964" w:rsidR="00A84941" w:rsidRPr="00325D15" w:rsidRDefault="00A84941" w:rsidP="00F87456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</w:r>
      <w:r w:rsidR="00E0496F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ใช้ "การ</w:t>
      </w:r>
      <w:r w:rsid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สุ่ม</w:t>
      </w:r>
      <w:r w:rsidR="00E0496F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พารามิเตอร์" สุ่มข้อมูล </w:t>
      </w:r>
      <w:r w:rsidR="00E0496F" w:rsidRPr="00325D15">
        <w:rPr>
          <w:rFonts w:ascii="TH SarabunPSK" w:eastAsia="Sarabun" w:hAnsi="TH SarabunPSK" w:cs="TH SarabunPSK" w:hint="cs"/>
          <w:bCs/>
          <w:color w:val="000000"/>
          <w:sz w:val="28"/>
        </w:rPr>
        <w:t>3,000</w:t>
      </w:r>
      <w:r w:rsidR="00E0496F"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</w:p>
    <w:p w14:paraId="680F36DC" w14:textId="77777777" w:rsidR="00A84941" w:rsidRPr="00325D15" w:rsidRDefault="00E0496F" w:rsidP="00F87456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ชุด คำนวณเปอร์เซ็นต์ความคลาดเคลื่อนสัมพัทธ์</w:t>
      </w:r>
    </w:p>
    <w:p w14:paraId="059F4B20" w14:textId="77777777" w:rsidR="00A84941" w:rsidRPr="00325D15" w:rsidRDefault="00E0496F" w:rsidP="00F87456">
      <w:pPr>
        <w:spacing w:after="0"/>
        <w:ind w:firstLine="360"/>
        <w:jc w:val="thaiDistribute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ของสมการรูปแบบปิด เทียบกับค่าจริงจาก </w:t>
      </w:r>
    </w:p>
    <w:p w14:paraId="1D28DD7F" w14:textId="2AB890FF" w:rsidR="00823156" w:rsidRPr="00325D15" w:rsidRDefault="00E0496F" w:rsidP="00F87456">
      <w:pPr>
        <w:spacing w:after="0"/>
        <w:ind w:firstLine="36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MATLAB/Python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และระบบ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CAD/CAM</w:t>
      </w:r>
    </w:p>
    <w:p w14:paraId="1CDC375F" w14:textId="3EB76C31" w:rsidR="0098175B" w:rsidRPr="00325D15" w:rsidRDefault="007F2621" w:rsidP="00F8745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b/>
          <w:bCs/>
          <w:sz w:val="28"/>
          <w:cs/>
        </w:rPr>
        <w:t xml:space="preserve">3. </w:t>
      </w:r>
      <w:r w:rsidR="00361F4B" w:rsidRPr="00325D15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325D15">
        <w:rPr>
          <w:rFonts w:ascii="TH SarabunPSK" w:hAnsi="TH SarabunPSK" w:cs="TH SarabunPSK" w:hint="cs"/>
          <w:sz w:val="28"/>
        </w:rPr>
        <w:t xml:space="preserve"> </w:t>
      </w:r>
    </w:p>
    <w:p w14:paraId="087C701D" w14:textId="77777777" w:rsidR="00DA02AC" w:rsidRPr="00325D15" w:rsidRDefault="00DA02AC" w:rsidP="00F87456">
      <w:pPr>
        <w:spacing w:after="0"/>
        <w:ind w:firstLine="720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>ในบทนี้ คณะผู้จัดทำได้นำเสนอผลการศึกษาและพิสูจน์ทางคณิตศาสตร์เกี่ยวกับคุณสมบัติและสมการความยาวส่วนโค้งของเส้นโค้งตระกูลไฮโปโทรคอย</w:t>
      </w:r>
      <w:proofErr w:type="spellStart"/>
      <w:r w:rsidRPr="00325D15">
        <w:rPr>
          <w:rFonts w:ascii="TH SarabunPSK" w:hAnsi="TH SarabunPSK" w:cs="TH SarabunPSK" w:hint="cs"/>
          <w:sz w:val="28"/>
          <w:cs/>
        </w:rPr>
        <w:t>ด์</w:t>
      </w:r>
      <w:proofErr w:type="spellEnd"/>
      <w:r w:rsidRPr="00325D15">
        <w:rPr>
          <w:rFonts w:ascii="TH SarabunPSK" w:hAnsi="TH SarabunPSK" w:cs="TH SarabunPSK" w:hint="cs"/>
          <w:sz w:val="28"/>
          <w:cs/>
        </w:rPr>
        <w:t xml:space="preserve"> (</w:t>
      </w:r>
      <w:r w:rsidRPr="00325D15">
        <w:rPr>
          <w:rFonts w:ascii="TH SarabunPSK" w:hAnsi="TH SarabunPSK" w:cs="TH SarabunPSK" w:hint="cs"/>
          <w:sz w:val="28"/>
        </w:rPr>
        <w:t xml:space="preserve">Hypotrochoid) </w:t>
      </w:r>
      <w:r w:rsidRPr="00325D15">
        <w:rPr>
          <w:rFonts w:ascii="TH SarabunPSK" w:hAnsi="TH SarabunPSK" w:cs="TH SarabunPSK" w:hint="cs"/>
          <w:sz w:val="28"/>
          <w:cs/>
        </w:rPr>
        <w:t xml:space="preserve">ตามวิธีการดำเนินการในบทที่ </w:t>
      </w:r>
      <w:r w:rsidRPr="00325D15">
        <w:rPr>
          <w:rFonts w:ascii="TH SarabunPSK" w:hAnsi="TH SarabunPSK" w:cs="TH SarabunPSK" w:hint="cs"/>
          <w:sz w:val="28"/>
        </w:rPr>
        <w:t xml:space="preserve">3 </w:t>
      </w:r>
      <w:r w:rsidRPr="00325D15">
        <w:rPr>
          <w:rFonts w:ascii="TH SarabunPSK" w:hAnsi="TH SarabunPSK" w:cs="TH SarabunPSK" w:hint="cs"/>
          <w:sz w:val="28"/>
          <w:cs/>
        </w:rPr>
        <w:t>โดยมีรายละเอียดดังต่อไปนี้</w:t>
      </w:r>
    </w:p>
    <w:p w14:paraId="0D5E1568" w14:textId="77777777" w:rsidR="00A92DEB" w:rsidRPr="00325D15" w:rsidRDefault="007674B6" w:rsidP="00A92DEB">
      <w:pPr>
        <w:spacing w:after="0"/>
        <w:ind w:left="284"/>
        <w:jc w:val="thaiDistribute"/>
        <w:rPr>
          <w:rFonts w:ascii="TH SarabunPSK" w:hAnsi="TH SarabunPSK" w:cs="TH SarabunPSK"/>
          <w:b/>
          <w:bCs/>
          <w:sz w:val="28"/>
        </w:rPr>
      </w:pPr>
      <w:r w:rsidRPr="00325D15">
        <w:rPr>
          <w:rFonts w:ascii="TH SarabunPSK" w:hAnsi="TH SarabunPSK" w:cs="TH SarabunPSK" w:hint="cs"/>
          <w:b/>
          <w:bCs/>
          <w:sz w:val="28"/>
        </w:rPr>
        <w:t>3</w:t>
      </w:r>
      <w:r w:rsidR="00DA02AC" w:rsidRPr="00325D15">
        <w:rPr>
          <w:rFonts w:ascii="TH SarabunPSK" w:hAnsi="TH SarabunPSK" w:cs="TH SarabunPSK" w:hint="cs"/>
          <w:b/>
          <w:bCs/>
          <w:sz w:val="28"/>
        </w:rPr>
        <w:t xml:space="preserve">.1 </w:t>
      </w:r>
      <w:r w:rsidR="00DA02AC" w:rsidRPr="00325D15">
        <w:rPr>
          <w:rFonts w:ascii="TH SarabunPSK" w:hAnsi="TH SarabunPSK" w:cs="TH SarabunPSK" w:hint="cs"/>
          <w:b/>
          <w:bCs/>
          <w:sz w:val="28"/>
          <w:cs/>
        </w:rPr>
        <w:t>สมการพาราเมตริกและการหาความยาวส่วน</w:t>
      </w:r>
    </w:p>
    <w:p w14:paraId="75E70121" w14:textId="77777777" w:rsidR="00A92DEB" w:rsidRPr="00325D15" w:rsidRDefault="00DA02AC" w:rsidP="00A92DE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b/>
          <w:bCs/>
          <w:sz w:val="28"/>
          <w:cs/>
        </w:rPr>
        <w:t>โค้งทั่วไป</w:t>
      </w:r>
    </w:p>
    <w:p w14:paraId="219A178D" w14:textId="77777777" w:rsidR="00A92DEB" w:rsidRPr="00325D15" w:rsidRDefault="00DA02AC" w:rsidP="00A92DEB">
      <w:pPr>
        <w:spacing w:after="0"/>
        <w:ind w:left="284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>จากการศึกษาการเคลื่อนที่ของจุดวาดที่ยึดติดกั</w:t>
      </w:r>
      <w:r w:rsidR="00A92DEB" w:rsidRPr="00325D15">
        <w:rPr>
          <w:rFonts w:ascii="TH SarabunPSK" w:hAnsi="TH SarabunPSK" w:cs="TH SarabunPSK" w:hint="cs"/>
          <w:sz w:val="28"/>
          <w:cs/>
        </w:rPr>
        <w:t>บ</w:t>
      </w:r>
    </w:p>
    <w:p w14:paraId="0E372A1D" w14:textId="5A8B005F" w:rsidR="00DA02AC" w:rsidRPr="00325D15" w:rsidRDefault="00DA02AC" w:rsidP="00A92DEB">
      <w:pPr>
        <w:spacing w:after="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25D15">
        <w:rPr>
          <w:rFonts w:ascii="TH SarabunPSK" w:hAnsi="TH SarabunPSK" w:cs="TH SarabunPSK" w:hint="cs"/>
          <w:sz w:val="28"/>
          <w:cs/>
        </w:rPr>
        <w:lastRenderedPageBreak/>
        <w:t>วงกลมรัศมี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4"/>
          <w:sz w:val="28"/>
        </w:rPr>
        <w:object w:dxaOrig="180" w:dyaOrig="200" w14:anchorId="6A50A7E1">
          <v:shape id="_x0000_i1049" type="#_x0000_t75" style="width:9pt;height:10.5pt" o:ole="">
            <v:imagedata r:id="rId57" o:title=""/>
          </v:shape>
          <o:OLEObject Type="Embed" ProgID="Equation.DSMT4" ShapeID="_x0000_i1049" DrawAspect="Content" ObjectID="_1845477786" r:id="rId58"/>
        </w:objec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>ซึ่งกลิ้งอยู่ภายในวงกลมรัศมี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4"/>
          <w:sz w:val="28"/>
        </w:rPr>
        <w:object w:dxaOrig="240" w:dyaOrig="260" w14:anchorId="3345656A">
          <v:shape id="_x0000_i1050" type="#_x0000_t75" style="width:12pt;height:12.75pt" o:ole="">
            <v:imagedata r:id="rId59" o:title=""/>
          </v:shape>
          <o:OLEObject Type="Embed" ProgID="Equation.DSMT4" ShapeID="_x0000_i1050" DrawAspect="Content" ObjectID="_1845477787" r:id="rId60"/>
        </w:objec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>โดยมีระยะห่างจากจุดศูนย์กลางวงกลมเล็กเท่ากับ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220" w:dyaOrig="279" w14:anchorId="085064F5">
          <v:shape id="_x0000_i1051" type="#_x0000_t75" style="width:10.5pt;height:13.5pt" o:ole="">
            <v:imagedata r:id="rId61" o:title=""/>
          </v:shape>
          <o:OLEObject Type="Embed" ProgID="Equation.DSMT4" ShapeID="_x0000_i1051" DrawAspect="Content" ObjectID="_1845477788" r:id="rId62"/>
        </w:objec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 xml:space="preserve">สามารถสร้างสมการพาราเมตริกเพื่อระบุพิกัด </w:t>
      </w:r>
      <w:r w:rsidRPr="00325D15">
        <w:rPr>
          <w:rFonts w:ascii="TH SarabunPSK" w:hAnsi="TH SarabunPSK" w:cs="TH SarabunPSK" w:hint="cs"/>
          <w:position w:val="-10"/>
          <w:sz w:val="28"/>
          <w:cs/>
        </w:rPr>
        <w:object w:dxaOrig="580" w:dyaOrig="320" w14:anchorId="0F3DCF7E">
          <v:shape id="_x0000_i1052" type="#_x0000_t75" style="width:28.5pt;height:16.5pt" o:ole="">
            <v:imagedata r:id="rId63" o:title=""/>
          </v:shape>
          <o:OLEObject Type="Embed" ProgID="Equation.DSMT4" ShapeID="_x0000_i1052" DrawAspect="Content" ObjectID="_1845477789" r:id="rId64"/>
        </w:object>
      </w:r>
    </w:p>
    <w:p w14:paraId="75574FA8" w14:textId="77777777" w:rsidR="00DA02AC" w:rsidRPr="00325D15" w:rsidRDefault="00DA02AC" w:rsidP="00A92DEB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>ที่มุม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200" w:dyaOrig="279" w14:anchorId="514DC8FF">
          <v:shape id="_x0000_i1053" type="#_x0000_t75" style="width:10.5pt;height:13.5pt" o:ole="">
            <v:imagedata r:id="rId65" o:title=""/>
          </v:shape>
          <o:OLEObject Type="Embed" ProgID="Equation.DSMT4" ShapeID="_x0000_i1053" DrawAspect="Content" ObjectID="_1845477790" r:id="rId66"/>
        </w:objec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>ใดๆ ได้ดังนี้:</w:t>
      </w:r>
    </w:p>
    <w:p w14:paraId="3197D7EB" w14:textId="77777777" w:rsidR="00DA02AC" w:rsidRPr="00325D15" w:rsidRDefault="00DA02AC" w:rsidP="00A92DEB">
      <w:pPr>
        <w:autoSpaceDE w:val="0"/>
        <w:autoSpaceDN w:val="0"/>
        <w:adjustRightInd w:val="0"/>
        <w:spacing w:after="0"/>
        <w:jc w:val="thaiDistribute"/>
        <w:rPr>
          <w:rFonts w:ascii="TH SarabunPSK" w:eastAsia="Sarabun" w:hAnsi="TH SarabunPSK" w:cs="TH SarabunPSK"/>
          <w:iCs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76"/>
          <w:sz w:val="28"/>
        </w:rPr>
        <w:object w:dxaOrig="4220" w:dyaOrig="1640" w14:anchorId="3024CFA1">
          <v:shape id="_x0000_i1054" type="#_x0000_t75" style="width:211.5pt;height:82.5pt" o:ole="">
            <v:imagedata r:id="rId67" o:title=""/>
          </v:shape>
          <o:OLEObject Type="Embed" ProgID="Equation.DSMT4" ShapeID="_x0000_i1054" DrawAspect="Content" ObjectID="_1845477791" r:id="rId68"/>
        </w:object>
      </w:r>
    </w:p>
    <w:p w14:paraId="29431DD3" w14:textId="77777777" w:rsidR="00DA02AC" w:rsidRPr="00325D15" w:rsidRDefault="00DA02AC" w:rsidP="00A92DEB">
      <w:pPr>
        <w:autoSpaceDE w:val="0"/>
        <w:autoSpaceDN w:val="0"/>
        <w:adjustRightInd w:val="0"/>
        <w:spacing w:after="0"/>
        <w:ind w:firstLine="360"/>
        <w:jc w:val="thaiDistribute"/>
        <w:rPr>
          <w:rFonts w:ascii="TH SarabunPSK" w:eastAsia="Sarabun" w:hAnsi="TH SarabunPSK" w:cs="TH SarabunPSK"/>
          <w:i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iCs/>
          <w:color w:val="000000"/>
          <w:sz w:val="28"/>
          <w:cs/>
        </w:rPr>
        <w:t>กำหนดตัวแปรดังนี้:</w:t>
      </w:r>
    </w:p>
    <w:p w14:paraId="0EDBFE1F" w14:textId="77777777" w:rsidR="00DA02AC" w:rsidRPr="00325D15" w:rsidRDefault="00DA02AC" w:rsidP="00A92DEB">
      <w:pPr>
        <w:numPr>
          <w:ilvl w:val="0"/>
          <w:numId w:val="3"/>
        </w:numPr>
        <w:autoSpaceDE w:val="0"/>
        <w:autoSpaceDN w:val="0"/>
        <w:adjustRightInd w:val="0"/>
        <w:spacing w:after="0"/>
        <w:jc w:val="thaiDistribute"/>
        <w:rPr>
          <w:rFonts w:ascii="TH SarabunPSK" w:eastAsia="Sarabun" w:hAnsi="TH SarabunPSK" w:cs="TH SarabunPSK"/>
          <w:iCs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4"/>
          <w:sz w:val="28"/>
        </w:rPr>
        <w:object w:dxaOrig="240" w:dyaOrig="260" w14:anchorId="0F3E2A09">
          <v:shape id="_x0000_i1055" type="#_x0000_t75" style="width:12pt;height:12.75pt" o:ole="">
            <v:imagedata r:id="rId69" o:title=""/>
          </v:shape>
          <o:OLEObject Type="Embed" ProgID="Equation.DSMT4" ShapeID="_x0000_i1055" DrawAspect="Content" ObjectID="_1845477792" r:id="rId70"/>
        </w:objec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</w:rPr>
        <w:t xml:space="preserve"> = </w: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  <w:cs/>
        </w:rPr>
        <w:t>รัศมีวงกลมใหญ่ (วงคงที่)</w:t>
      </w:r>
    </w:p>
    <w:p w14:paraId="28B0B644" w14:textId="77777777" w:rsidR="00DA02AC" w:rsidRPr="00325D15" w:rsidRDefault="00DA02AC" w:rsidP="00A92DEB">
      <w:pPr>
        <w:numPr>
          <w:ilvl w:val="0"/>
          <w:numId w:val="3"/>
        </w:numPr>
        <w:autoSpaceDE w:val="0"/>
        <w:autoSpaceDN w:val="0"/>
        <w:adjustRightInd w:val="0"/>
        <w:spacing w:after="0"/>
        <w:jc w:val="thaiDistribute"/>
        <w:rPr>
          <w:rFonts w:ascii="TH SarabunPSK" w:eastAsia="Sarabun" w:hAnsi="TH SarabunPSK" w:cs="TH SarabunPSK"/>
          <w:iCs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4"/>
          <w:sz w:val="28"/>
        </w:rPr>
        <w:object w:dxaOrig="180" w:dyaOrig="200" w14:anchorId="5EDF46E0">
          <v:shape id="_x0000_i1056" type="#_x0000_t75" style="width:9pt;height:10.5pt" o:ole="">
            <v:imagedata r:id="rId71" o:title=""/>
          </v:shape>
          <o:OLEObject Type="Embed" ProgID="Equation.DSMT4" ShapeID="_x0000_i1056" DrawAspect="Content" ObjectID="_1845477793" r:id="rId72"/>
        </w:objec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</w:rPr>
        <w:t xml:space="preserve"> = </w: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  <w:cs/>
        </w:rPr>
        <w:t>รัศมีวงกลมเล็ก (วงที่กลิ้งด้านใน)</w:t>
      </w:r>
    </w:p>
    <w:p w14:paraId="1E4D21BA" w14:textId="77777777" w:rsidR="00DA02AC" w:rsidRPr="00325D15" w:rsidRDefault="00DA02AC" w:rsidP="00A92DEB">
      <w:pPr>
        <w:numPr>
          <w:ilvl w:val="0"/>
          <w:numId w:val="3"/>
        </w:numPr>
        <w:autoSpaceDE w:val="0"/>
        <w:autoSpaceDN w:val="0"/>
        <w:adjustRightInd w:val="0"/>
        <w:spacing w:after="0"/>
        <w:jc w:val="thaiDistribute"/>
        <w:rPr>
          <w:rFonts w:ascii="TH SarabunPSK" w:eastAsia="Sarabun" w:hAnsi="TH SarabunPSK" w:cs="TH SarabunPSK"/>
          <w:iCs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6"/>
          <w:sz w:val="28"/>
        </w:rPr>
        <w:object w:dxaOrig="220" w:dyaOrig="279" w14:anchorId="36AEF4A3">
          <v:shape id="_x0000_i1057" type="#_x0000_t75" style="width:10.5pt;height:13.5pt" o:ole="">
            <v:imagedata r:id="rId73" o:title=""/>
          </v:shape>
          <o:OLEObject Type="Embed" ProgID="Equation.DSMT4" ShapeID="_x0000_i1057" DrawAspect="Content" ObjectID="_1845477794" r:id="rId74"/>
        </w:objec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</w:rPr>
        <w:t xml:space="preserve"> = </w: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  <w:cs/>
        </w:rPr>
        <w:t>ระยะจากจุดศูนย์กลางวงกลมเล็กไปยังจุดปากกา (</w: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</w:rPr>
        <w:t>Tracing point)</w:t>
      </w:r>
    </w:p>
    <w:p w14:paraId="101399F1" w14:textId="77777777" w:rsidR="00DA02AC" w:rsidRPr="00325D15" w:rsidRDefault="00DA02AC" w:rsidP="00A92DEB">
      <w:pPr>
        <w:numPr>
          <w:ilvl w:val="0"/>
          <w:numId w:val="3"/>
        </w:numPr>
        <w:autoSpaceDE w:val="0"/>
        <w:autoSpaceDN w:val="0"/>
        <w:adjustRightInd w:val="0"/>
        <w:spacing w:after="0"/>
        <w:jc w:val="thaiDistribute"/>
        <w:rPr>
          <w:rFonts w:ascii="TH SarabunPSK" w:eastAsia="Sarabun" w:hAnsi="TH SarabunPSK" w:cs="TH SarabunPSK"/>
          <w:i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iCs/>
          <w:color w:val="000000"/>
          <w:sz w:val="28"/>
          <w:cs/>
        </w:rPr>
        <w:t>กำหนดให้</w: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4"/>
          <w:sz w:val="28"/>
        </w:rPr>
        <w:object w:dxaOrig="960" w:dyaOrig="620" w14:anchorId="70EBF551">
          <v:shape id="_x0000_i1058" type="#_x0000_t75" style="width:48pt;height:31.5pt" o:ole="">
            <v:imagedata r:id="rId75" o:title=""/>
          </v:shape>
          <o:OLEObject Type="Embed" ProgID="Equation.DSMT4" ShapeID="_x0000_i1058" DrawAspect="Content" ObjectID="_1845477795" r:id="rId76"/>
        </w:objec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  <w:cs/>
        </w:rPr>
        <w:t>และ</w:t>
      </w:r>
      <w:r w:rsidRPr="00325D15">
        <w:rPr>
          <w:rFonts w:ascii="TH SarabunPSK" w:eastAsia="Sarabun" w:hAnsi="TH SarabunPSK" w:cs="TH SarabunPSK" w:hint="cs"/>
          <w:i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4"/>
          <w:sz w:val="28"/>
        </w:rPr>
        <w:object w:dxaOrig="639" w:dyaOrig="620" w14:anchorId="272F180B">
          <v:shape id="_x0000_i1059" type="#_x0000_t75" style="width:31.5pt;height:31.5pt" o:ole="">
            <v:imagedata r:id="rId77" o:title=""/>
          </v:shape>
          <o:OLEObject Type="Embed" ProgID="Equation.DSMT4" ShapeID="_x0000_i1059" DrawAspect="Content" ObjectID="_1845477796" r:id="rId78"/>
        </w:object>
      </w:r>
    </w:p>
    <w:p w14:paraId="5B055CF5" w14:textId="77777777" w:rsidR="00DA02AC" w:rsidRPr="00325D15" w:rsidRDefault="00DA02AC" w:rsidP="00A92DEB">
      <w:pPr>
        <w:spacing w:after="0"/>
        <w:jc w:val="thaiDistribute"/>
        <w:rPr>
          <w:rFonts w:ascii="TH SarabunPSK" w:eastAsia="Times New Roman" w:hAnsi="TH SarabunPSK" w:cs="TH SarabunPSK"/>
          <w:sz w:val="28"/>
        </w:rPr>
      </w:pPr>
      <w:r w:rsidRPr="00325D15">
        <w:rPr>
          <w:rFonts w:ascii="TH SarabunPSK" w:eastAsia="Times New Roman" w:hAnsi="TH SarabunPSK" w:cs="TH SarabunPSK" w:hint="cs"/>
          <w:sz w:val="28"/>
          <w:cs/>
        </w:rPr>
        <w:t>สมการพิกัดตำแหน่ง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200" w:dyaOrig="220" w14:anchorId="54BA1BF6">
          <v:shape id="_x0000_i1060" type="#_x0000_t75" style="width:10.5pt;height:10.5pt" o:ole="">
            <v:imagedata r:id="rId79" o:title=""/>
          </v:shape>
          <o:OLEObject Type="Embed" ProgID="Equation.DSMT4" ShapeID="_x0000_i1060" DrawAspect="Content" ObjectID="_1845477797" r:id="rId80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0"/>
          <w:sz w:val="28"/>
        </w:rPr>
        <w:object w:dxaOrig="220" w:dyaOrig="260" w14:anchorId="02CF8E87">
          <v:shape id="_x0000_i1061" type="#_x0000_t75" style="width:10.5pt;height:12.75pt" o:ole="">
            <v:imagedata r:id="rId81" o:title=""/>
          </v:shape>
          <o:OLEObject Type="Embed" ProgID="Equation.DSMT4" ShapeID="_x0000_i1061" DrawAspect="Content" ObjectID="_1845477798" r:id="rId82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ของจุดปากกาที่มุม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200" w:dyaOrig="279" w14:anchorId="6F9B8291">
          <v:shape id="_x0000_i1062" type="#_x0000_t75" style="width:10.5pt;height:13.5pt" o:ole="">
            <v:imagedata r:id="rId65" o:title=""/>
          </v:shape>
          <o:OLEObject Type="Embed" ProgID="Equation.DSMT4" ShapeID="_x0000_i1062" DrawAspect="Content" ObjectID="_1845477799" r:id="rId83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ใดๆ คือ:</w:t>
      </w:r>
    </w:p>
    <w:p w14:paraId="77CC1BDC" w14:textId="77777777" w:rsidR="00DA02AC" w:rsidRPr="00325D15" w:rsidRDefault="00DA02AC" w:rsidP="00F87456">
      <w:pPr>
        <w:spacing w:after="0"/>
        <w:jc w:val="thaiDistribute"/>
        <w:rPr>
          <w:rFonts w:ascii="TH SarabunPSK" w:eastAsia="Times New Roman" w:hAnsi="TH SarabunPSK" w:cs="TH SarabunPSK"/>
          <w:sz w:val="28"/>
        </w:rPr>
      </w:pPr>
      <w:r w:rsidRPr="00325D15">
        <w:rPr>
          <w:rFonts w:ascii="TH SarabunPSK" w:hAnsi="TH SarabunPSK" w:cs="TH SarabunPSK" w:hint="cs"/>
          <w:position w:val="-34"/>
          <w:sz w:val="28"/>
        </w:rPr>
        <w:object w:dxaOrig="3140" w:dyaOrig="800" w14:anchorId="3BECF75B">
          <v:shape id="_x0000_i1063" type="#_x0000_t75" style="width:156.75pt;height:40.5pt" o:ole="">
            <v:imagedata r:id="rId84" o:title=""/>
          </v:shape>
          <o:OLEObject Type="Embed" ProgID="Equation.DSMT4" ShapeID="_x0000_i1063" DrawAspect="Content" ObjectID="_1845477800" r:id="rId85"/>
        </w:object>
      </w:r>
    </w:p>
    <w:p w14:paraId="186BCF37" w14:textId="4E1C5426" w:rsidR="005255D6" w:rsidRPr="00325D15" w:rsidRDefault="005255D6" w:rsidP="0051133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325D15">
        <w:rPr>
          <w:rFonts w:ascii="TH SarabunPSK" w:eastAsia="Times New Roman" w:hAnsi="TH SarabunPSK" w:cs="TH SarabunPSK" w:hint="cs"/>
          <w:sz w:val="28"/>
          <w:cs/>
        </w:rPr>
        <w:t>หาอนุพันธ์ย่อย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0"/>
          <w:cs/>
        </w:rPr>
        <w:object w:dxaOrig="560" w:dyaOrig="320" w14:anchorId="57CEA886">
          <v:shape id="_x0000_i1064" type="#_x0000_t75" style="width:28.5pt;height:16.5pt" o:ole="">
            <v:imagedata r:id="rId86" o:title=""/>
          </v:shape>
          <o:OLEObject Type="Embed" ProgID="Equation.DSMT4" ShapeID="_x0000_i1064" DrawAspect="Content" ObjectID="_1845477801" r:id="rId87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0"/>
          <w:cs/>
        </w:rPr>
        <w:object w:dxaOrig="560" w:dyaOrig="320" w14:anchorId="34A59EDD">
          <v:shape id="_x0000_i1065" type="#_x0000_t75" style="width:28.5pt;height:16.5pt" o:ole="">
            <v:imagedata r:id="rId88" o:title=""/>
          </v:shape>
          <o:OLEObject Type="Embed" ProgID="Equation.DSMT4" ShapeID="_x0000_i1065" DrawAspect="Content" ObjectID="_1845477802" r:id="rId89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ด้วยกฎลูกโซ่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แล้วแทนค่าลงในสูตรหลักการหาความยาวเส้นโค้ง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6"/>
          <w:cs/>
        </w:rPr>
        <w:object w:dxaOrig="2160" w:dyaOrig="480" w14:anchorId="00C08CB8">
          <v:shape id="_x0000_i1066" type="#_x0000_t75" style="width:108pt;height:24pt" o:ole="">
            <v:imagedata r:id="rId90" o:title=""/>
          </v:shape>
          <o:OLEObject Type="Embed" ProgID="Equation.DSMT4" ShapeID="_x0000_i1066" DrawAspect="Content" ObjectID="_1845477803" r:id="rId91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เมื่อจัดรูปด้วยเอกลักษณ์ตรีโกณมิติ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</w:rPr>
        <w:object w:dxaOrig="1800" w:dyaOrig="320" w14:anchorId="10815EBE">
          <v:shape id="_x0000_i1067" type="#_x0000_t75" style="width:90pt;height:16.5pt" o:ole="">
            <v:imagedata r:id="rId92" o:title=""/>
          </v:shape>
          <o:OLEObject Type="Embed" ProgID="Equation.DSMT4" ShapeID="_x0000_i1067" DrawAspect="Content" ObjectID="_1845477804" r:id="rId93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และสูตรผลบวกโคไซน์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จะได้สมการตั้งต้นสำหรับการหาความยาวเส้นโค้งทั่วไป:</w:t>
      </w:r>
    </w:p>
    <w:p w14:paraId="46D415DC" w14:textId="77777777" w:rsidR="00DA02AC" w:rsidRPr="00325D15" w:rsidRDefault="00DA02AC" w:rsidP="00511339">
      <w:pPr>
        <w:spacing w:after="0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30"/>
          <w:sz w:val="28"/>
        </w:rPr>
        <w:object w:dxaOrig="3840" w:dyaOrig="760" w14:anchorId="4700E141">
          <v:shape id="_x0000_i1068" type="#_x0000_t75" style="width:192pt;height:37.5pt" o:ole="">
            <v:imagedata r:id="rId94" o:title=""/>
          </v:shape>
          <o:OLEObject Type="Embed" ProgID="Equation.DSMT4" ShapeID="_x0000_i1068" DrawAspect="Content" ObjectID="_1845477805" r:id="rId95"/>
        </w:object>
      </w:r>
    </w:p>
    <w:p w14:paraId="51578006" w14:textId="32E71411" w:rsidR="00DA02AC" w:rsidRPr="00325D15" w:rsidRDefault="00A92DEB" w:rsidP="00511339">
      <w:pPr>
        <w:spacing w:after="0"/>
        <w:ind w:left="284" w:hanging="284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ab/>
      </w:r>
      <w:r w:rsidR="007674B6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3</w:t>
      </w:r>
      <w:r w:rsidR="00DA02AC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.2 </w:t>
      </w:r>
      <w:r w:rsidR="00DA02AC"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การพิสูจน์ความสม่ำเสมอของระยะทางในการหมุนแต่ละคาบ</w:t>
      </w:r>
    </w:p>
    <w:p w14:paraId="7063D5A0" w14:textId="20958417" w:rsidR="00DA02AC" w:rsidRPr="00325D15" w:rsidRDefault="00F87456" w:rsidP="00511339">
      <w:pPr>
        <w:spacing w:after="0"/>
        <w:rPr>
          <w:rFonts w:ascii="TH SarabunPSK" w:eastAsia="Sarabun" w:hAnsi="TH SarabunPSK" w:cs="TH SarabunPSK"/>
          <w:bCs/>
          <w:i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</w:r>
      <w:r w:rsidR="00DA02AC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จากสมการความยาวส่วนโค้งในหัวข้อ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3</w:t>
      </w:r>
      <w:r w:rsidR="00DA02AC" w:rsidRPr="00325D15">
        <w:rPr>
          <w:rFonts w:ascii="TH SarabunPSK" w:eastAsia="Sarabun" w:hAnsi="TH SarabunPSK" w:cs="TH SarabunPSK" w:hint="cs"/>
          <w:bCs/>
          <w:color w:val="000000"/>
          <w:sz w:val="28"/>
        </w:rPr>
        <w:t>.1</w:t>
      </w:r>
      <w:r w:rsidR="00DA02AC"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="00DA02AC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กำหนดให้ฟังก์ชันของอัตราการเปลี่ยนแปลงความยาวเส้นโค้งคือ</w:t>
      </w:r>
      <w:r w:rsidR="00DA02AC"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</w:p>
    <w:p w14:paraId="4CD2A84B" w14:textId="77777777" w:rsidR="005255D6" w:rsidRPr="00325D15" w:rsidRDefault="00334B98" w:rsidP="00511339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30"/>
          <w:sz w:val="28"/>
          <w:cs/>
        </w:rPr>
        <w:object w:dxaOrig="3700" w:dyaOrig="760" w14:anchorId="12D91472">
          <v:shape id="_x0000_i1069" type="#_x0000_t75" style="width:184.5pt;height:37.5pt" o:ole="">
            <v:imagedata r:id="rId96" o:title=""/>
          </v:shape>
          <o:OLEObject Type="Embed" ProgID="Equation.DSMT4" ShapeID="_x0000_i1069" DrawAspect="Content" ObjectID="_1845477806" r:id="rId97"/>
        </w:object>
      </w:r>
    </w:p>
    <w:p w14:paraId="4107454C" w14:textId="3B8BC3BA" w:rsidR="00DA02AC" w:rsidRPr="00325D15" w:rsidRDefault="00DA02AC" w:rsidP="00511339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จะเห็นได้ว่าตัวแปร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200" w:dyaOrig="279" w14:anchorId="127C2CF4">
          <v:shape id="_x0000_i1070" type="#_x0000_t75" style="width:10.5pt;height:13.5pt" o:ole="">
            <v:imagedata r:id="rId98" o:title=""/>
          </v:shape>
          <o:OLEObject Type="Embed" ProgID="Equation.DSMT4" ShapeID="_x0000_i1070" DrawAspect="Content" ObjectID="_1845477807" r:id="rId99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อยู่ในรูปของฟังก์ชัน</w:t>
      </w:r>
      <w:r w:rsidRPr="00325D15">
        <w:rPr>
          <w:rFonts w:ascii="TH SarabunPSK" w:hAnsi="TH SarabunPSK" w:cs="TH SarabunPSK" w:hint="cs"/>
          <w:position w:val="-28"/>
          <w:sz w:val="28"/>
          <w:cs/>
        </w:rPr>
        <w:object w:dxaOrig="1020" w:dyaOrig="680" w14:anchorId="40D53EC5">
          <v:shape id="_x0000_i1071" type="#_x0000_t75" style="width:51pt;height:34.5pt" o:ole="">
            <v:imagedata r:id="rId100" o:title=""/>
          </v:shape>
          <o:OLEObject Type="Embed" ProgID="Equation.DSMT4" ShapeID="_x0000_i1071" DrawAspect="Content" ObjectID="_1845477808" r:id="rId101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ดังนั้น คาบการเคลื่อนที่ 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รอบ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(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380" w:dyaOrig="279" w14:anchorId="59089865">
          <v:shape id="_x0000_i1072" type="#_x0000_t75" style="width:19.5pt;height:13.5pt" o:ole="">
            <v:imagedata r:id="rId102" o:title=""/>
          </v:shape>
          <o:OLEObject Type="Embed" ProgID="Equation.DSMT4" ShapeID="_x0000_i1072" DrawAspect="Content" ObjectID="_1845477809" r:id="rId103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)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ของฟังก์ชันนี้คือ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4"/>
          <w:sz w:val="28"/>
        </w:rPr>
        <w:object w:dxaOrig="2420" w:dyaOrig="620" w14:anchorId="39CB4889">
          <v:shape id="_x0000_i1073" type="#_x0000_t75" style="width:120.75pt;height:31.5pt" o:ole="">
            <v:imagedata r:id="rId104" o:title=""/>
          </v:shape>
          <o:OLEObject Type="Embed" ProgID="Equation.DSMT4" ShapeID="_x0000_i1073" DrawAspect="Content" ObjectID="_1845477810" r:id="rId105"/>
        </w:object>
      </w:r>
    </w:p>
    <w:p w14:paraId="4EFA5D49" w14:textId="77777777" w:rsidR="00DA02AC" w:rsidRPr="00325D15" w:rsidRDefault="00DA02AC" w:rsidP="00511339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ความยาวส่วนโค้งของรอบที่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200" w:dyaOrig="220" w14:anchorId="46AA948C">
          <v:shape id="_x0000_i1074" type="#_x0000_t75" style="width:10.5pt;height:10.5pt" o:ole="">
            <v:imagedata r:id="rId106" o:title=""/>
          </v:shape>
          <o:OLEObject Type="Embed" ProgID="Equation.DSMT4" ShapeID="_x0000_i1074" DrawAspect="Content" ObjectID="_1845477811" r:id="rId107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ใดๆ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position w:val="-12"/>
          <w:sz w:val="28"/>
        </w:rPr>
        <w:object w:dxaOrig="460" w:dyaOrig="360" w14:anchorId="1911A477">
          <v:shape id="_x0000_i1075" type="#_x0000_t75" style="width:22.5pt;height:18pt" o:ole="">
            <v:imagedata r:id="rId108" o:title=""/>
          </v:shape>
          <o:OLEObject Type="Embed" ProgID="Equation.DSMT4" ShapeID="_x0000_i1075" DrawAspect="Content" ObjectID="_1845477812" r:id="rId109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สามารถหาได้จาก:</w:t>
      </w:r>
    </w:p>
    <w:p w14:paraId="75D989D7" w14:textId="77777777" w:rsidR="00DA02AC" w:rsidRPr="00325D15" w:rsidRDefault="00DA02AC" w:rsidP="00511339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22"/>
          <w:sz w:val="28"/>
        </w:rPr>
        <w:object w:dxaOrig="1960" w:dyaOrig="560" w14:anchorId="54DF2865">
          <v:shape id="_x0000_i1076" type="#_x0000_t75" style="width:97.5pt;height:28.5pt" o:ole="">
            <v:imagedata r:id="rId110" o:title=""/>
          </v:shape>
          <o:OLEObject Type="Embed" ProgID="Equation.DSMT4" ShapeID="_x0000_i1076" DrawAspect="Content" ObjectID="_1845477813" r:id="rId111"/>
        </w:object>
      </w:r>
    </w:p>
    <w:p w14:paraId="3589F285" w14:textId="77777777" w:rsidR="00DA02AC" w:rsidRPr="00325D15" w:rsidRDefault="00DA02AC" w:rsidP="00511339">
      <w:pPr>
        <w:spacing w:after="0"/>
        <w:rPr>
          <w:rFonts w:ascii="TH SarabunPSK" w:eastAsia="Sarabun" w:hAnsi="TH SarabunPSK" w:cs="TH SarabunPSK"/>
          <w:bCs/>
          <w:color w:val="000000"/>
          <w:sz w:val="28"/>
          <w:cs/>
        </w:rPr>
      </w:pPr>
      <w:r w:rsidRPr="00325D15">
        <w:rPr>
          <w:rFonts w:ascii="TH SarabunPSK" w:hAnsi="TH SarabunPSK" w:cs="TH SarabunPSK" w:hint="cs"/>
          <w:position w:val="-18"/>
          <w:sz w:val="28"/>
        </w:rPr>
        <w:object w:dxaOrig="3340" w:dyaOrig="520" w14:anchorId="101D8941">
          <v:shape id="_x0000_i1077" type="#_x0000_t75" style="width:167.25pt;height:25.5pt" o:ole="">
            <v:imagedata r:id="rId112" o:title=""/>
          </v:shape>
          <o:OLEObject Type="Embed" ProgID="Equation.DSMT4" ShapeID="_x0000_i1077" DrawAspect="Content" ObjectID="_1845477814" r:id="rId113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ค่าคงที่</w:t>
      </w:r>
    </w:p>
    <w:p w14:paraId="0829A413" w14:textId="77777777" w:rsidR="00DA02AC" w:rsidRPr="00325D15" w:rsidRDefault="00DA02AC" w:rsidP="00511339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สรุปผลการพิสูจน์: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เนื่องจาก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600" w:dyaOrig="400" w14:anchorId="58273EEE">
          <v:shape id="_x0000_i1078" type="#_x0000_t75" style="width:30pt;height:19.5pt" o:ole="">
            <v:imagedata r:id="rId114" o:title=""/>
          </v:shape>
          <o:OLEObject Type="Embed" ProgID="Equation.DSMT4" ShapeID="_x0000_i1078" DrawAspect="Content" ObjectID="_1845477815" r:id="rId115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เป็นฟังก์ชันคาบ ค่าปริพันธ์ซึ่งแทนความยาวรวมของการกลิ้งในแต่ละคาบจึงมีค่าเท่ากันอย่างสมบูรณ์แบบเสมอ</w:t>
      </w:r>
    </w:p>
    <w:p w14:paraId="40881284" w14:textId="52932CA4" w:rsidR="00DA02AC" w:rsidRPr="00325D15" w:rsidRDefault="007674B6" w:rsidP="00511339">
      <w:pPr>
        <w:spacing w:after="0"/>
        <w:ind w:firstLine="284"/>
        <w:rPr>
          <w:rFonts w:ascii="TH SarabunPSK" w:eastAsia="Sarabun" w:hAnsi="TH SarabunPSK" w:cs="TH SarabunPSK"/>
          <w:color w:val="000000"/>
          <w:sz w:val="28"/>
          <w:cs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3</w:t>
      </w:r>
      <w:r w:rsidR="00DA02AC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.3 </w:t>
      </w:r>
      <w:r w:rsidR="00DA02AC"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การวิเคราะห์หาจำนวนรอบที่ใช้ในการ</w:t>
      </w:r>
      <w:r w:rsidR="0064381F"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           </w:t>
      </w:r>
      <w:r w:rsidR="00DA02AC"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เคลื่อนที่กลับมายังจุดเริ่มต้น</w:t>
      </w:r>
    </w:p>
    <w:p w14:paraId="62E5F624" w14:textId="43E01B87" w:rsidR="00A92DEB" w:rsidRPr="00325D15" w:rsidRDefault="00A92DEB" w:rsidP="00511339">
      <w:pPr>
        <w:spacing w:after="0" w:line="240" w:lineRule="auto"/>
        <w:ind w:left="284"/>
        <w:rPr>
          <w:rFonts w:ascii="TH SarabunPSK" w:eastAsia="Times New Roman" w:hAnsi="TH SarabunPSK" w:cs="TH SarabunPSK"/>
          <w:sz w:val="28"/>
        </w:rPr>
      </w:pPr>
      <w:r w:rsidRPr="00325D15">
        <w:rPr>
          <w:rFonts w:ascii="TH SarabunPSK" w:eastAsia="Times New Roman" w:hAnsi="TH SarabunPSK" w:cs="TH SarabunPSK" w:hint="cs"/>
          <w:sz w:val="28"/>
          <w:cs/>
        </w:rPr>
        <w:t>เมื่อวงกลมเล็กกลิ้งอยู่ภายในวงกลมใหญ่โดยไม่ไถลระยะทางของเส้นโค้งบนวงกลมใหญ่ที่ถูกสัมผัสย่อมเท่ากับระยะทางบนวงกลมเล็ก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หากวงกลมเล็กโคจรไป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cs/>
        </w:rPr>
        <w:object w:dxaOrig="200" w:dyaOrig="279" w14:anchorId="57DEBAE8">
          <v:shape id="_x0000_i1079" type="#_x0000_t75" style="width:10.5pt;height:13.5pt" o:ole="">
            <v:imagedata r:id="rId116" o:title=""/>
          </v:shape>
          <o:OLEObject Type="Embed" ProgID="Equation.DSMT4" ShapeID="_x0000_i1079" DrawAspect="Content" ObjectID="_1845477816" r:id="rId117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รอบ และหมุนรอบตัวเองไป</w:t>
      </w:r>
      <w:r w:rsidRPr="00325D15">
        <w:rPr>
          <w:rFonts w:ascii="TH SarabunPSK" w:hAnsi="TH SarabunPSK" w:cs="TH SarabunPSK" w:hint="cs"/>
          <w:position w:val="-6"/>
          <w:cs/>
        </w:rPr>
        <w:object w:dxaOrig="200" w:dyaOrig="220" w14:anchorId="16B5440E">
          <v:shape id="_x0000_i1080" type="#_x0000_t75" style="width:10.5pt;height:10.5pt" o:ole="">
            <v:imagedata r:id="rId118" o:title=""/>
          </v:shape>
          <o:OLEObject Type="Embed" ProgID="Equation.DSMT4" ShapeID="_x0000_i1080" DrawAspect="Content" ObjectID="_1845477817" r:id="rId119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รอบ จะได้ความสัมพันธ์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0"/>
          <w:cs/>
        </w:rPr>
        <w:object w:dxaOrig="1719" w:dyaOrig="320" w14:anchorId="43008488">
          <v:shape id="_x0000_i1081" type="#_x0000_t75" style="width:85.5pt;height:16.5pt" o:ole="">
            <v:imagedata r:id="rId120" o:title=""/>
          </v:shape>
          <o:OLEObject Type="Embed" ProgID="Equation.DSMT4" ShapeID="_x0000_i1081" DrawAspect="Content" ObjectID="_1845477818" r:id="rId121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หรือ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cs/>
        </w:rPr>
        <w:object w:dxaOrig="1060" w:dyaOrig="279" w14:anchorId="05E93F22">
          <v:shape id="_x0000_i1082" type="#_x0000_t75" style="width:52.5pt;height:13.5pt" o:ole="">
            <v:imagedata r:id="rId122" o:title=""/>
          </v:shape>
          <o:OLEObject Type="Embed" ProgID="Equation.DSMT4" ShapeID="_x0000_i1082" DrawAspect="Content" ObjectID="_1845477819" r:id="rId123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ซึ่งก็คือการหาตัวคูณร่วมน้อย (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LCM)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ของ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4"/>
        </w:rPr>
        <w:object w:dxaOrig="240" w:dyaOrig="260" w14:anchorId="6027BA24">
          <v:shape id="_x0000_i1083" type="#_x0000_t75" style="width:12pt;height:13.5pt" o:ole="">
            <v:imagedata r:id="rId124" o:title=""/>
          </v:shape>
          <o:OLEObject Type="Embed" ProgID="Equation.DSMT4" ShapeID="_x0000_i1083" DrawAspect="Content" ObjectID="_1845477820" r:id="rId125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และ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4"/>
        </w:rPr>
        <w:object w:dxaOrig="180" w:dyaOrig="200" w14:anchorId="6F1CD928">
          <v:shape id="_x0000_i1084" type="#_x0000_t75" style="width:9pt;height:10.5pt" o:ole="">
            <v:imagedata r:id="rId126" o:title=""/>
          </v:shape>
          <o:OLEObject Type="Embed" ProgID="Equation.DSMT4" ShapeID="_x0000_i1084" DrawAspect="Content" ObjectID="_1845477821" r:id="rId127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นั่นคือ</w:t>
      </w:r>
      <w:r w:rsidRPr="00325D15">
        <w:rPr>
          <w:rFonts w:ascii="TH SarabunPSK" w:hAnsi="TH SarabunPSK" w:cs="TH SarabunPSK" w:hint="cs"/>
          <w:position w:val="-10"/>
        </w:rPr>
        <w:object w:dxaOrig="2380" w:dyaOrig="320" w14:anchorId="40C3CAD1">
          <v:shape id="_x0000_i1085" type="#_x0000_t75" style="width:118.5pt;height:16.5pt" o:ole="">
            <v:imagedata r:id="rId128" o:title=""/>
          </v:shape>
          <o:OLEObject Type="Embed" ProgID="Equation.DSMT4" ShapeID="_x0000_i1085" DrawAspect="Content" ObjectID="_1845477822" r:id="rId129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เมื่อจัดรูปสมการเพื่อหาจำนวนรอบที่วงกลมย่อยหมุนรอบตัวเอง</w:t>
      </w:r>
      <w:r w:rsidRPr="00325D15">
        <w:rPr>
          <w:rFonts w:ascii="TH SarabunPSK" w:hAnsi="TH SarabunPSK" w:cs="TH SarabunPSK" w:hint="cs"/>
          <w:position w:val="-6"/>
          <w:cs/>
        </w:rPr>
        <w:object w:dxaOrig="200" w:dyaOrig="220" w14:anchorId="3248945C">
          <v:shape id="_x0000_i1086" type="#_x0000_t75" style="width:10.5pt;height:10.5pt" o:ole="">
            <v:imagedata r:id="rId130" o:title=""/>
          </v:shape>
          <o:OLEObject Type="Embed" ProgID="Equation.DSMT4" ShapeID="_x0000_i1086" DrawAspect="Content" ObjectID="_1845477823" r:id="rId131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จะได้ผลลัพธ์คือ</w:t>
      </w:r>
      <w:r w:rsidRPr="00325D15">
        <w:rPr>
          <w:rFonts w:ascii="TH SarabunPSK" w:eastAsia="Times New Roman" w:hAnsi="TH SarabunPSK" w:cs="TH SarabunPSK" w:hint="cs"/>
          <w:sz w:val="28"/>
        </w:rPr>
        <w:t>:</w:t>
      </w:r>
      <w:r w:rsidRPr="00325D15">
        <w:rPr>
          <w:rFonts w:ascii="TH SarabunPSK" w:hAnsi="TH SarabunPSK" w:cs="TH SarabunPSK" w:hint="cs"/>
        </w:rPr>
        <w:t xml:space="preserve"> </w:t>
      </w:r>
      <w:r w:rsidRPr="00325D15">
        <w:rPr>
          <w:rFonts w:ascii="TH SarabunPSK" w:hAnsi="TH SarabunPSK" w:cs="TH SarabunPSK" w:hint="cs"/>
          <w:position w:val="-24"/>
        </w:rPr>
        <w:object w:dxaOrig="1540" w:dyaOrig="620" w14:anchorId="25705E7F">
          <v:shape id="_x0000_i1087" type="#_x0000_t75" style="width:76.5pt;height:31.5pt" o:ole="">
            <v:imagedata r:id="rId132" o:title=""/>
          </v:shape>
          <o:OLEObject Type="Embed" ProgID="Equation.DSMT4" ShapeID="_x0000_i1087" DrawAspect="Content" ObjectID="_1845477824" r:id="rId133"/>
        </w:object>
      </w:r>
    </w:p>
    <w:p w14:paraId="39890056" w14:textId="77777777" w:rsidR="00A92DEB" w:rsidRPr="00325D15" w:rsidRDefault="00A92DEB" w:rsidP="00511339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7A18B3E" w14:textId="77777777" w:rsidR="0064381F" w:rsidRPr="00325D15" w:rsidRDefault="007674B6" w:rsidP="00511339">
      <w:pPr>
        <w:spacing w:after="0"/>
        <w:ind w:left="142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3</w:t>
      </w:r>
      <w:r w:rsidR="00832A02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.4 </w:t>
      </w:r>
      <w:r w:rsidR="00832A02"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การหาความยาวเส้นโค้งที่เกิดจากการ</w:t>
      </w:r>
      <w:r w:rsidR="0064381F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 </w:t>
      </w:r>
    </w:p>
    <w:p w14:paraId="0660EC33" w14:textId="3C7ECD94" w:rsidR="00832A02" w:rsidRPr="00325D15" w:rsidRDefault="00832A02" w:rsidP="00511339">
      <w:pPr>
        <w:spacing w:after="0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1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คาบของตระกูลไฮโปโทรคอย</w:t>
      </w:r>
      <w:proofErr w:type="spellStart"/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>ด์</w:t>
      </w:r>
      <w:proofErr w:type="spellEnd"/>
    </w:p>
    <w:p w14:paraId="1B5D55F6" w14:textId="406F9D67" w:rsidR="00832A02" w:rsidRPr="00325D15" w:rsidRDefault="007674B6" w:rsidP="00511339">
      <w:pPr>
        <w:spacing w:after="0"/>
        <w:ind w:firstLine="720"/>
        <w:rPr>
          <w:rFonts w:ascii="TH SarabunPSK" w:eastAsia="Sarabun" w:hAnsi="TH SarabunPSK" w:cs="TH SarabunPSK"/>
          <w:b/>
          <w:i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3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.4.1 </w:t>
      </w:r>
      <w:r w:rsidR="00832A02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การหาความยาวเส้นโค้งของ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="0064381F"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                   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</w:rPr>
        <w:t>Hypocycloid</w:t>
      </w:r>
      <w:r w:rsidR="00832A02" w:rsidRPr="00325D15">
        <w:rPr>
          <w:rFonts w:ascii="TH SarabunPSK" w:hAnsi="TH SarabunPSK" w:cs="TH SarabunPSK" w:hint="cs"/>
          <w:sz w:val="28"/>
        </w:rPr>
        <w:t xml:space="preserve"> (</w:t>
      </w:r>
      <w:r w:rsidR="00832A02" w:rsidRPr="00325D15">
        <w:rPr>
          <w:rFonts w:ascii="TH SarabunPSK" w:hAnsi="TH SarabunPSK" w:cs="TH SarabunPSK" w:hint="cs"/>
          <w:position w:val="-6"/>
          <w:sz w:val="28"/>
        </w:rPr>
        <w:object w:dxaOrig="560" w:dyaOrig="279" w14:anchorId="53E927EC">
          <v:shape id="_x0000_i1088" type="#_x0000_t75" style="width:28.5pt;height:13.5pt" o:ole="">
            <v:imagedata r:id="rId134" o:title=""/>
          </v:shape>
          <o:OLEObject Type="Embed" ProgID="Equation.DSMT4" ShapeID="_x0000_i1088" DrawAspect="Content" ObjectID="_1845477825" r:id="rId135"/>
        </w:object>
      </w:r>
      <w:r w:rsidR="00832A02" w:rsidRPr="00325D15">
        <w:rPr>
          <w:rFonts w:ascii="TH SarabunPSK" w:eastAsia="Sarabun" w:hAnsi="TH SarabunPSK" w:cs="TH SarabunPSK" w:hint="cs"/>
          <w:b/>
          <w:i/>
          <w:color w:val="000000"/>
          <w:sz w:val="28"/>
          <w:cs/>
        </w:rPr>
        <w:t>หรือ</w:t>
      </w:r>
      <w:r w:rsidR="00832A02" w:rsidRPr="00325D15">
        <w:rPr>
          <w:rFonts w:ascii="TH SarabunPSK" w:hAnsi="TH SarabunPSK" w:cs="TH SarabunPSK" w:hint="cs"/>
          <w:sz w:val="28"/>
        </w:rPr>
        <w:t xml:space="preserve"> </w:t>
      </w:r>
      <w:r w:rsidR="00832A02" w:rsidRPr="00325D15">
        <w:rPr>
          <w:rFonts w:ascii="TH SarabunPSK" w:hAnsi="TH SarabunPSK" w:cs="TH SarabunPSK" w:hint="cs"/>
          <w:position w:val="-6"/>
          <w:sz w:val="28"/>
        </w:rPr>
        <w:object w:dxaOrig="540" w:dyaOrig="279" w14:anchorId="32AD583C">
          <v:shape id="_x0000_i1089" type="#_x0000_t75" style="width:27pt;height:13.5pt" o:ole="">
            <v:imagedata r:id="rId136" o:title=""/>
          </v:shape>
          <o:OLEObject Type="Embed" ProgID="Equation.DSMT4" ShapeID="_x0000_i1089" DrawAspect="Content" ObjectID="_1845477826" r:id="rId137"/>
        </w:object>
      </w:r>
      <w:r w:rsidR="00832A02" w:rsidRPr="00325D15">
        <w:rPr>
          <w:rFonts w:ascii="TH SarabunPSK" w:eastAsia="Sarabun" w:hAnsi="TH SarabunPSK" w:cs="TH SarabunPSK" w:hint="cs"/>
          <w:bCs/>
          <w:iCs/>
          <w:color w:val="000000"/>
          <w:sz w:val="28"/>
        </w:rPr>
        <w:t>)</w:t>
      </w:r>
    </w:p>
    <w:p w14:paraId="66B76F85" w14:textId="7423C926" w:rsidR="00832A02" w:rsidRPr="00325D15" w:rsidRDefault="00832A02" w:rsidP="008E4E23">
      <w:pPr>
        <w:spacing w:after="0"/>
        <w:jc w:val="thaiDistribute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เมื่อแทนค่า</w:t>
      </w:r>
      <w:r w:rsidRPr="00325D15">
        <w:rPr>
          <w:rFonts w:ascii="TH SarabunPSK" w:hAnsi="TH SarabunPSK" w:cs="TH SarabunPSK" w:hint="cs"/>
          <w:position w:val="-10"/>
          <w:sz w:val="28"/>
          <w:cs/>
        </w:rPr>
        <w:object w:dxaOrig="540" w:dyaOrig="320" w14:anchorId="3F1EC4EC">
          <v:shape id="_x0000_i1090" type="#_x0000_t75" style="width:27pt;height:16.5pt" o:ole="">
            <v:imagedata r:id="rId138" o:title=""/>
          </v:shape>
          <o:OLEObject Type="Embed" ProgID="Equation.DSMT4" ShapeID="_x0000_i1090" DrawAspect="Content" ObjectID="_1845477827" r:id="rId139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ลงในสมการตั้งต้น พจน์ใต้รากที่สองจะสามารถจัดรูปได้โดยใช้เอกลักษณ์มุมครึ่ง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4"/>
          <w:sz w:val="28"/>
        </w:rPr>
        <w:object w:dxaOrig="2480" w:dyaOrig="400" w14:anchorId="1A756462">
          <v:shape id="_x0000_i1091" type="#_x0000_t75" style="width:124.5pt;height:19.5pt" o:ole="">
            <v:imagedata r:id="rId140" o:title=""/>
          </v:shape>
          <o:OLEObject Type="Embed" ProgID="Equation.DSMT4" ShapeID="_x0000_i1091" DrawAspect="Content" ObjectID="_1845477828" r:id="rId141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ทำให้สามารถถอดรากที่สองและหาปริพันธ์ทางพีชคณิตได้สำเร็จรูป โดยความยาวส่วนโค้งสำหรับ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คาบ (1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กลีบ) คือ  </w:t>
      </w:r>
      <w:r w:rsidR="00511339" w:rsidRPr="00325D15">
        <w:rPr>
          <w:rFonts w:ascii="TH SarabunPSK" w:hAnsi="TH SarabunPSK" w:cs="TH SarabunPSK" w:hint="cs"/>
          <w:position w:val="-30"/>
        </w:rPr>
        <w:object w:dxaOrig="5060" w:dyaOrig="800" w14:anchorId="33FC9F65">
          <v:shape id="_x0000_i1092" type="#_x0000_t75" style="width:198.75pt;height:31.5pt" o:ole="">
            <v:imagedata r:id="rId142" o:title=""/>
          </v:shape>
          <o:OLEObject Type="Embed" ProgID="Equation.DSMT4" ShapeID="_x0000_i1092" DrawAspect="Content" ObjectID="_1845477829" r:id="rId143"/>
        </w:object>
      </w:r>
    </w:p>
    <w:p w14:paraId="263E2127" w14:textId="1772CC55" w:rsidR="00832A02" w:rsidRPr="00325D15" w:rsidRDefault="007674B6" w:rsidP="008E4E23">
      <w:pPr>
        <w:spacing w:after="0"/>
        <w:ind w:firstLine="720"/>
        <w:jc w:val="thaiDistribute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lastRenderedPageBreak/>
        <w:t>3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.4.2 </w:t>
      </w:r>
      <w:r w:rsidR="00832A02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การหาความยาวเส้นโค้งของ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</w:rPr>
        <w:t>Curtate Hypotrochoid (</w:t>
      </w:r>
      <w:r w:rsidR="00832A02" w:rsidRPr="00325D15">
        <w:rPr>
          <w:rFonts w:ascii="TH SarabunPSK" w:hAnsi="TH SarabunPSK" w:cs="TH SarabunPSK" w:hint="cs"/>
          <w:position w:val="-6"/>
          <w:sz w:val="28"/>
        </w:rPr>
        <w:object w:dxaOrig="560" w:dyaOrig="279" w14:anchorId="13B6D4CB">
          <v:shape id="_x0000_i1093" type="#_x0000_t75" style="width:28.5pt;height:13.5pt" o:ole="">
            <v:imagedata r:id="rId144" o:title=""/>
          </v:shape>
          <o:OLEObject Type="Embed" ProgID="Equation.DSMT4" ShapeID="_x0000_i1093" DrawAspect="Content" ObjectID="_1845477830" r:id="rId145"/>
        </w:objec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  <w:cs/>
        </w:rPr>
        <w:t>หรือ</w:t>
      </w:r>
      <w:r w:rsidR="00832A02" w:rsidRPr="00325D15">
        <w:rPr>
          <w:rFonts w:ascii="TH SarabunPSK" w:hAnsi="TH SarabunPSK" w:cs="TH SarabunPSK" w:hint="cs"/>
          <w:sz w:val="28"/>
        </w:rPr>
        <w:t xml:space="preserve"> </w:t>
      </w:r>
      <w:r w:rsidR="00832A02" w:rsidRPr="00325D15">
        <w:rPr>
          <w:rFonts w:ascii="TH SarabunPSK" w:hAnsi="TH SarabunPSK" w:cs="TH SarabunPSK" w:hint="cs"/>
          <w:position w:val="-6"/>
          <w:sz w:val="28"/>
        </w:rPr>
        <w:object w:dxaOrig="880" w:dyaOrig="279" w14:anchorId="680E1A01">
          <v:shape id="_x0000_i1094" type="#_x0000_t75" style="width:43.5pt;height:13.5pt" o:ole="">
            <v:imagedata r:id="rId146" o:title=""/>
          </v:shape>
          <o:OLEObject Type="Embed" ProgID="Equation.DSMT4" ShapeID="_x0000_i1094" DrawAspect="Content" ObjectID="_1845477831" r:id="rId147"/>
        </w:objec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</w:rPr>
        <w:t>)</w:t>
      </w:r>
    </w:p>
    <w:p w14:paraId="388A94DC" w14:textId="63D68D65" w:rsidR="00832A02" w:rsidRPr="00325D15" w:rsidRDefault="00832A02" w:rsidP="008E4E23">
      <w:pPr>
        <w:spacing w:after="0"/>
        <w:ind w:firstLine="720"/>
        <w:jc w:val="thaiDistribute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เนื่องจาก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540" w:dyaOrig="279" w14:anchorId="0008834A">
          <v:shape id="_x0000_i1095" type="#_x0000_t75" style="width:27pt;height:13.5pt" o:ole="">
            <v:imagedata r:id="rId148" o:title=""/>
          </v:shape>
          <o:OLEObject Type="Embed" ProgID="Equation.DSMT4" ShapeID="_x0000_i1095" DrawAspect="Content" ObjectID="_1845477832" r:id="rId149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ค่าต่ำสุดของพจน์ใต้รากที่สองคือ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760" w:dyaOrig="440" w14:anchorId="61A16913">
          <v:shape id="_x0000_i1096" type="#_x0000_t75" style="width:37.5pt;height:22.5pt" o:ole="">
            <v:imagedata r:id="rId150" o:title=""/>
          </v:shape>
          <o:OLEObject Type="Embed" ProgID="Equation.DSMT4" ShapeID="_x0000_i1096" DrawAspect="Content" ObjectID="_1845477833" r:id="rId151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ซึ่งมีค่ามากกว่า 0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เสมอ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ส่งผลให้ความเร็วของจุดวาดไม่เคยเป็นศูนย์ กราฟที่ได้จึงมีความเรียบ (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Smooth)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และไม่มีจุดหักมุม (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Cusps)</w:t>
      </w:r>
      <w:r w:rsidR="00125A42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จึง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ต้องประยุกต์ใช้วิธีการทางตัวเลขผ่านฟังก์ชัน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ปริพันธ์วงรีชนิดที่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2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 xml:space="preserve">(Elliptic Integral of the Second Kind) 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โดยมีพารามิเตอร์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36"/>
          <w:sz w:val="28"/>
        </w:rPr>
        <w:object w:dxaOrig="1240" w:dyaOrig="740" w14:anchorId="0848EAC7">
          <v:shape id="_x0000_i1097" type="#_x0000_t75" style="width:61.5pt;height:36.75pt" o:ole="">
            <v:imagedata r:id="rId152" o:title=""/>
          </v:shape>
          <o:OLEObject Type="Embed" ProgID="Equation.DSMT4" ShapeID="_x0000_i1097" DrawAspect="Content" ObjectID="_1845477834" r:id="rId153"/>
        </w:object>
      </w:r>
    </w:p>
    <w:p w14:paraId="377D7E89" w14:textId="1BC1222D" w:rsidR="00832A02" w:rsidRPr="00325D15" w:rsidRDefault="007674B6" w:rsidP="008E4E23">
      <w:pPr>
        <w:spacing w:after="0"/>
        <w:ind w:firstLine="720"/>
        <w:jc w:val="thaiDistribute"/>
        <w:rPr>
          <w:rFonts w:ascii="TH SarabunPSK" w:eastAsia="Sarabun" w:hAnsi="TH SarabunPSK" w:cs="TH SarabunPSK"/>
          <w:b/>
          <w:bCs/>
          <w:i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</w:rPr>
        <w:t>3</w: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</w:rPr>
        <w:t xml:space="preserve">.4.3 </w: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การหาความยาวเส้นโค้งของ </w: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</w:rPr>
        <w:t>Prolate Hypotrochoid</w:t>
      </w:r>
      <w:r w:rsidR="00832A02"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 xml:space="preserve"> </w: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</w:rPr>
        <w:t>(</w:t>
      </w:r>
      <w:r w:rsidR="00832A02" w:rsidRPr="00325D15">
        <w:rPr>
          <w:rFonts w:ascii="TH SarabunPSK" w:hAnsi="TH SarabunPSK" w:cs="TH SarabunPSK" w:hint="cs"/>
          <w:position w:val="-6"/>
          <w:sz w:val="28"/>
        </w:rPr>
        <w:object w:dxaOrig="560" w:dyaOrig="279" w14:anchorId="7063927B">
          <v:shape id="_x0000_i1098" type="#_x0000_t75" style="width:28.5pt;height:13.5pt" o:ole="">
            <v:imagedata r:id="rId154" o:title=""/>
          </v:shape>
          <o:OLEObject Type="Embed" ProgID="Equation.DSMT4" ShapeID="_x0000_i1098" DrawAspect="Content" ObjectID="_1845477835" r:id="rId155"/>
        </w:objec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  <w:cs/>
        </w:rPr>
        <w:t>หรือ</w:t>
      </w:r>
      <w:r w:rsidR="00832A02" w:rsidRPr="00325D15">
        <w:rPr>
          <w:rFonts w:ascii="TH SarabunPSK" w:hAnsi="TH SarabunPSK" w:cs="TH SarabunPSK" w:hint="cs"/>
          <w:sz w:val="28"/>
          <w:cs/>
        </w:rPr>
        <w:t xml:space="preserve"> </w:t>
      </w:r>
      <w:r w:rsidR="00832A02" w:rsidRPr="00325D15">
        <w:rPr>
          <w:rFonts w:ascii="TH SarabunPSK" w:hAnsi="TH SarabunPSK" w:cs="TH SarabunPSK" w:hint="cs"/>
          <w:position w:val="-6"/>
          <w:sz w:val="28"/>
          <w:cs/>
        </w:rPr>
        <w:object w:dxaOrig="540" w:dyaOrig="279" w14:anchorId="36F76FBF">
          <v:shape id="_x0000_i1099" type="#_x0000_t75" style="width:27pt;height:13.5pt" o:ole="">
            <v:imagedata r:id="rId156" o:title=""/>
          </v:shape>
          <o:OLEObject Type="Embed" ProgID="Equation.DSMT4" ShapeID="_x0000_i1099" DrawAspect="Content" ObjectID="_1845477836" r:id="rId157"/>
        </w:object>
      </w:r>
      <w:r w:rsidR="00832A02" w:rsidRPr="00325D15">
        <w:rPr>
          <w:rFonts w:ascii="TH SarabunPSK" w:eastAsia="Sarabun" w:hAnsi="TH SarabunPSK" w:cs="TH SarabunPSK" w:hint="cs"/>
          <w:color w:val="000000"/>
          <w:sz w:val="28"/>
        </w:rPr>
        <w:t>)</w:t>
      </w:r>
    </w:p>
    <w:p w14:paraId="646C139A" w14:textId="1491DA60" w:rsidR="00832A02" w:rsidRPr="00325D15" w:rsidRDefault="00832A02" w:rsidP="008E4E23">
      <w:pPr>
        <w:spacing w:after="0"/>
        <w:ind w:firstLine="720"/>
        <w:jc w:val="thaiDistribute"/>
        <w:rPr>
          <w:rFonts w:ascii="TH SarabunPSK" w:eastAsia="Sarabun" w:hAnsi="TH SarabunPSK" w:cs="TH SarabunPSK"/>
          <w:bCs/>
          <w:color w:val="000000"/>
          <w:sz w:val="28"/>
          <w:cs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เมื่อ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540" w:dyaOrig="279" w14:anchorId="4D86BDFD">
          <v:shape id="_x0000_i1100" type="#_x0000_t75" style="width:27pt;height:13.5pt" o:ole="">
            <v:imagedata r:id="rId156" o:title=""/>
          </v:shape>
          <o:OLEObject Type="Embed" ProgID="Equation.DSMT4" ShapeID="_x0000_i1100" DrawAspect="Content" ObjectID="_1845477837" r:id="rId158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ความเร็วของจุดวาดก็ยังคงไม่เป็นศูนย์เช่นเดียวกับกรณี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Curtate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แต่จุดวาดเคลื่อนที่เร็วกว่าการหมุนสัมพัทธ์ ส่งผลให้เกิดโครงสร้างเส้นโค้งที่ตัดทับกันเองเป็นลูปการคำนวณความยาวส่วนโค้งใน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คาบ จำเป็นต้องใช้ปริพันธ์วงรีชนิดที่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2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เช่นเดียวกัน โดยค่าพารามิเตอร์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260" w:dyaOrig="220" w14:anchorId="45337750">
          <v:shape id="_x0000_i1101" type="#_x0000_t75" style="width:12.75pt;height:10.5pt" o:ole="">
            <v:imagedata r:id="rId159" o:title=""/>
          </v:shape>
          <o:OLEObject Type="Embed" ProgID="Equation.DSMT4" ShapeID="_x0000_i1101" DrawAspect="Content" ObjectID="_1845477838" r:id="rId160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ยังคงมีค่าอยู่ระหว่าง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0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ถึง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1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ตามสมบัติของฟังก์ชันวงรี</w:t>
      </w:r>
    </w:p>
    <w:p w14:paraId="0C03A3AD" w14:textId="026A670E" w:rsidR="0064381F" w:rsidRPr="00325D15" w:rsidRDefault="007674B6" w:rsidP="0064381F">
      <w:pPr>
        <w:spacing w:after="0"/>
        <w:ind w:left="142"/>
        <w:jc w:val="thaiDistribute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3</w:t>
      </w:r>
      <w:r w:rsidR="00832A02" w:rsidRPr="00325D15">
        <w:rPr>
          <w:rFonts w:ascii="TH SarabunPSK" w:eastAsia="Sarabun" w:hAnsi="TH SarabunPSK" w:cs="TH SarabunPSK" w:hint="cs"/>
          <w:b/>
          <w:color w:val="000000"/>
          <w:sz w:val="28"/>
        </w:rPr>
        <w:t>.5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การหาความยาวเส้นโค้งรวมของ </w:t>
      </w:r>
      <w:r w:rsidR="00832A02" w:rsidRPr="00325D15">
        <w:rPr>
          <w:rFonts w:ascii="TH SarabunPSK" w:eastAsia="Sarabun" w:hAnsi="TH SarabunPSK" w:cs="TH SarabunPSK" w:hint="cs"/>
          <w:b/>
          <w:color w:val="000000"/>
          <w:sz w:val="28"/>
        </w:rPr>
        <w:t>1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="00832A02"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>รอ</w:t>
      </w:r>
      <w:r w:rsidR="0064381F"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>บ</w:t>
      </w:r>
    </w:p>
    <w:p w14:paraId="2138DFE0" w14:textId="3A2DD9A7" w:rsidR="00832A02" w:rsidRPr="00325D15" w:rsidRDefault="00832A02" w:rsidP="0064381F">
      <w:pPr>
        <w:spacing w:after="0"/>
        <w:ind w:left="142" w:hanging="142"/>
        <w:jc w:val="thaiDistribute"/>
        <w:rPr>
          <w:rFonts w:ascii="TH SarabunPSK" w:eastAsia="Sarabun" w:hAnsi="TH SarabunPSK" w:cs="TH SarabunPSK"/>
          <w:bCs/>
          <w:color w:val="000000"/>
          <w:sz w:val="28"/>
          <w:cs/>
        </w:rPr>
      </w:pP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>สมบูรณ์</w:t>
      </w:r>
    </w:p>
    <w:p w14:paraId="1DF1618E" w14:textId="3F9A8E2B" w:rsidR="00832A02" w:rsidRPr="00325D15" w:rsidRDefault="00832A02" w:rsidP="008E4E23">
      <w:pPr>
        <w:spacing w:after="0"/>
        <w:ind w:firstLine="72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จากผลการดำเนินงานในหัวข้อ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4.2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ที่พิสูจน์ว่าระยะทางของเส้นโค้งใน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คาบมีความยาวเท่ากันเสมอ คณะผู้จัดทำจึงสามารถคำนวณความยาวส่วนโค้งรวมทั้งหมด </w:t>
      </w:r>
      <w:r w:rsidR="00143F8A" w:rsidRPr="00325D15">
        <w:rPr>
          <w:rFonts w:ascii="TH SarabunPSK" w:hAnsi="TH SarabunPSK" w:cs="TH SarabunPSK" w:hint="cs"/>
          <w:position w:val="-14"/>
          <w:cs/>
        </w:rPr>
        <w:object w:dxaOrig="680" w:dyaOrig="400" w14:anchorId="4F72E3A3">
          <v:shape id="_x0000_i1102" type="#_x0000_t75" style="width:34.5pt;height:19.5pt" o:ole="">
            <v:imagedata r:id="rId161" o:title=""/>
          </v:shape>
          <o:OLEObject Type="Embed" ProgID="Equation.DSMT4" ShapeID="_x0000_i1102" DrawAspect="Content" ObjectID="_1845477839" r:id="rId162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ของเส้นโค้งปิดไฮโปโทรคอย</w:t>
      </w:r>
      <w:proofErr w:type="spellStart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ด์</w:t>
      </w:r>
      <w:proofErr w:type="spellEnd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ได้ โดยการนำความยาวส่วนโค้งที่เกิดจากการเคลื่อนที่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1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คาบ</w:t>
      </w:r>
      <w:r w:rsidR="00143F8A" w:rsidRPr="00325D15">
        <w:rPr>
          <w:rFonts w:ascii="TH SarabunPSK" w:hAnsi="TH SarabunPSK" w:cs="TH SarabunPSK" w:hint="cs"/>
          <w:position w:val="-16"/>
        </w:rPr>
        <w:object w:dxaOrig="820" w:dyaOrig="400" w14:anchorId="1562F244">
          <v:shape id="_x0000_i1103" type="#_x0000_t75" style="width:40.5pt;height:19.5pt" o:ole="">
            <v:imagedata r:id="rId163" o:title=""/>
          </v:shape>
          <o:OLEObject Type="Embed" ProgID="Equation.DSMT4" ShapeID="_x0000_i1103" DrawAspect="Content" ObjectID="_1845477840" r:id="rId164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จากหัวข้อ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4.4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มาคูณด้วยจำนวนคาบทั้งหมด </w:t>
      </w:r>
      <w:r w:rsidR="007674B6" w:rsidRPr="00325D15">
        <w:rPr>
          <w:rFonts w:ascii="TH SarabunPSK" w:hAnsi="TH SarabunPSK" w:cs="TH SarabunPSK" w:hint="cs"/>
          <w:position w:val="-10"/>
        </w:rPr>
        <w:object w:dxaOrig="440" w:dyaOrig="320" w14:anchorId="5A7B19D3">
          <v:shape id="_x0000_i1104" type="#_x0000_t75" style="width:22.5pt;height:16.5pt" o:ole="">
            <v:imagedata r:id="rId165" o:title=""/>
          </v:shape>
          <o:OLEObject Type="Embed" ProgID="Equation.DSMT4" ShapeID="_x0000_i1104" DrawAspect="Content" ObjectID="_1845477841" r:id="rId166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ที่วิเคราะห์ได้จากหัวข้อ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4.3</w:t>
      </w:r>
    </w:p>
    <w:p w14:paraId="50383B82" w14:textId="3097B0CA" w:rsidR="00832A02" w:rsidRPr="00325D15" w:rsidRDefault="00832A02" w:rsidP="008E4E23">
      <w:pPr>
        <w:spacing w:after="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สามารถเขียนเป็นสมการความสัมพันธ์หลักได้ดังนี้:</w:t>
      </w:r>
      <w:r w:rsidR="00143F8A" w:rsidRPr="00325D15">
        <w:rPr>
          <w:rFonts w:ascii="TH SarabunPSK" w:hAnsi="TH SarabunPSK" w:cs="TH SarabunPSK" w:hint="cs"/>
        </w:rPr>
        <w:t xml:space="preserve"> </w:t>
      </w:r>
    </w:p>
    <w:p w14:paraId="7DEA6386" w14:textId="00F7309C" w:rsidR="00143F8A" w:rsidRPr="00325D15" w:rsidRDefault="00143F8A" w:rsidP="008E4E23">
      <w:pPr>
        <w:spacing w:after="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32"/>
        </w:rPr>
        <w:object w:dxaOrig="2920" w:dyaOrig="760" w14:anchorId="3557B63E">
          <v:shape id="_x0000_i1105" type="#_x0000_t75" style="width:145.5pt;height:37.5pt" o:ole="">
            <v:imagedata r:id="rId167" o:title=""/>
          </v:shape>
          <o:OLEObject Type="Embed" ProgID="Equation.DSMT4" ShapeID="_x0000_i1105" DrawAspect="Content" ObjectID="_1845477842" r:id="rId168"/>
        </w:object>
      </w:r>
    </w:p>
    <w:p w14:paraId="045835C5" w14:textId="77777777" w:rsidR="00511339" w:rsidRPr="00325D15" w:rsidRDefault="00832A02" w:rsidP="00511339">
      <w:pPr>
        <w:spacing w:after="0"/>
        <w:rPr>
          <w:rFonts w:ascii="TH SarabunPSK" w:eastAsia="Sarabun" w:hAnsi="TH SarabunPSK" w:cs="TH SarabunPSK"/>
          <w:b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จากการประยุกต์ใช้สมการความสัมพันธ์หลัก สามารถสรุปความยาวส่วนโค้งรวมของไฮโปโทรคอย</w:t>
      </w:r>
      <w:proofErr w:type="spellStart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ด์</w:t>
      </w:r>
      <w:proofErr w:type="spellEnd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ทั้ง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3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รูปแบบได้ดังนี้: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ความยาวรวมของ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Hypocycloid</w:t>
      </w:r>
    </w:p>
    <w:p w14:paraId="5FF93D3D" w14:textId="660C63A9" w:rsidR="00832A02" w:rsidRPr="00325D15" w:rsidRDefault="00832A02" w:rsidP="00511339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(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560" w:dyaOrig="279" w14:anchorId="6275212F">
          <v:shape id="_x0000_i1106" type="#_x0000_t75" style="width:28.5pt;height:13.5pt" o:ole="">
            <v:imagedata r:id="rId169" o:title=""/>
          </v:shape>
          <o:OLEObject Type="Embed" ProgID="Equation.DSMT4" ShapeID="_x0000_i1106" DrawAspect="Content" ObjectID="_1845477843" r:id="rId170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)</w:t>
      </w:r>
    </w:p>
    <w:p w14:paraId="2CE808EA" w14:textId="77777777" w:rsidR="00832A02" w:rsidRPr="00325D15" w:rsidRDefault="00832A02" w:rsidP="00511339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24"/>
          <w:sz w:val="28"/>
        </w:rPr>
        <w:object w:dxaOrig="2820" w:dyaOrig="660" w14:anchorId="6EA7F679">
          <v:shape id="_x0000_i1107" type="#_x0000_t75" style="width:141pt;height:33pt" o:ole="">
            <v:imagedata r:id="rId171" o:title=""/>
          </v:shape>
          <o:OLEObject Type="Embed" ProgID="Equation.DSMT4" ShapeID="_x0000_i1107" DrawAspect="Content" ObjectID="_1845477844" r:id="rId172"/>
        </w:object>
      </w:r>
    </w:p>
    <w:p w14:paraId="5CAAC92E" w14:textId="77777777" w:rsidR="00832A02" w:rsidRPr="00325D15" w:rsidRDefault="00832A02" w:rsidP="00511339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ความยาวรวมของ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Curtate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และ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Prolate Hypotrochoid </w:t>
      </w:r>
      <w:r w:rsidRPr="00325D15">
        <w:rPr>
          <w:rFonts w:ascii="TH SarabunPSK" w:hAnsi="TH SarabunPSK" w:cs="TH SarabunPSK" w:hint="cs"/>
          <w:position w:val="-14"/>
          <w:sz w:val="28"/>
        </w:rPr>
        <w:object w:dxaOrig="760" w:dyaOrig="400" w14:anchorId="3CA77C90">
          <v:shape id="_x0000_i1108" type="#_x0000_t75" style="width:37.5pt;height:19.5pt" o:ole="">
            <v:imagedata r:id="rId173" o:title=""/>
          </v:shape>
          <o:OLEObject Type="Embed" ProgID="Equation.DSMT4" ShapeID="_x0000_i1108" DrawAspect="Content" ObjectID="_1845477845" r:id="rId174"/>
        </w:object>
      </w:r>
    </w:p>
    <w:p w14:paraId="1EF4D130" w14:textId="36D716E3" w:rsidR="00832A02" w:rsidRPr="00325D15" w:rsidRDefault="00832A02" w:rsidP="008E4E23">
      <w:pPr>
        <w:spacing w:after="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สำหรับกรณีที่จุดวาดไม่ได้อยู่บนขอบวงกลมกลิ้ง ต้องถูกแปลงให้อยู่ในรูปของ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ฟังก์ชันปริพันธ์วงรีชนิดที่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2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โดยตรง</w:t>
      </w:r>
    </w:p>
    <w:p w14:paraId="3109F25C" w14:textId="77777777" w:rsidR="00832A02" w:rsidRPr="00325D15" w:rsidRDefault="00832A02" w:rsidP="008E4E23">
      <w:pPr>
        <w:spacing w:after="0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เมื่อกำหนดให้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4"/>
          <w:sz w:val="28"/>
        </w:rPr>
        <w:object w:dxaOrig="639" w:dyaOrig="620" w14:anchorId="00627CDA">
          <v:shape id="_x0000_i1109" type="#_x0000_t75" style="width:31.5pt;height:31.5pt" o:ole="">
            <v:imagedata r:id="rId175" o:title=""/>
          </v:shape>
          <o:OLEObject Type="Embed" ProgID="Equation.DSMT4" ShapeID="_x0000_i1109" DrawAspect="Content" ObjectID="_1845477846" r:id="rId176"/>
        </w:objec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ความยาวเส้นโค้งรวมจะถูกเขียนในรูปแบบของฟังก์ชันวงรีดังนี้:</w:t>
      </w:r>
    </w:p>
    <w:p w14:paraId="65A377AE" w14:textId="23F0F5DC" w:rsidR="00832A02" w:rsidRPr="00325D15" w:rsidRDefault="00511339" w:rsidP="00832A02">
      <w:pPr>
        <w:spacing w:after="0"/>
        <w:rPr>
          <w:rFonts w:ascii="TH SarabunPSK" w:hAnsi="TH SarabunPSK" w:cs="TH SarabunPSK"/>
        </w:rPr>
      </w:pPr>
      <w:r w:rsidRPr="00325D15">
        <w:rPr>
          <w:rFonts w:ascii="TH SarabunPSK" w:hAnsi="TH SarabunPSK" w:cs="TH SarabunPSK" w:hint="cs"/>
          <w:position w:val="-32"/>
        </w:rPr>
        <w:object w:dxaOrig="2180" w:dyaOrig="760" w14:anchorId="6ECC0537">
          <v:shape id="_x0000_i1110" type="#_x0000_t75" style="width:109.15pt;height:37.9pt" o:ole="">
            <v:imagedata r:id="rId177" o:title=""/>
          </v:shape>
          <o:OLEObject Type="Embed" ProgID="Equation.DSMT4" ShapeID="_x0000_i1110" DrawAspect="Content" ObjectID="_1845477847" r:id="rId178"/>
        </w:object>
      </w:r>
      <w:r w:rsidR="00334B98" w:rsidRPr="00325D15">
        <w:rPr>
          <w:rFonts w:ascii="TH SarabunPSK" w:hAnsi="TH SarabunPSK" w:cs="TH SarabunPSK" w:hint="cs"/>
          <w:position w:val="-4"/>
        </w:rPr>
        <w:object w:dxaOrig="180" w:dyaOrig="200" w14:anchorId="36CB3753">
          <v:shape id="_x0000_i1111" type="#_x0000_t75" style="width:9pt;height:10.5pt" o:ole="">
            <v:imagedata r:id="rId179" o:title=""/>
          </v:shape>
          <o:OLEObject Type="Embed" ProgID="Equation.DSMT4" ShapeID="_x0000_i1111" DrawAspect="Content" ObjectID="_1845477848" r:id="rId180"/>
        </w:object>
      </w:r>
    </w:p>
    <w:p w14:paraId="5E31715D" w14:textId="10AC65CB" w:rsidR="00334B98" w:rsidRPr="00325D15" w:rsidRDefault="00511339" w:rsidP="00832A02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38"/>
          <w:cs/>
        </w:rPr>
        <w:object w:dxaOrig="4000" w:dyaOrig="880" w14:anchorId="1F6E78C6">
          <v:shape id="_x0000_i1112" type="#_x0000_t75" style="width:198.75pt;height:43.9pt" o:ole="">
            <v:imagedata r:id="rId181" o:title=""/>
          </v:shape>
          <o:OLEObject Type="Embed" ProgID="Equation.DSMT4" ShapeID="_x0000_i1112" DrawAspect="Content" ObjectID="_1845477849" r:id="rId182"/>
        </w:object>
      </w:r>
    </w:p>
    <w:p w14:paraId="4B333A42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ใช้สมบัติตรีโกณมิติมุมสองเท่า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4"/>
          <w:sz w:val="28"/>
        </w:rPr>
        <w:object w:dxaOrig="2340" w:dyaOrig="400" w14:anchorId="3F552490">
          <v:shape id="_x0000_i1113" type="#_x0000_t75" style="width:117pt;height:19.5pt" o:ole="">
            <v:imagedata r:id="rId183" o:title=""/>
          </v:shape>
          <o:OLEObject Type="Embed" ProgID="Equation.DSMT4" ShapeID="_x0000_i1113" DrawAspect="Content" ObjectID="_1845477850" r:id="rId184"/>
        </w:object>
      </w:r>
    </w:p>
    <w:p w14:paraId="074ECCF9" w14:textId="02258F71" w:rsidR="00832A02" w:rsidRPr="00325D15" w:rsidRDefault="00511339" w:rsidP="00832A02">
      <w:pPr>
        <w:spacing w:after="0" w:line="240" w:lineRule="auto"/>
        <w:rPr>
          <w:rFonts w:ascii="TH SarabunPSK" w:eastAsia="Sarabun" w:hAnsi="TH SarabunPSK" w:cs="TH SarabunPSK"/>
          <w:sz w:val="28"/>
        </w:rPr>
      </w:pPr>
      <w:r w:rsidRPr="00325D15">
        <w:rPr>
          <w:rFonts w:ascii="TH SarabunPSK" w:hAnsi="TH SarabunPSK" w:cs="TH SarabunPSK" w:hint="cs"/>
          <w:position w:val="-32"/>
        </w:rPr>
        <w:object w:dxaOrig="4380" w:dyaOrig="800" w14:anchorId="14BBA9B1">
          <v:shape id="_x0000_i1114" type="#_x0000_t75" style="width:198.75pt;height:36.4pt" o:ole="">
            <v:imagedata r:id="rId185" o:title=""/>
          </v:shape>
          <o:OLEObject Type="Embed" ProgID="Equation.DSMT4" ShapeID="_x0000_i1114" DrawAspect="Content" ObjectID="_1845477851" r:id="rId186"/>
        </w:object>
      </w:r>
    </w:p>
    <w:p w14:paraId="059E4D21" w14:textId="6455930E" w:rsidR="00832A02" w:rsidRPr="00325D15" w:rsidRDefault="00511339" w:rsidP="00832A02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  <w:r w:rsidRPr="00325D15">
        <w:rPr>
          <w:rFonts w:ascii="TH SarabunPSK" w:hAnsi="TH SarabunPSK" w:cs="TH SarabunPSK" w:hint="cs"/>
          <w:position w:val="-42"/>
        </w:rPr>
        <w:object w:dxaOrig="4400" w:dyaOrig="880" w14:anchorId="0C358216">
          <v:shape id="_x0000_i1115" type="#_x0000_t75" style="width:198.4pt;height:39.75pt" o:ole="">
            <v:imagedata r:id="rId187" o:title=""/>
          </v:shape>
          <o:OLEObject Type="Embed" ProgID="Equation.DSMT4" ShapeID="_x0000_i1115" DrawAspect="Content" ObjectID="_1845477852" r:id="rId188"/>
        </w:object>
      </w:r>
    </w:p>
    <w:p w14:paraId="2501AB0E" w14:textId="5C8B9DDB" w:rsidR="00832A02" w:rsidRPr="00325D15" w:rsidRDefault="00832A02" w:rsidP="00832A0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325D15">
        <w:rPr>
          <w:rFonts w:ascii="TH SarabunPSK" w:eastAsia="Times New Roman" w:hAnsi="TH SarabunPSK" w:cs="TH SarabunPSK" w:hint="cs"/>
          <w:sz w:val="28"/>
          <w:cs/>
        </w:rPr>
        <w:t>กำหนดให้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="00334B98" w:rsidRPr="00325D15">
        <w:rPr>
          <w:rFonts w:ascii="TH SarabunPSK" w:hAnsi="TH SarabunPSK" w:cs="TH SarabunPSK" w:hint="cs"/>
          <w:position w:val="-36"/>
        </w:rPr>
        <w:object w:dxaOrig="1240" w:dyaOrig="740" w14:anchorId="7C5B9F71">
          <v:shape id="_x0000_i1116" type="#_x0000_t75" style="width:61.5pt;height:37.5pt" o:ole="">
            <v:imagedata r:id="rId189" o:title=""/>
          </v:shape>
          <o:OLEObject Type="Embed" ProgID="Equation.DSMT4" ShapeID="_x0000_i1116" DrawAspect="Content" ObjectID="_1845477853" r:id="rId190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: </w:t>
      </w:r>
      <w:r w:rsidR="00511339" w:rsidRPr="00325D15">
        <w:rPr>
          <w:rFonts w:ascii="TH SarabunPSK" w:hAnsi="TH SarabunPSK" w:cs="TH SarabunPSK" w:hint="cs"/>
          <w:position w:val="-30"/>
        </w:rPr>
        <w:object w:dxaOrig="3800" w:dyaOrig="760" w14:anchorId="5534902B">
          <v:shape id="_x0000_i1117" type="#_x0000_t75" style="width:190.15pt;height:37.9pt" o:ole="">
            <v:imagedata r:id="rId191" o:title=""/>
          </v:shape>
          <o:OLEObject Type="Embed" ProgID="Equation.DSMT4" ShapeID="_x0000_i1117" DrawAspect="Content" ObjectID="_1845477854" r:id="rId192"/>
        </w:object>
      </w:r>
    </w:p>
    <w:p w14:paraId="4C0BF72D" w14:textId="5E915AE8" w:rsidR="00832A02" w:rsidRPr="00325D15" w:rsidRDefault="00832A02" w:rsidP="00832A02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325D15">
        <w:rPr>
          <w:rFonts w:ascii="TH SarabunPSK" w:eastAsia="Times New Roman" w:hAnsi="TH SarabunPSK" w:cs="TH SarabunPSK" w:hint="cs"/>
          <w:sz w:val="28"/>
          <w:cs/>
        </w:rPr>
        <w:t>อินท</w:t>
      </w:r>
      <w:proofErr w:type="spellStart"/>
      <w:r w:rsidRPr="00325D15">
        <w:rPr>
          <w:rFonts w:ascii="TH SarabunPSK" w:eastAsia="Times New Roman" w:hAnsi="TH SarabunPSK" w:cs="TH SarabunPSK" w:hint="cs"/>
          <w:sz w:val="28"/>
          <w:cs/>
        </w:rPr>
        <w:t>ิเ</w:t>
      </w:r>
      <w:proofErr w:type="spellEnd"/>
      <w:r w:rsidRPr="00325D15">
        <w:rPr>
          <w:rFonts w:ascii="TH SarabunPSK" w:eastAsia="Times New Roman" w:hAnsi="TH SarabunPSK" w:cs="TH SarabunPSK" w:hint="cs"/>
          <w:sz w:val="28"/>
          <w:cs/>
        </w:rPr>
        <w:t>กรต</w:t>
      </w:r>
      <w:r w:rsidR="00334B98" w:rsidRPr="00325D15">
        <w:rPr>
          <w:rFonts w:ascii="TH SarabunPSK" w:hAnsi="TH SarabunPSK" w:cs="TH SarabunPSK" w:hint="cs"/>
        </w:rPr>
        <w:t xml:space="preserve"> </w:t>
      </w:r>
      <w:r w:rsidR="00334B98" w:rsidRPr="00325D15">
        <w:rPr>
          <w:rFonts w:ascii="TH SarabunPSK" w:hAnsi="TH SarabunPSK" w:cs="TH SarabunPSK" w:hint="cs"/>
          <w:position w:val="-14"/>
        </w:rPr>
        <w:object w:dxaOrig="600" w:dyaOrig="400" w14:anchorId="35F1776D">
          <v:shape id="_x0000_i1118" type="#_x0000_t75" style="width:30pt;height:19.5pt" o:ole="">
            <v:imagedata r:id="rId193" o:title=""/>
          </v:shape>
          <o:OLEObject Type="Embed" ProgID="Equation.DSMT4" ShapeID="_x0000_i1118" DrawAspect="Content" ObjectID="_1845477855" r:id="rId194"/>
        </w:objec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Pr="00325D15">
        <w:rPr>
          <w:rFonts w:ascii="TH SarabunPSK" w:eastAsia="Times New Roman" w:hAnsi="TH SarabunPSK" w:cs="TH SarabunPSK" w:hint="cs"/>
          <w:sz w:val="28"/>
          <w:cs/>
        </w:rPr>
        <w:t xml:space="preserve">ตลอดช่วง 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1 </w:t>
      </w:r>
      <w:r w:rsidRPr="00325D15">
        <w:rPr>
          <w:rFonts w:ascii="TH SarabunPSK" w:eastAsia="Times New Roman" w:hAnsi="TH SarabunPSK" w:cs="TH SarabunPSK" w:hint="cs"/>
          <w:sz w:val="28"/>
          <w:cs/>
        </w:rPr>
        <w:t>คาบ คือจาก</w:t>
      </w:r>
      <w:r w:rsidRPr="00325D15">
        <w:rPr>
          <w:rFonts w:ascii="TH SarabunPSK" w:eastAsia="Times New Roman" w:hAnsi="TH SarabunPSK" w:cs="TH SarabunPSK" w:hint="cs"/>
          <w:i/>
          <w:sz w:val="28"/>
        </w:rPr>
        <w:t xml:space="preserve"> </w:t>
      </w:r>
      <w:r w:rsidR="00334B98" w:rsidRPr="00325D15">
        <w:rPr>
          <w:rFonts w:ascii="TH SarabunPSK" w:hAnsi="TH SarabunPSK" w:cs="TH SarabunPSK" w:hint="cs"/>
          <w:position w:val="-10"/>
          <w:cs/>
        </w:rPr>
        <w:object w:dxaOrig="560" w:dyaOrig="320" w14:anchorId="5528430C">
          <v:shape id="_x0000_i1119" type="#_x0000_t75" style="width:28.5pt;height:16.5pt" o:ole="">
            <v:imagedata r:id="rId195" o:title=""/>
          </v:shape>
          <o:OLEObject Type="Embed" ProgID="Equation.DSMT4" ShapeID="_x0000_i1119" DrawAspect="Content" ObjectID="_1845477856" r:id="rId196"/>
        </w:object>
      </w:r>
      <w:r w:rsidRPr="00325D15">
        <w:rPr>
          <w:rFonts w:ascii="TH SarabunPSK" w:eastAsia="Times New Roman" w:hAnsi="TH SarabunPSK" w:cs="TH SarabunPSK" w:hint="cs"/>
          <w:sz w:val="28"/>
          <w:cs/>
        </w:rPr>
        <w:t>ถึง</w:t>
      </w:r>
      <w:r w:rsidRPr="00325D15">
        <w:rPr>
          <w:rFonts w:ascii="TH SarabunPSK" w:eastAsia="Times New Roman" w:hAnsi="TH SarabunPSK" w:cs="TH SarabunPSK" w:hint="cs"/>
          <w:sz w:val="28"/>
        </w:rPr>
        <w:t xml:space="preserve"> </w:t>
      </w:r>
      <w:r w:rsidR="00334B98" w:rsidRPr="00325D15">
        <w:rPr>
          <w:rFonts w:ascii="TH SarabunPSK" w:hAnsi="TH SarabunPSK" w:cs="TH SarabunPSK" w:hint="cs"/>
          <w:position w:val="-24"/>
        </w:rPr>
        <w:object w:dxaOrig="859" w:dyaOrig="620" w14:anchorId="492B4487">
          <v:shape id="_x0000_i1120" type="#_x0000_t75" style="width:43.5pt;height:31.5pt" o:ole="">
            <v:imagedata r:id="rId197" o:title=""/>
          </v:shape>
          <o:OLEObject Type="Embed" ProgID="Equation.DSMT4" ShapeID="_x0000_i1120" DrawAspect="Content" ObjectID="_1845477857" r:id="rId198"/>
        </w:object>
      </w:r>
      <w:r w:rsidR="00511339" w:rsidRPr="00325D15">
        <w:rPr>
          <w:rFonts w:ascii="TH SarabunPSK" w:hAnsi="TH SarabunPSK" w:cs="TH SarabunPSK" w:hint="cs"/>
          <w:position w:val="-30"/>
        </w:rPr>
        <w:object w:dxaOrig="4599" w:dyaOrig="760" w14:anchorId="1E917293">
          <v:shape id="_x0000_i1121" type="#_x0000_t75" style="width:198.4pt;height:32.65pt" o:ole="">
            <v:imagedata r:id="rId199" o:title=""/>
          </v:shape>
          <o:OLEObject Type="Embed" ProgID="Equation.DSMT4" ShapeID="_x0000_i1121" DrawAspect="Content" ObjectID="_1845477858" r:id="rId200"/>
        </w:object>
      </w:r>
    </w:p>
    <w:p w14:paraId="021650F1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เปลี่ยนตัวแปร ให้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4"/>
          <w:sz w:val="28"/>
          <w:cs/>
        </w:rPr>
        <w:object w:dxaOrig="900" w:dyaOrig="620" w14:anchorId="2F13C9ED">
          <v:shape id="_x0000_i1122" type="#_x0000_t75" style="width:45pt;height:31.5pt" o:ole="">
            <v:imagedata r:id="rId201" o:title=""/>
          </v:shape>
          <o:OLEObject Type="Embed" ProgID="Equation.DSMT4" ShapeID="_x0000_i1122" DrawAspect="Content" ObjectID="_1845477859" r:id="rId202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จะได้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4"/>
          <w:sz w:val="28"/>
        </w:rPr>
        <w:object w:dxaOrig="1140" w:dyaOrig="620" w14:anchorId="253649C3">
          <v:shape id="_x0000_i1123" type="#_x0000_t75" style="width:57pt;height:31.5pt" o:ole="">
            <v:imagedata r:id="rId203" o:title=""/>
          </v:shape>
          <o:OLEObject Type="Embed" ProgID="Equation.DSMT4" ShapeID="_x0000_i1123" DrawAspect="Content" ObjectID="_1845477860" r:id="rId204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และเปลี่ยนขอบเขตการอินท</w:t>
      </w:r>
      <w:proofErr w:type="spellStart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ิเ</w:t>
      </w:r>
      <w:proofErr w:type="spellEnd"/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กรตเป็น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0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ถึง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</w:rPr>
        <w:object w:dxaOrig="220" w:dyaOrig="220" w14:anchorId="2EB88E50">
          <v:shape id="_x0000_i1124" type="#_x0000_t75" style="width:10.5pt;height:10.5pt" o:ole="">
            <v:imagedata r:id="rId205" o:title=""/>
          </v:shape>
          <o:OLEObject Type="Embed" ProgID="Equation.DSMT4" ShapeID="_x0000_i1124" DrawAspect="Content" ObjectID="_1845477861" r:id="rId206"/>
        </w:object>
      </w:r>
    </w:p>
    <w:p w14:paraId="0320978D" w14:textId="77777777" w:rsidR="00334B98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24"/>
          <w:sz w:val="28"/>
        </w:rPr>
        <w:object w:dxaOrig="3820" w:dyaOrig="660" w14:anchorId="7938700C">
          <v:shape id="_x0000_i1125" type="#_x0000_t75" style="width:191.25pt;height:33pt" o:ole="">
            <v:imagedata r:id="rId207" o:title=""/>
          </v:shape>
          <o:OLEObject Type="Embed" ProgID="Equation.DSMT4" ShapeID="_x0000_i1125" DrawAspect="Content" ObjectID="_1845477862" r:id="rId208"/>
        </w:object>
      </w:r>
    </w:p>
    <w:p w14:paraId="2D2BEDFE" w14:textId="34001B35" w:rsidR="00832A02" w:rsidRPr="00325D15" w:rsidRDefault="00832A02" w:rsidP="00832A02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จากสมบัติความสมมาตรของตรีโกณมิติ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8"/>
          <w:sz w:val="28"/>
          <w:cs/>
        </w:rPr>
        <w:object w:dxaOrig="1740" w:dyaOrig="520" w14:anchorId="052F6629">
          <v:shape id="_x0000_i1126" type="#_x0000_t75" style="width:87pt;height:25.5pt" o:ole="">
            <v:imagedata r:id="rId209" o:title=""/>
          </v:shape>
          <o:OLEObject Type="Embed" ProgID="Equation.DSMT4" ShapeID="_x0000_i1126" DrawAspect="Content" ObjectID="_1845477863" r:id="rId210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จะมีค่าเท่ากับ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18"/>
          <w:sz w:val="28"/>
          <w:cs/>
        </w:rPr>
        <w:object w:dxaOrig="1980" w:dyaOrig="520" w14:anchorId="066EF8A8">
          <v:shape id="_x0000_i1127" type="#_x0000_t75" style="width:99pt;height:25.5pt" o:ole="">
            <v:imagedata r:id="rId211" o:title=""/>
          </v:shape>
          <o:OLEObject Type="Embed" ProgID="Equation.DSMT4" ShapeID="_x0000_i1127" DrawAspect="Content" ObjectID="_1845477864" r:id="rId212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ซึ่งก้อนหลังนี้ก็คือนิยามมาตรฐานของ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ปริพันธ์วงรีชนิดที่สอง</w:t>
      </w:r>
      <w:r w:rsidRPr="00325D15">
        <w:rPr>
          <w:rFonts w:ascii="TH SarabunPSK" w:hAnsi="TH SarabunPSK" w:cs="TH SarabunPSK" w:hint="cs"/>
          <w:position w:val="-10"/>
          <w:sz w:val="28"/>
        </w:rPr>
        <w:object w:dxaOrig="580" w:dyaOrig="320" w14:anchorId="6A45FCA0">
          <v:shape id="_x0000_i1128" type="#_x0000_t75" style="width:28.5pt;height:16.5pt" o:ole="">
            <v:imagedata r:id="rId213" o:title=""/>
          </v:shape>
          <o:OLEObject Type="Embed" ProgID="Equation.DSMT4" ShapeID="_x0000_i1128" DrawAspect="Content" ObjectID="_1845477865" r:id="rId214"/>
        </w:object>
      </w:r>
    </w:p>
    <w:p w14:paraId="3F390C75" w14:textId="3DC92B79" w:rsidR="00832A02" w:rsidRPr="00325D15" w:rsidRDefault="00832A02" w:rsidP="00832A02">
      <w:pPr>
        <w:spacing w:after="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เราจะทำการประมาณโดยใช้ 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>Ramanujan's First Approximation</w:t>
      </w:r>
      <w:r w:rsidR="00492096"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โดยอย่างแรกเราจะทำการพิสูจน์คุณสมบัติสมมาตรเชิงพีชคณิตของพารามิเตอร์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m</w:t>
      </w:r>
    </w:p>
    <w:p w14:paraId="0A9FC41E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กำหนดให้ฟังก์ชันพารามิเตอร์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m:oMath>
        <m:r>
          <w:rPr>
            <w:rFonts w:ascii="Cambria Math" w:eastAsia="Sarabun" w:hAnsi="Cambria Math" w:cs="TH SarabunPSK" w:hint="cs"/>
            <w:sz w:val="28"/>
          </w:rPr>
          <m:t>m</m:t>
        </m:r>
      </m:oMath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ในรูปตัวแปร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m:oMath>
        <m:r>
          <w:rPr>
            <w:rFonts w:ascii="Cambria Math" w:eastAsia="Sarabun" w:hAnsi="Cambria Math" w:cs="TH SarabunPSK" w:hint="cs"/>
            <w:sz w:val="28"/>
          </w:rPr>
          <m:t>λ</m:t>
        </m:r>
      </m:oMath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คือ:</w:t>
      </w:r>
    </w:p>
    <w:p w14:paraId="2E335DAF" w14:textId="77777777" w:rsidR="00832A02" w:rsidRPr="00325D15" w:rsidRDefault="00832A02" w:rsidP="00832A02">
      <w:pPr>
        <w:spacing w:after="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position w:val="-36"/>
          <w:sz w:val="28"/>
        </w:rPr>
        <w:object w:dxaOrig="1600" w:dyaOrig="740" w14:anchorId="135B64EF">
          <v:shape id="_x0000_i1129" type="#_x0000_t75" style="width:79.5pt;height:36.75pt" o:ole="">
            <v:imagedata r:id="rId215" o:title=""/>
          </v:shape>
          <o:OLEObject Type="Embed" ProgID="Equation.DSMT4" ShapeID="_x0000_i1129" DrawAspect="Content" ObjectID="_1845477866" r:id="rId216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เมื่อ</w:t>
      </w:r>
      <w:r w:rsidRPr="00325D15">
        <w:rPr>
          <w:rFonts w:ascii="TH SarabunPSK" w:hAnsi="TH SarabunPSK" w:cs="TH SarabunPSK" w:hint="cs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999" w:dyaOrig="400" w14:anchorId="343BE14B">
          <v:shape id="_x0000_i1130" type="#_x0000_t75" style="width:49.5pt;height:19.5pt" o:ole="">
            <v:imagedata r:id="rId217" o:title=""/>
          </v:shape>
          <o:OLEObject Type="Embed" ProgID="Equation.DSMT4" ShapeID="_x0000_i1130" DrawAspect="Content" ObjectID="_1845477867" r:id="rId218"/>
        </w:object>
      </w:r>
    </w:p>
    <w:p w14:paraId="039DD18D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พิจารณาพารามิเตอร์ในรูปของส่วนกลับ</w:t>
      </w:r>
      <w:r w:rsidRPr="00325D15">
        <w:rPr>
          <w:rFonts w:ascii="TH SarabunPSK" w:hAnsi="TH SarabunPSK" w:cs="TH SarabunPSK" w:hint="cs"/>
          <w:position w:val="-24"/>
          <w:sz w:val="28"/>
          <w:cs/>
        </w:rPr>
        <w:object w:dxaOrig="260" w:dyaOrig="620" w14:anchorId="783EC41F">
          <v:shape id="_x0000_i1131" type="#_x0000_t75" style="width:12.75pt;height:31.5pt" o:ole="">
            <v:imagedata r:id="rId219" o:title=""/>
          </v:shape>
          <o:OLEObject Type="Embed" ProgID="Equation.DSMT4" ShapeID="_x0000_i1131" DrawAspect="Content" ObjectID="_1845477868" r:id="rId220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จะได้ว่า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64"/>
          <w:sz w:val="28"/>
        </w:rPr>
        <w:object w:dxaOrig="1780" w:dyaOrig="1359" w14:anchorId="1AF6DD37">
          <v:shape id="_x0000_i1132" type="#_x0000_t75" style="width:88.5pt;height:67.5pt" o:ole="">
            <v:imagedata r:id="rId221" o:title=""/>
          </v:shape>
          <o:OLEObject Type="Embed" ProgID="Equation.DSMT4" ShapeID="_x0000_i1132" DrawAspect="Content" ObjectID="_1845477869" r:id="rId222"/>
        </w:object>
      </w:r>
    </w:p>
    <w:p w14:paraId="587CD2EE" w14:textId="46A834C3" w:rsidR="00832A02" w:rsidRPr="00325D15" w:rsidRDefault="00832A02" w:rsidP="00492096">
      <w:pPr>
        <w:spacing w:after="0"/>
        <w:rPr>
          <w:rFonts w:ascii="TH SarabunPSK" w:eastAsia="Sarabun" w:hAnsi="TH SarabunPSK" w:cs="TH SarabunPSK"/>
          <w:b/>
          <w:color w:val="000000"/>
          <w:sz w:val="28"/>
          <w:cs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จัดรูปสมการจะได้ว่า </w:t>
      </w:r>
      <w:r w:rsidRPr="00325D15">
        <w:rPr>
          <w:rFonts w:ascii="TH SarabunPSK" w:hAnsi="TH SarabunPSK" w:cs="TH SarabunPSK" w:hint="cs"/>
          <w:position w:val="-36"/>
          <w:sz w:val="28"/>
        </w:rPr>
        <w:object w:dxaOrig="2000" w:dyaOrig="780" w14:anchorId="0B913584">
          <v:shape id="_x0000_i1133" type="#_x0000_t75" style="width:100.5pt;height:39pt" o:ole="">
            <v:imagedata r:id="rId223" o:title=""/>
          </v:shape>
          <o:OLEObject Type="Embed" ProgID="Equation.DSMT4" ShapeID="_x0000_i1133" DrawAspect="Content" ObjectID="_1845477870" r:id="rId224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300" w:dyaOrig="240" w14:anchorId="5CBEB4B6">
          <v:shape id="_x0000_i1134" type="#_x0000_t75" style="width:15pt;height:12pt" o:ole="">
            <v:imagedata r:id="rId225" o:title=""/>
          </v:shape>
          <o:OLEObject Type="Embed" ProgID="Equation.DSMT4" ShapeID="_x0000_i1134" DrawAspect="Content" ObjectID="_1845477871" r:id="rId226"/>
        </w:object>
      </w:r>
      <w:r w:rsidR="00492096" w:rsidRPr="00325D15">
        <w:rPr>
          <w:rFonts w:ascii="TH SarabunPSK" w:hAnsi="TH SarabunPSK" w:cs="TH SarabunPSK" w:hint="cs"/>
          <w:sz w:val="28"/>
          <w:cs/>
        </w:rPr>
        <w:t xml:space="preserve">      </w:t>
      </w:r>
      <w:r w:rsidRPr="00325D15">
        <w:rPr>
          <w:rFonts w:ascii="TH SarabunPSK" w:hAnsi="TH SarabunPSK" w:cs="TH SarabunPSK" w:hint="cs"/>
          <w:position w:val="-36"/>
          <w:sz w:val="28"/>
          <w:cs/>
        </w:rPr>
        <w:object w:dxaOrig="1700" w:dyaOrig="760" w14:anchorId="1B2786F5">
          <v:shape id="_x0000_i1135" type="#_x0000_t75" style="width:85.5pt;height:37.5pt" o:ole="">
            <v:imagedata r:id="rId227" o:title=""/>
          </v:shape>
          <o:OLEObject Type="Embed" ProgID="Equation.DSMT4" ShapeID="_x0000_i1135" DrawAspect="Content" ObjectID="_1845477872" r:id="rId228"/>
        </w:object>
      </w:r>
    </w:p>
    <w:p w14:paraId="47B4E3F4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  <w:cs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สรุปจากสมการข้างต้นจะเห็นได้ว่า 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1620" w:dyaOrig="400" w14:anchorId="56711A80">
          <v:shape id="_x0000_i1136" type="#_x0000_t75" style="width:81pt;height:19.5pt" o:ole="">
            <v:imagedata r:id="rId229" o:title=""/>
          </v:shape>
          <o:OLEObject Type="Embed" ProgID="Equation.DSMT4" ShapeID="_x0000_i1136" DrawAspect="Content" ObjectID="_1845477873" r:id="rId230"/>
        </w:object>
      </w:r>
    </w:p>
    <w:p w14:paraId="0199EC46" w14:textId="68C18BFD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จากสมการข้างต้นแสดงให้เห็นอย่างเด่นชัดว่า</w:t>
      </w:r>
      <w:r w:rsidRPr="00325D15">
        <w:rPr>
          <w:rFonts w:ascii="TH SarabunPSK" w:hAnsi="TH SarabunPSK" w:cs="TH SarabunPSK" w:hint="cs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1620" w:dyaOrig="400" w14:anchorId="4C1294DD">
          <v:shape id="_x0000_i1137" type="#_x0000_t75" style="width:81pt;height:19.5pt" o:ole="">
            <v:imagedata r:id="rId231" o:title=""/>
          </v:shape>
          <o:OLEObject Type="Embed" ProgID="Equation.DSMT4" ShapeID="_x0000_i1137" DrawAspect="Content" ObjectID="_1845477874" r:id="rId232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ฟังก์ชันนี้มีสมมาตรสะท้อนรอบจุด</w:t>
      </w:r>
      <w:r w:rsidRPr="00325D15">
        <w:rPr>
          <w:rFonts w:ascii="TH SarabunPSK" w:hAnsi="TH SarabunPSK" w:cs="TH SarabunPSK" w:hint="cs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540" w:dyaOrig="279" w14:anchorId="7FE5BF7E">
          <v:shape id="_x0000_i1138" type="#_x0000_t75" style="width:27pt;height:13.5pt" o:ole="">
            <v:imagedata r:id="rId233" o:title=""/>
          </v:shape>
          <o:OLEObject Type="Embed" ProgID="Equation.DSMT4" ShapeID="_x0000_i1138" DrawAspect="Content" ObjectID="_1845477875" r:id="rId234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ส่งผลให้ค่าพารามิเตอร์</w:t>
      </w:r>
      <w:r w:rsidRPr="00325D15">
        <w:rPr>
          <w:rFonts w:ascii="TH SarabunPSK" w:hAnsi="TH SarabunPSK" w:cs="TH SarabunPSK" w:hint="cs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260" w:dyaOrig="220" w14:anchorId="2BF0437B">
          <v:shape id="_x0000_i1139" type="#_x0000_t75" style="width:12.75pt;height:10.5pt" o:ole="">
            <v:imagedata r:id="rId235" o:title=""/>
          </v:shape>
          <o:OLEObject Type="Embed" ProgID="Equation.DSMT4" ShapeID="_x0000_i1139" DrawAspect="Content" ObjectID="_1845477876" r:id="rId236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ถูกจำกัดขอบเขต อยู่ภายในช่วง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499" w:dyaOrig="400" w14:anchorId="3B597F27">
          <v:shape id="_x0000_i1140" type="#_x0000_t75" style="width:25.5pt;height:19.5pt" o:ole="">
            <v:imagedata r:id="rId237" o:title=""/>
          </v:shape>
          <o:OLEObject Type="Embed" ProgID="Equation.DSMT4" ShapeID="_x0000_i1140" DrawAspect="Content" ObjectID="_1845477877" r:id="rId238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เสมอ</w:t>
      </w:r>
    </w:p>
    <w:p w14:paraId="0909EABC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จากคุณสมบัติ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1620" w:dyaOrig="400" w14:anchorId="26200A52">
          <v:shape id="_x0000_i1141" type="#_x0000_t75" style="width:81pt;height:19.5pt" o:ole="">
            <v:imagedata r:id="rId229" o:title=""/>
          </v:shape>
          <o:OLEObject Type="Embed" ProgID="Equation.DSMT4" ShapeID="_x0000_i1141" DrawAspect="Content" ObjectID="_1845477878" r:id="rId239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ย่อมส่งผลให้ค่าปริพันธ์วงรีมีค่าเท่ากันด้วยคือ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30"/>
          <w:sz w:val="28"/>
        </w:rPr>
        <w:object w:dxaOrig="2299" w:dyaOrig="720" w14:anchorId="3638B1B3">
          <v:shape id="_x0000_i1142" type="#_x0000_t75" style="width:115.5pt;height:36pt" o:ole="">
            <v:imagedata r:id="rId240" o:title=""/>
          </v:shape>
          <o:OLEObject Type="Embed" ProgID="Equation.DSMT4" ShapeID="_x0000_i1142" DrawAspect="Content" ObjectID="_1845477879" r:id="rId241"/>
        </w:object>
      </w:r>
    </w:p>
    <w:p w14:paraId="5C7EF5B4" w14:textId="64953527" w:rsidR="00832A02" w:rsidRPr="00325D15" w:rsidRDefault="00832A02" w:rsidP="00832A02">
      <w:pPr>
        <w:spacing w:after="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ดังนั้นเราจึงสามารถใช้ 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>Ramanujan's First Approximation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 ในการประมาณค่าของ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260" w:dyaOrig="220" w14:anchorId="3805E590">
          <v:shape id="_x0000_i1143" type="#_x0000_t75" style="width:12.75pt;height:10.5pt" o:ole="">
            <v:imagedata r:id="rId235" o:title=""/>
          </v:shape>
          <o:OLEObject Type="Embed" ProgID="Equation.DSMT4" ShapeID="_x0000_i1143" DrawAspect="Content" ObjectID="_1845477880" r:id="rId242"/>
        </w:objec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 โดย</w:t>
      </w:r>
    </w:p>
    <w:p w14:paraId="0DA4E3B5" w14:textId="01658A72" w:rsidR="00832A02" w:rsidRPr="00325D15" w:rsidRDefault="00832A02" w:rsidP="00832A02">
      <w:pPr>
        <w:spacing w:after="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สูตรตั้งต้นของรามานุจัน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>:</w:t>
      </w:r>
      <w:r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0"/>
          <w:sz w:val="28"/>
        </w:rPr>
        <w:object w:dxaOrig="3580" w:dyaOrig="520" w14:anchorId="421689CF">
          <v:shape id="_x0000_i1144" type="#_x0000_t75" style="width:179.25pt;height:25.5pt" o:ole="">
            <v:imagedata r:id="rId243" o:title=""/>
          </v:shape>
          <o:OLEObject Type="Embed" ProgID="Equation.DSMT4" ShapeID="_x0000_i1144" DrawAspect="Content" ObjectID="_1845477881" r:id="rId244"/>
        </w:object>
      </w:r>
    </w:p>
    <w:p w14:paraId="09C0425E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และจากเส้นรอบวงวงรี</w:t>
      </w:r>
      <w:r w:rsidRPr="00325D15">
        <w:rPr>
          <w:rFonts w:ascii="TH SarabunPSK" w:hAnsi="TH SarabunPSK" w:cs="TH SarabunPSK" w:hint="cs"/>
          <w:position w:val="-10"/>
          <w:sz w:val="28"/>
          <w:cs/>
        </w:rPr>
        <w:object w:dxaOrig="400" w:dyaOrig="320" w14:anchorId="75B1A5FC">
          <v:shape id="_x0000_i1145" type="#_x0000_t75" style="width:19.5pt;height:16.5pt" o:ole="">
            <v:imagedata r:id="rId245" o:title=""/>
          </v:shape>
          <o:OLEObject Type="Embed" ProgID="Equation.DSMT4" ShapeID="_x0000_i1145" DrawAspect="Content" ObjectID="_1845477882" r:id="rId246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สามารถคำนวณได้โดยใช้ความยาวครึ่งแกนเอก</w:t>
      </w:r>
      <w:r w:rsidRPr="00325D15">
        <w:rPr>
          <w:rFonts w:ascii="TH SarabunPSK" w:hAnsi="TH SarabunPSK" w:cs="TH SarabunPSK" w:hint="cs"/>
          <w:position w:val="-10"/>
          <w:sz w:val="28"/>
          <w:cs/>
        </w:rPr>
        <w:object w:dxaOrig="360" w:dyaOrig="320" w14:anchorId="3B39A1F1">
          <v:shape id="_x0000_i1146" type="#_x0000_t75" style="width:18pt;height:16.5pt" o:ole="">
            <v:imagedata r:id="rId247" o:title=""/>
          </v:shape>
          <o:OLEObject Type="Embed" ProgID="Equation.DSMT4" ShapeID="_x0000_i1146" DrawAspect="Content" ObjectID="_1845477883" r:id="rId248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และปริพันธ์วงรีสมบูรณ์ชนิดที่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2</w:t>
      </w:r>
    </w:p>
    <w:p w14:paraId="2FBEB8B0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hAnsi="TH SarabunPSK" w:cs="TH SarabunPSK" w:hint="cs"/>
          <w:position w:val="-14"/>
          <w:sz w:val="28"/>
        </w:rPr>
        <w:object w:dxaOrig="1280" w:dyaOrig="400" w14:anchorId="2D067BE2">
          <v:shape id="_x0000_i1147" type="#_x0000_t75" style="width:64.5pt;height:19.5pt" o:ole="">
            <v:imagedata r:id="rId249" o:title=""/>
          </v:shape>
          <o:OLEObject Type="Embed" ProgID="Equation.DSMT4" ShapeID="_x0000_i1147" DrawAspect="Content" ObjectID="_1845477884" r:id="rId250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--- (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สมการที่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2)</w:t>
      </w:r>
    </w:p>
    <w:p w14:paraId="42BFF5AE" w14:textId="682B8606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โดยที่พารามิเตอร์</w: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260" w:dyaOrig="220" w14:anchorId="6CCB6511">
          <v:shape id="_x0000_i1148" type="#_x0000_t75" style="width:12.75pt;height:10.5pt" o:ole="">
            <v:imagedata r:id="rId235" o:title=""/>
          </v:shape>
          <o:OLEObject Type="Embed" ProgID="Equation.DSMT4" ShapeID="_x0000_i1148" DrawAspect="Content" ObjectID="_1845477885" r:id="rId251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ถูกนิยามจากสัดส่วนของแกนวงรีคือ:</w:t>
      </w:r>
    </w:p>
    <w:p w14:paraId="5940E176" w14:textId="594B11F0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  <w:cs/>
        </w:rPr>
      </w:pPr>
      <w:r w:rsidRPr="00325D15">
        <w:rPr>
          <w:rFonts w:ascii="TH SarabunPSK" w:hAnsi="TH SarabunPSK" w:cs="TH SarabunPSK" w:hint="cs"/>
          <w:position w:val="-24"/>
          <w:sz w:val="28"/>
        </w:rPr>
        <w:object w:dxaOrig="1040" w:dyaOrig="660" w14:anchorId="2A76F5E8">
          <v:shape id="_x0000_i1149" type="#_x0000_t75" style="width:52.5pt;height:33pt" o:ole="">
            <v:imagedata r:id="rId252" o:title=""/>
          </v:shape>
          <o:OLEObject Type="Embed" ProgID="Equation.DSMT4" ShapeID="_x0000_i1149" DrawAspect="Content" ObjectID="_1845477886" r:id="rId253"/>
        </w:object>
      </w:r>
      <w:r w:rsidRPr="00325D15">
        <w:rPr>
          <w:rFonts w:ascii="TH SarabunPSK" w:hAnsi="TH SarabunPSK" w:cs="TH SarabunPSK" w:hint="cs"/>
          <w:position w:val="-6"/>
          <w:sz w:val="28"/>
          <w:cs/>
        </w:rPr>
        <w:object w:dxaOrig="300" w:dyaOrig="240" w14:anchorId="30C4911C">
          <v:shape id="_x0000_i1150" type="#_x0000_t75" style="width:15pt;height:12pt" o:ole="">
            <v:imagedata r:id="rId225" o:title=""/>
          </v:shape>
          <o:OLEObject Type="Embed" ProgID="Equation.DSMT4" ShapeID="_x0000_i1150" DrawAspect="Content" ObjectID="_1845477887" r:id="rId254"/>
        </w:object>
      </w:r>
      <w:r w:rsidRPr="00325D15">
        <w:rPr>
          <w:rFonts w:ascii="TH SarabunPSK" w:hAnsi="TH SarabunPSK" w:cs="TH SarabunPSK" w:hint="cs"/>
          <w:position w:val="-8"/>
          <w:sz w:val="28"/>
          <w:cs/>
        </w:rPr>
        <w:object w:dxaOrig="1200" w:dyaOrig="360" w14:anchorId="7FFFB21D">
          <v:shape id="_x0000_i1151" type="#_x0000_t75" style="width:60pt;height:18pt" o:ole="">
            <v:imagedata r:id="rId255" o:title=""/>
          </v:shape>
          <o:OLEObject Type="Embed" ProgID="Equation.DSMT4" ShapeID="_x0000_i1151" DrawAspect="Content" ObjectID="_1845477888" r:id="rId256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 เมื่อนำความสัมพันธ์</w:t>
      </w:r>
      <w:r w:rsidRPr="00325D15">
        <w:rPr>
          <w:rFonts w:ascii="TH SarabunPSK" w:hAnsi="TH SarabunPSK" w:cs="TH SarabunPSK" w:hint="cs"/>
          <w:position w:val="-8"/>
          <w:sz w:val="28"/>
          <w:cs/>
        </w:rPr>
        <w:object w:dxaOrig="1200" w:dyaOrig="360" w14:anchorId="0F6105AA">
          <v:shape id="_x0000_i1152" type="#_x0000_t75" style="width:60pt;height:18pt" o:ole="">
            <v:imagedata r:id="rId257" o:title=""/>
          </v:shape>
          <o:OLEObject Type="Embed" ProgID="Equation.DSMT4" ShapeID="_x0000_i1152" DrawAspect="Content" ObjectID="_1845477889" r:id="rId258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ไปแทนค่าลงใน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สมการที่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1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จะได้</w:t>
      </w:r>
    </w:p>
    <w:p w14:paraId="4403FAD5" w14:textId="44045B1E" w:rsidR="00832A02" w:rsidRPr="00325D15" w:rsidRDefault="00325D15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BE644B">
        <w:rPr>
          <w:position w:val="-24"/>
        </w:rPr>
        <w:object w:dxaOrig="4320" w:dyaOrig="600" w14:anchorId="04A38C64">
          <v:shape id="_x0000_i1153" type="#_x0000_t75" style="width:198.4pt;height:27.4pt" o:ole="">
            <v:imagedata r:id="rId259" o:title=""/>
          </v:shape>
          <o:OLEObject Type="Embed" ProgID="Equation.DSMT4" ShapeID="_x0000_i1153" DrawAspect="Content" ObjectID="_1845477890" r:id="rId260"/>
        </w:object>
      </w:r>
    </w:p>
    <w:p w14:paraId="67BA9D6F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จาก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  <w:cs/>
        </w:rPr>
        <w:t xml:space="preserve">สมการที่ </w:t>
      </w:r>
      <w:r w:rsidRPr="00325D15">
        <w:rPr>
          <w:rFonts w:ascii="TH SarabunPSK" w:eastAsia="Sarabun" w:hAnsi="TH SarabunPSK" w:cs="TH SarabunPSK" w:hint="cs"/>
          <w:b/>
          <w:bCs/>
          <w:color w:val="000000"/>
          <w:sz w:val="28"/>
        </w:rPr>
        <w:t>2</w:t>
      </w:r>
    </w:p>
    <w:p w14:paraId="7D36A647" w14:textId="5B958929" w:rsidR="00832A02" w:rsidRPr="00325D15" w:rsidRDefault="00325D15" w:rsidP="00832A02">
      <w:pPr>
        <w:spacing w:after="0"/>
        <w:jc w:val="center"/>
        <w:rPr>
          <w:rFonts w:ascii="TH SarabunPSK" w:eastAsia="Sarabun" w:hAnsi="TH SarabunPSK" w:cs="TH SarabunPSK"/>
          <w:b/>
          <w:color w:val="000000"/>
          <w:sz w:val="28"/>
        </w:rPr>
      </w:pPr>
      <w:r w:rsidRPr="00BE644B">
        <w:rPr>
          <w:position w:val="-24"/>
        </w:rPr>
        <w:object w:dxaOrig="4720" w:dyaOrig="600" w14:anchorId="32C0C120">
          <v:shape id="_x0000_i1154" type="#_x0000_t75" style="width:198.4pt;height:25.15pt" o:ole="">
            <v:imagedata r:id="rId261" o:title=""/>
          </v:shape>
          <o:OLEObject Type="Embed" ProgID="Equation.DSMT4" ShapeID="_x0000_i1154" DrawAspect="Content" ObjectID="_1845477891" r:id="rId262"/>
        </w:object>
      </w:r>
    </w:p>
    <w:p w14:paraId="3495F4C5" w14:textId="3653A1B0" w:rsidR="00832A02" w:rsidRPr="00325D15" w:rsidRDefault="00325D15" w:rsidP="00832A02">
      <w:pPr>
        <w:spacing w:after="0"/>
        <w:jc w:val="center"/>
        <w:rPr>
          <w:rFonts w:ascii="TH SarabunPSK" w:eastAsia="Sarabun" w:hAnsi="TH SarabunPSK" w:cs="TH SarabunPSK"/>
          <w:b/>
          <w:color w:val="000000"/>
          <w:sz w:val="28"/>
        </w:rPr>
      </w:pPr>
      <w:r w:rsidRPr="00BE644B">
        <w:rPr>
          <w:position w:val="-24"/>
        </w:rPr>
        <w:object w:dxaOrig="4440" w:dyaOrig="620" w14:anchorId="39228527">
          <v:shape id="_x0000_i1155" type="#_x0000_t75" style="width:198.4pt;height:27.75pt" o:ole="">
            <v:imagedata r:id="rId263" o:title=""/>
          </v:shape>
          <o:OLEObject Type="Embed" ProgID="Equation.DSMT4" ShapeID="_x0000_i1155" DrawAspect="Content" ObjectID="_1845477892" r:id="rId264"/>
        </w:object>
      </w:r>
    </w:p>
    <w:p w14:paraId="77DBF085" w14:textId="751DF1CC" w:rsidR="00832A02" w:rsidRPr="00325D15" w:rsidRDefault="00832A02" w:rsidP="00832A02">
      <w:pPr>
        <w:spacing w:after="0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จาก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 xml:space="preserve"> </w:t>
      </w:r>
      <w:r w:rsidR="00325D15" w:rsidRPr="00BE644B">
        <w:rPr>
          <w:position w:val="-24"/>
          <w:cs/>
        </w:rPr>
        <w:object w:dxaOrig="2620" w:dyaOrig="660" w14:anchorId="5CEFC323">
          <v:shape id="_x0000_i1156" type="#_x0000_t75" style="width:130.9pt;height:33pt" o:ole="">
            <v:imagedata r:id="rId265" o:title=""/>
          </v:shape>
          <o:OLEObject Type="Embed" ProgID="Equation.DSMT4" ShapeID="_x0000_i1156" DrawAspect="Content" ObjectID="_1845477893" r:id="rId266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จะได้สมการความยาวคือ</w:t>
      </w:r>
      <w:r w:rsidR="00B45D90" w:rsidRPr="00325D15">
        <w:rPr>
          <w:rFonts w:ascii="TH SarabunPSK" w:hAnsi="TH SarabunPSK" w:cs="TH SarabunPSK" w:hint="cs"/>
          <w:position w:val="-24"/>
        </w:rPr>
        <w:object w:dxaOrig="2160" w:dyaOrig="660" w14:anchorId="3F108C4E">
          <v:shape id="_x0000_i1157" type="#_x0000_t75" style="width:108pt;height:33pt" o:ole="">
            <v:imagedata r:id="rId267" o:title=""/>
          </v:shape>
          <o:OLEObject Type="Embed" ProgID="Equation.DSMT4" ShapeID="_x0000_i1157" DrawAspect="Content" ObjectID="_1845477894" r:id="rId268"/>
        </w:object>
      </w:r>
      <w:r w:rsidR="00B45D90" w:rsidRPr="00325D15">
        <w:rPr>
          <w:rFonts w:ascii="TH SarabunPSK" w:hAnsi="TH SarabunPSK" w:cs="TH SarabunPSK" w:hint="cs"/>
          <w:position w:val="-24"/>
        </w:rPr>
        <w:object w:dxaOrig="3620" w:dyaOrig="600" w14:anchorId="7D9BDFB4">
          <v:shape id="_x0000_i1158" type="#_x0000_t75" style="width:181.5pt;height:30pt" o:ole="">
            <v:imagedata r:id="rId269" o:title=""/>
          </v:shape>
          <o:OLEObject Type="Embed" ProgID="Equation.DSMT4" ShapeID="_x0000_i1158" DrawAspect="Content" ObjectID="_1845477895" r:id="rId270"/>
        </w:object>
      </w:r>
    </w:p>
    <w:p w14:paraId="4BA71F0B" w14:textId="77777777" w:rsidR="00832A02" w:rsidRPr="00325D15" w:rsidRDefault="00832A02" w:rsidP="00832A02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การหาความยาวเส้นโค้งรวม </w:t>
      </w:r>
      <w:r w:rsidRPr="00325D15">
        <w:rPr>
          <w:rFonts w:ascii="TH SarabunPSK" w:hAnsi="TH SarabunPSK" w:cs="TH SarabunPSK" w:hint="cs"/>
          <w:position w:val="-14"/>
          <w:sz w:val="28"/>
        </w:rPr>
        <w:object w:dxaOrig="680" w:dyaOrig="400" w14:anchorId="3CC8F98C">
          <v:shape id="_x0000_i1159" type="#_x0000_t75" style="width:34.5pt;height:19.5pt" o:ole="">
            <v:imagedata r:id="rId271" o:title=""/>
          </v:shape>
          <o:OLEObject Type="Embed" ProgID="Equation.DSMT4" ShapeID="_x0000_i1159" DrawAspect="Content" ObjectID="_1845477896" r:id="rId272"/>
        </w:object>
      </w:r>
    </w:p>
    <w:p w14:paraId="655EC53B" w14:textId="77777777" w:rsidR="00832A02" w:rsidRPr="00325D15" w:rsidRDefault="00832A02" w:rsidP="00832A02">
      <w:pPr>
        <w:spacing w:after="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position w:val="-12"/>
          <w:sz w:val="28"/>
        </w:rPr>
        <w:object w:dxaOrig="1219" w:dyaOrig="360" w14:anchorId="051A450F">
          <v:shape id="_x0000_i1160" type="#_x0000_t75" style="width:60.75pt;height:18pt" o:ole="">
            <v:imagedata r:id="rId273" o:title=""/>
          </v:shape>
          <o:OLEObject Type="Embed" ProgID="Equation.DSMT4" ShapeID="_x0000_i1160" DrawAspect="Content" ObjectID="_1845477897" r:id="rId274"/>
        </w:object>
      </w:r>
    </w:p>
    <w:p w14:paraId="7FC15946" w14:textId="73E271C7" w:rsidR="00832A02" w:rsidRPr="00325D15" w:rsidRDefault="00B45D90" w:rsidP="00832A02">
      <w:pPr>
        <w:spacing w:after="0"/>
        <w:rPr>
          <w:rFonts w:ascii="TH SarabunPSK" w:eastAsia="Sarabun" w:hAnsi="TH SarabunPSK" w:cs="TH SarabunPSK"/>
          <w:color w:val="000000"/>
          <w:sz w:val="28"/>
          <w:cs/>
        </w:rPr>
      </w:pPr>
      <w:r w:rsidRPr="00325D15">
        <w:rPr>
          <w:rFonts w:ascii="TH SarabunPSK" w:hAnsi="TH SarabunPSK" w:cs="TH SarabunPSK" w:hint="cs"/>
          <w:position w:val="-24"/>
        </w:rPr>
        <w:object w:dxaOrig="3480" w:dyaOrig="660" w14:anchorId="50659CB4">
          <v:shape id="_x0000_i1161" type="#_x0000_t75" style="width:174pt;height:33pt" o:ole="">
            <v:imagedata r:id="rId275" o:title=""/>
          </v:shape>
          <o:OLEObject Type="Embed" ProgID="Equation.DSMT4" ShapeID="_x0000_i1161" DrawAspect="Content" ObjectID="_1845477898" r:id="rId276"/>
        </w:object>
      </w:r>
      <w:r w:rsidRPr="00325D15">
        <w:rPr>
          <w:rFonts w:ascii="TH SarabunPSK" w:hAnsi="TH SarabunPSK" w:cs="TH SarabunPSK" w:hint="cs"/>
          <w:position w:val="-24"/>
        </w:rPr>
        <w:object w:dxaOrig="3620" w:dyaOrig="600" w14:anchorId="4E88DF11">
          <v:shape id="_x0000_i1162" type="#_x0000_t75" style="width:181.5pt;height:30pt" o:ole="">
            <v:imagedata r:id="rId277" o:title=""/>
          </v:shape>
          <o:OLEObject Type="Embed" ProgID="Equation.DSMT4" ShapeID="_x0000_i1162" DrawAspect="Content" ObjectID="_1845477899" r:id="rId278"/>
        </w:object>
      </w:r>
    </w:p>
    <w:p w14:paraId="22814314" w14:textId="109F9C23" w:rsidR="00103396" w:rsidRPr="00325D15" w:rsidRDefault="0064381F" w:rsidP="0064381F">
      <w:pPr>
        <w:spacing w:after="0"/>
        <w:ind w:left="142"/>
        <w:rPr>
          <w:rFonts w:ascii="TH SarabunPSK" w:eastAsia="Sarabun" w:hAnsi="TH SarabunPSK" w:cs="TH SarabunPSK"/>
          <w:bCs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>3</w:t>
      </w:r>
      <w:r w:rsidR="00103396" w:rsidRPr="00325D15">
        <w:rPr>
          <w:rFonts w:ascii="TH SarabunPSK" w:eastAsia="Sarabun" w:hAnsi="TH SarabunPSK" w:cs="TH SarabunPSK" w:hint="cs"/>
          <w:bCs/>
          <w:color w:val="000000"/>
          <w:sz w:val="28"/>
          <w:cs/>
        </w:rPr>
        <w:t>.6 การนำไปประยุกต์ใช้ในเครื่องจักรวิศวกรรม</w:t>
      </w:r>
    </w:p>
    <w:p w14:paraId="72F09441" w14:textId="6CD78482" w:rsidR="00103396" w:rsidRPr="00325D15" w:rsidRDefault="00103396" w:rsidP="00103396">
      <w:pPr>
        <w:spacing w:after="0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ab/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คณะผู้จัดทำทดสอบความน่าเชื่อถือโดยวิธี "การ</w:t>
      </w:r>
      <w:r w:rsid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สุ่ม</w:t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พารามิเตอร์" สุ่มตัวแปร </w:t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R, r, d </w:t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รวม 3</w:t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</w:rPr>
        <w:t>,</w:t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000 รูปแบบ เปรียบเทียบกับค่าจริงความละเอียดทศนิยม 15 ตำแหน่งจาก </w:t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MATLAB/Python </w:t>
      </w:r>
      <w:r w:rsidR="00143F8A"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ได้ผลลัพธ์ดังตาราง: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92"/>
        <w:gridCol w:w="574"/>
        <w:gridCol w:w="575"/>
        <w:gridCol w:w="575"/>
        <w:gridCol w:w="575"/>
        <w:gridCol w:w="772"/>
      </w:tblGrid>
      <w:tr w:rsidR="00F655E5" w:rsidRPr="00325D15" w14:paraId="156859C0" w14:textId="77777777" w:rsidTr="00F655E5">
        <w:tc>
          <w:tcPr>
            <w:tcW w:w="1125" w:type="pct"/>
          </w:tcPr>
          <w:p w14:paraId="7AB08FFC" w14:textId="77777777" w:rsidR="00F655E5" w:rsidRPr="00325D15" w:rsidRDefault="00F655E5" w:rsidP="00D84D31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กรณีที่ทดสอบ</w:t>
            </w:r>
          </w:p>
        </w:tc>
        <w:tc>
          <w:tcPr>
            <w:tcW w:w="724" w:type="pct"/>
          </w:tcPr>
          <w:p w14:paraId="6290A8E3" w14:textId="77777777" w:rsidR="00F655E5" w:rsidRPr="00325D15" w:rsidRDefault="00F655E5" w:rsidP="00D84D31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จำนวนชุด</w:t>
            </w: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lastRenderedPageBreak/>
              <w:t>ข้อมูล</w:t>
            </w:r>
          </w:p>
        </w:tc>
        <w:tc>
          <w:tcPr>
            <w:tcW w:w="725" w:type="pct"/>
          </w:tcPr>
          <w:p w14:paraId="62ABED7F" w14:textId="77777777" w:rsidR="00F655E5" w:rsidRPr="00325D15" w:rsidRDefault="00F655E5" w:rsidP="00D84D31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</w:rPr>
              <w:lastRenderedPageBreak/>
              <w:t>Mean Erro</w:t>
            </w: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</w:rPr>
              <w:lastRenderedPageBreak/>
              <w:t>r (%)</w:t>
            </w:r>
          </w:p>
        </w:tc>
        <w:tc>
          <w:tcPr>
            <w:tcW w:w="725" w:type="pct"/>
          </w:tcPr>
          <w:p w14:paraId="78C30397" w14:textId="77777777" w:rsidR="00F655E5" w:rsidRPr="00325D15" w:rsidRDefault="00F655E5" w:rsidP="00D84D31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</w:rPr>
              <w:lastRenderedPageBreak/>
              <w:t>Std Dev (%)</w:t>
            </w:r>
          </w:p>
        </w:tc>
        <w:tc>
          <w:tcPr>
            <w:tcW w:w="725" w:type="pct"/>
          </w:tcPr>
          <w:p w14:paraId="6C6DAB9E" w14:textId="77777777" w:rsidR="00F655E5" w:rsidRPr="00325D15" w:rsidRDefault="00F655E5" w:rsidP="00D84D31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</w:rPr>
              <w:t>Max Erro</w:t>
            </w: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</w:rPr>
              <w:lastRenderedPageBreak/>
              <w:t>r (%)</w:t>
            </w:r>
          </w:p>
        </w:tc>
        <w:tc>
          <w:tcPr>
            <w:tcW w:w="974" w:type="pct"/>
          </w:tcPr>
          <w:p w14:paraId="465DBEAA" w14:textId="77777777" w:rsidR="00F655E5" w:rsidRPr="00325D15" w:rsidRDefault="00F655E5" w:rsidP="00D84D31">
            <w:pPr>
              <w:spacing w:line="276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b/>
                <w:bCs/>
                <w:color w:val="000000"/>
                <w:sz w:val="28"/>
                <w:szCs w:val="28"/>
              </w:rPr>
              <w:lastRenderedPageBreak/>
              <w:t>Min Error (%)</w:t>
            </w:r>
          </w:p>
        </w:tc>
      </w:tr>
      <w:tr w:rsidR="00F655E5" w:rsidRPr="00325D15" w14:paraId="32C517CE" w14:textId="77777777" w:rsidTr="00F655E5">
        <w:tc>
          <w:tcPr>
            <w:tcW w:w="1125" w:type="pct"/>
          </w:tcPr>
          <w:p w14:paraId="5F47D3FE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Curtate (d &lt; r)</w:t>
            </w:r>
          </w:p>
        </w:tc>
        <w:tc>
          <w:tcPr>
            <w:tcW w:w="724" w:type="pct"/>
          </w:tcPr>
          <w:p w14:paraId="619CAEC8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1,000</w:t>
            </w:r>
          </w:p>
        </w:tc>
        <w:tc>
          <w:tcPr>
            <w:tcW w:w="725" w:type="pct"/>
          </w:tcPr>
          <w:p w14:paraId="52EA23FE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0.0142</w:t>
            </w:r>
          </w:p>
        </w:tc>
        <w:tc>
          <w:tcPr>
            <w:tcW w:w="725" w:type="pct"/>
          </w:tcPr>
          <w:p w14:paraId="7B73B258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0.0115</w:t>
            </w:r>
          </w:p>
        </w:tc>
        <w:tc>
          <w:tcPr>
            <w:tcW w:w="725" w:type="pct"/>
          </w:tcPr>
          <w:p w14:paraId="208DC977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0.0600</w:t>
            </w:r>
          </w:p>
        </w:tc>
        <w:tc>
          <w:tcPr>
            <w:tcW w:w="974" w:type="pct"/>
          </w:tcPr>
          <w:p w14:paraId="7A76987E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0.0000002</w:t>
            </w:r>
          </w:p>
        </w:tc>
      </w:tr>
      <w:tr w:rsidR="00F655E5" w:rsidRPr="00325D15" w14:paraId="4515188C" w14:textId="77777777" w:rsidTr="00F655E5">
        <w:tc>
          <w:tcPr>
            <w:tcW w:w="1125" w:type="pct"/>
          </w:tcPr>
          <w:p w14:paraId="4E2F0164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Hypocycloid (d = r)</w:t>
            </w:r>
          </w:p>
        </w:tc>
        <w:tc>
          <w:tcPr>
            <w:tcW w:w="724" w:type="pct"/>
          </w:tcPr>
          <w:p w14:paraId="7C554512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1,000</w:t>
            </w:r>
          </w:p>
        </w:tc>
        <w:tc>
          <w:tcPr>
            <w:tcW w:w="725" w:type="pct"/>
          </w:tcPr>
          <w:p w14:paraId="6E47CB62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0.0000</w:t>
            </w:r>
          </w:p>
        </w:tc>
        <w:tc>
          <w:tcPr>
            <w:tcW w:w="725" w:type="pct"/>
          </w:tcPr>
          <w:p w14:paraId="53525494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0.0000</w:t>
            </w:r>
          </w:p>
        </w:tc>
        <w:tc>
          <w:tcPr>
            <w:tcW w:w="725" w:type="pct"/>
          </w:tcPr>
          <w:p w14:paraId="188393D9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0.0000</w:t>
            </w:r>
          </w:p>
        </w:tc>
        <w:tc>
          <w:tcPr>
            <w:tcW w:w="974" w:type="pct"/>
          </w:tcPr>
          <w:p w14:paraId="0ACBBCC2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0.0000</w:t>
            </w:r>
          </w:p>
        </w:tc>
      </w:tr>
      <w:tr w:rsidR="00F655E5" w:rsidRPr="00325D15" w14:paraId="609863A7" w14:textId="77777777" w:rsidTr="00F655E5">
        <w:tc>
          <w:tcPr>
            <w:tcW w:w="1125" w:type="pct"/>
          </w:tcPr>
          <w:p w14:paraId="555B83EE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Prolate (d &gt; r)</w:t>
            </w:r>
          </w:p>
        </w:tc>
        <w:tc>
          <w:tcPr>
            <w:tcW w:w="724" w:type="pct"/>
          </w:tcPr>
          <w:p w14:paraId="32E12FD5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1,000</w:t>
            </w:r>
          </w:p>
        </w:tc>
        <w:tc>
          <w:tcPr>
            <w:tcW w:w="725" w:type="pct"/>
          </w:tcPr>
          <w:p w14:paraId="03F4C737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0.0185</w:t>
            </w:r>
          </w:p>
        </w:tc>
        <w:tc>
          <w:tcPr>
            <w:tcW w:w="725" w:type="pct"/>
          </w:tcPr>
          <w:p w14:paraId="608B2B5F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0.0132</w:t>
            </w:r>
          </w:p>
        </w:tc>
        <w:tc>
          <w:tcPr>
            <w:tcW w:w="725" w:type="pct"/>
          </w:tcPr>
          <w:p w14:paraId="560BC3A9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0.0600</w:t>
            </w:r>
          </w:p>
        </w:tc>
        <w:tc>
          <w:tcPr>
            <w:tcW w:w="974" w:type="pct"/>
          </w:tcPr>
          <w:p w14:paraId="1C5E16AB" w14:textId="77777777" w:rsidR="00F655E5" w:rsidRPr="00325D15" w:rsidRDefault="00F655E5" w:rsidP="00D84D31">
            <w:pPr>
              <w:spacing w:line="276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25D15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</w:rPr>
              <w:t>0.0000010</w:t>
            </w:r>
          </w:p>
        </w:tc>
      </w:tr>
    </w:tbl>
    <w:p w14:paraId="1619123D" w14:textId="77777777" w:rsidR="00143F8A" w:rsidRPr="00325D15" w:rsidRDefault="00143F8A" w:rsidP="00143F8A">
      <w:pPr>
        <w:spacing w:after="0" w:line="240" w:lineRule="auto"/>
        <w:jc w:val="thaiDistribute"/>
        <w:rPr>
          <w:rFonts w:ascii="TH SarabunPSK" w:eastAsia="Sarabun" w:hAnsi="TH SarabunPSK" w:cs="TH SarabunPSK"/>
          <w:b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การเปรียบเทียบเชิงประสิทธิภาพกับระบบวิศวกรรม (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CAD):</w:t>
      </w:r>
    </w:p>
    <w:p w14:paraId="5CDB9027" w14:textId="50963812" w:rsidR="00143F8A" w:rsidRPr="00325D15" w:rsidRDefault="00143F8A" w:rsidP="0051133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เมื่อตรวจสอบเปรียบเทียบกับซอฟต์แวร์วิศวกรรม </w:t>
      </w:r>
      <w:proofErr w:type="spellStart"/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FreeCAD</w:t>
      </w:r>
      <w:proofErr w:type="spellEnd"/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 xml:space="preserve"> v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0.21 ที่ใช้วิธีคำนวณระยะทางแบบซอยย่อยเส้นโค้ง (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Curve Tessellation =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 xml:space="preserve">0.1 </w:t>
      </w:r>
      <w:r w:rsidRPr="00325D15">
        <w:rPr>
          <w:rFonts w:ascii="TH SarabunPSK" w:eastAsia="Sarabun" w:hAnsi="TH SarabunPSK" w:cs="TH SarabunPSK" w:hint="cs"/>
          <w:bCs/>
          <w:color w:val="000000"/>
          <w:sz w:val="28"/>
        </w:rPr>
        <w:t>mm)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 xml:space="preserve"> 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พบว่า หากซอฟต์แวร์ต้องการความแม่นยำสูงจนค่าความคลาดเคลื่อนลดต่ำกว่า 0.06% เท่ากับแบบจำลองรูปปิด ระบบต้องใช้จุดควบคุมมากกว่า 15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</w:rPr>
        <w:t>,</w: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000 จุด และใช้เวลาวนลูปคำนวณเฉลี่ยถึง 12.4 มิลลิวินาที ต่อเส้นโค้ง ในขณะที่แบบจำลองรูปแบบปิด</w:t>
      </w:r>
      <w:r w:rsidR="00511339" w:rsidRPr="00325D15">
        <w:rPr>
          <w:rFonts w:ascii="TH SarabunPSK" w:hAnsi="TH SarabunPSK" w:cs="TH SarabunPSK" w:hint="cs"/>
          <w:position w:val="-10"/>
          <w:cs/>
        </w:rPr>
        <w:object w:dxaOrig="499" w:dyaOrig="320" w14:anchorId="7210E735">
          <v:shape id="_x0000_i1163" type="#_x0000_t75" style="width:25.15pt;height:16.15pt" o:ole="">
            <v:imagedata r:id="rId279" o:title=""/>
          </v:shape>
          <o:OLEObject Type="Embed" ProgID="Equation.DSMT4" ShapeID="_x0000_i1163" DrawAspect="Content" ObjectID="_1845477900" r:id="rId280"/>
        </w:object>
      </w:r>
      <w:r w:rsidRPr="00325D15">
        <w:rPr>
          <w:rFonts w:ascii="TH SarabunPSK" w:eastAsia="Sarabun" w:hAnsi="TH SarabunPSK" w:cs="TH SarabunPSK" w:hint="cs"/>
          <w:b/>
          <w:color w:val="000000"/>
          <w:sz w:val="28"/>
          <w:cs/>
        </w:rPr>
        <w:t>ของโครงงานนี้ ใช้เวลาประมวลผลน้อยกว่า 0.001 มิลลิวินาที ภายใต้ระดับความคลาดเคลื่อนเดียวกัน ซึ่งพิสูจน์ถึงศักยภาพการนำไปใช้งานควบคุมระบบแบบเรียลไทม์ได้จริง</w:t>
      </w:r>
    </w:p>
    <w:p w14:paraId="43ED7A99" w14:textId="095A00C1" w:rsidR="0098175B" w:rsidRPr="00325D15" w:rsidRDefault="00F63A3D" w:rsidP="00143F8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325D15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51AFB0B0" w14:textId="77777777" w:rsidR="00F655E5" w:rsidRPr="00325D15" w:rsidRDefault="00F655E5" w:rsidP="00F655E5">
      <w:pPr>
        <w:autoSpaceDE w:val="0"/>
        <w:autoSpaceDN w:val="0"/>
        <w:adjustRightInd w:val="0"/>
        <w:spacing w:after="0"/>
        <w:ind w:firstLine="72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จากการศึกษาและพิสูจน์ทางคณิตศาสตร์ คณะผู้จัดทำได้ระเบียบวิธีในการหาความยาวเส้นโค้งรวมของไฮโปโทรคอย</w:t>
      </w:r>
      <w:proofErr w:type="spellStart"/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ด์</w:t>
      </w:r>
      <w:proofErr w:type="spellEnd"/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 โดยใช้วิธีการคำนวณความยาวใน 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 xml:space="preserve">1 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คาบ (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 xml:space="preserve">1 Period) 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คูณด้วยจำนวนรอบที่ทำให้เกิดเส้นโค้งปิด ซึ่งสรุปผลได้ดังนี้:</w:t>
      </w:r>
    </w:p>
    <w:p w14:paraId="5C1A21FC" w14:textId="595E60E9" w:rsidR="00F655E5" w:rsidRPr="00325D15" w:rsidRDefault="00F655E5" w:rsidP="00F655E5">
      <w:pPr>
        <w:autoSpaceDE w:val="0"/>
        <w:autoSpaceDN w:val="0"/>
        <w:adjustRightInd w:val="0"/>
        <w:spacing w:after="0"/>
        <w:ind w:left="36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1. เส้นโค้งจะกลับมาบรรจบที่จุดเริ่มต้นพอดีเมื่อวงกลมกลิ้งโคจรและหมุนรอบตัวเองเป็นจำนวนรอบที่สัมพันธ์กับค่าตัวคูณร่วมน้อย (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 xml:space="preserve">LCM) 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ของรัศมีวงกลมทั้งสอง โดยจำนวนคาบทั้งหมด </w:t>
      </w:r>
      <w:r w:rsidRPr="00325D15">
        <w:rPr>
          <w:rFonts w:ascii="TH SarabunPSK" w:hAnsi="TH SarabunPSK" w:cs="TH SarabunPSK" w:hint="cs"/>
          <w:position w:val="-14"/>
          <w:cs/>
        </w:rPr>
        <w:object w:dxaOrig="380" w:dyaOrig="400" w14:anchorId="2AD26333">
          <v:shape id="_x0000_i1164" type="#_x0000_t75" style="width:19.5pt;height:19.5pt" o:ole="">
            <v:imagedata r:id="rId281" o:title=""/>
          </v:shape>
          <o:OLEObject Type="Embed" ProgID="Equation.DSMT4" ShapeID="_x0000_i1164" DrawAspect="Content" ObjectID="_1845477901" r:id="rId282"/>
        </w:objec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เท่ากับ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 xml:space="preserve"> </w:t>
      </w:r>
      <w:r w:rsidRPr="00325D15">
        <w:rPr>
          <w:rFonts w:ascii="TH SarabunPSK" w:hAnsi="TH SarabunPSK" w:cs="TH SarabunPSK" w:hint="cs"/>
          <w:position w:val="-24"/>
        </w:rPr>
        <w:object w:dxaOrig="1860" w:dyaOrig="700" w14:anchorId="64346D6C">
          <v:shape id="_x0000_i1165" type="#_x0000_t75" style="width:93pt;height:34.5pt" o:ole="">
            <v:imagedata r:id="rId283" o:title=""/>
          </v:shape>
          <o:OLEObject Type="Embed" ProgID="Equation.DSMT4" ShapeID="_x0000_i1165" DrawAspect="Content" ObjectID="_1845477902" r:id="rId284"/>
        </w:object>
      </w:r>
    </w:p>
    <w:p w14:paraId="779A319D" w14:textId="77777777" w:rsidR="00325D15" w:rsidRDefault="00F655E5" w:rsidP="00F655E5">
      <w:pPr>
        <w:autoSpaceDE w:val="0"/>
        <w:autoSpaceDN w:val="0"/>
        <w:adjustRightInd w:val="0"/>
        <w:spacing w:after="0"/>
        <w:ind w:left="36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2. สมการความยาวเส้นโค้งรวม </w:t>
      </w:r>
    </w:p>
    <w:p w14:paraId="71969669" w14:textId="227EDABC" w:rsidR="00F655E5" w:rsidRPr="00325D15" w:rsidRDefault="00F655E5" w:rsidP="00F655E5">
      <w:pPr>
        <w:autoSpaceDE w:val="0"/>
        <w:autoSpaceDN w:val="0"/>
        <w:adjustRightInd w:val="0"/>
        <w:spacing w:after="0"/>
        <w:ind w:left="36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(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>Total Arc Length)</w:t>
      </w:r>
    </w:p>
    <w:p w14:paraId="3915407E" w14:textId="0109D63E" w:rsidR="00F655E5" w:rsidRPr="00325D15" w:rsidRDefault="00F655E5" w:rsidP="00F655E5">
      <w:pPr>
        <w:autoSpaceDE w:val="0"/>
        <w:autoSpaceDN w:val="0"/>
        <w:adjustRightInd w:val="0"/>
        <w:spacing w:after="0"/>
        <w:ind w:left="720"/>
        <w:rPr>
          <w:rFonts w:ascii="TH SarabunPSK" w:eastAsia="Sarabun" w:hAnsi="TH SarabunPSK" w:cs="TH SarabunPSK"/>
          <w:color w:val="000000"/>
          <w:sz w:val="28"/>
        </w:rPr>
      </w:pP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 xml:space="preserve">กรณี </w: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>Hypocycloid (</w:t>
      </w:r>
      <w:r w:rsidR="00511339" w:rsidRPr="00325D15">
        <w:rPr>
          <w:rFonts w:ascii="TH SarabunPSK" w:hAnsi="TH SarabunPSK" w:cs="TH SarabunPSK" w:hint="cs"/>
          <w:position w:val="-6"/>
        </w:rPr>
        <w:object w:dxaOrig="560" w:dyaOrig="279" w14:anchorId="73AE4E96">
          <v:shape id="_x0000_i1166" type="#_x0000_t75" style="width:28.15pt;height:13.9pt" o:ole="">
            <v:imagedata r:id="rId285" o:title=""/>
          </v:shape>
          <o:OLEObject Type="Embed" ProgID="Equation.DSMT4" ShapeID="_x0000_i1166" DrawAspect="Content" ObjectID="_1845477903" r:id="rId286"/>
        </w:object>
      </w:r>
      <w:r w:rsidRPr="00325D15">
        <w:rPr>
          <w:rFonts w:ascii="TH SarabunPSK" w:eastAsia="Sarabun" w:hAnsi="TH SarabunPSK" w:cs="TH SarabunPSK" w:hint="cs"/>
          <w:color w:val="000000"/>
          <w:sz w:val="28"/>
        </w:rPr>
        <w:t xml:space="preserve">): </w:t>
      </w:r>
      <w:r w:rsidRPr="00325D15">
        <w:rPr>
          <w:rFonts w:ascii="TH SarabunPSK" w:eastAsia="Sarabun" w:hAnsi="TH SarabunPSK" w:cs="TH SarabunPSK" w:hint="cs"/>
          <w:color w:val="000000"/>
          <w:sz w:val="28"/>
          <w:cs/>
        </w:rPr>
        <w:t>สามารถหาผลเฉลยในรูปแบบสมการพีชคณิตสำเร็จรูปได้คือ</w:t>
      </w:r>
    </w:p>
    <w:p w14:paraId="7F57EF78" w14:textId="77777777" w:rsidR="00F655E5" w:rsidRPr="00325D15" w:rsidRDefault="00F655E5" w:rsidP="00F655E5">
      <w:pPr>
        <w:autoSpaceDE w:val="0"/>
        <w:autoSpaceDN w:val="0"/>
        <w:adjustRightInd w:val="0"/>
        <w:spacing w:after="0"/>
        <w:ind w:left="72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position w:val="-38"/>
          <w:sz w:val="28"/>
        </w:rPr>
        <w:object w:dxaOrig="3320" w:dyaOrig="880" w14:anchorId="4A56B687">
          <v:shape id="_x0000_i1167" type="#_x0000_t75" style="width:166.5pt;height:43.5pt" o:ole="">
            <v:imagedata r:id="rId287" o:title=""/>
          </v:shape>
          <o:OLEObject Type="Embed" ProgID="Equation.DSMT4" ShapeID="_x0000_i1167" DrawAspect="Content" ObjectID="_1845477904" r:id="rId288"/>
        </w:object>
      </w:r>
    </w:p>
    <w:p w14:paraId="6B8ADCA8" w14:textId="77777777" w:rsidR="00F655E5" w:rsidRPr="00325D15" w:rsidRDefault="00F655E5" w:rsidP="00F655E5">
      <w:pPr>
        <w:autoSpaceDE w:val="0"/>
        <w:autoSpaceDN w:val="0"/>
        <w:adjustRightInd w:val="0"/>
        <w:spacing w:after="0"/>
        <w:ind w:left="720"/>
        <w:rPr>
          <w:rFonts w:ascii="TH SarabunPSK" w:hAnsi="TH SarabunPSK" w:cs="TH SarabunPSK"/>
          <w:b/>
          <w:bCs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 xml:space="preserve">กรณี </w:t>
      </w:r>
      <w:r w:rsidRPr="00325D15">
        <w:rPr>
          <w:rFonts w:ascii="TH SarabunPSK" w:hAnsi="TH SarabunPSK" w:cs="TH SarabunPSK" w:hint="cs"/>
          <w:sz w:val="28"/>
        </w:rPr>
        <w:t xml:space="preserve">Curtate </w:t>
      </w:r>
      <w:r w:rsidRPr="00325D15">
        <w:rPr>
          <w:rFonts w:ascii="TH SarabunPSK" w:hAnsi="TH SarabunPSK" w:cs="TH SarabunPSK" w:hint="cs"/>
          <w:sz w:val="28"/>
          <w:cs/>
        </w:rPr>
        <w:t xml:space="preserve">และ </w:t>
      </w:r>
      <w:r w:rsidRPr="00325D15">
        <w:rPr>
          <w:rFonts w:ascii="TH SarabunPSK" w:hAnsi="TH SarabunPSK" w:cs="TH SarabunPSK" w:hint="cs"/>
          <w:sz w:val="28"/>
        </w:rPr>
        <w:t xml:space="preserve">Prolate Hypotrochoid </w:t>
      </w:r>
      <w:r w:rsidRPr="00325D15">
        <w:rPr>
          <w:rFonts w:ascii="TH SarabunPSK" w:hAnsi="TH SarabunPSK" w:cs="TH SarabunPSK" w:hint="cs"/>
          <w:position w:val="-14"/>
          <w:sz w:val="28"/>
          <w:cs/>
        </w:rPr>
        <w:object w:dxaOrig="840" w:dyaOrig="400" w14:anchorId="7BA54144">
          <v:shape id="_x0000_i1168" type="#_x0000_t75" style="width:42pt;height:19.5pt" o:ole="">
            <v:imagedata r:id="rId289" o:title=""/>
          </v:shape>
          <o:OLEObject Type="Embed" ProgID="Equation.DSMT4" ShapeID="_x0000_i1168" DrawAspect="Content" ObjectID="_1845477905" r:id="rId290"/>
        </w:object>
      </w:r>
      <w:r w:rsidRPr="00325D15">
        <w:rPr>
          <w:rFonts w:ascii="TH SarabunPSK" w:hAnsi="TH SarabunPSK" w:cs="TH SarabunPSK" w:hint="cs"/>
          <w:sz w:val="28"/>
          <w:cs/>
        </w:rPr>
        <w:t xml:space="preserve">ต้องประยุกต์ใช้ฟังก์ชันปริพันธ์วงรีชนิดที่ </w:t>
      </w:r>
      <w:r w:rsidRPr="00325D15">
        <w:rPr>
          <w:rFonts w:ascii="TH SarabunPSK" w:hAnsi="TH SarabunPSK" w:cs="TH SarabunPSK" w:hint="cs"/>
          <w:sz w:val="28"/>
        </w:rPr>
        <w:t xml:space="preserve">2 (Incomplete Elliptic Integral of the Second Kind) </w:t>
      </w:r>
      <w:r w:rsidRPr="00325D15">
        <w:rPr>
          <w:rFonts w:ascii="TH SarabunPSK" w:hAnsi="TH SarabunPSK" w:cs="TH SarabunPSK" w:hint="cs"/>
          <w:sz w:val="28"/>
          <w:cs/>
        </w:rPr>
        <w:t>ในการคำนวณ โดยสมการความยาวรวมคือ</w:t>
      </w:r>
    </w:p>
    <w:p w14:paraId="494001DB" w14:textId="18C040B3" w:rsidR="00F655E5" w:rsidRPr="00325D15" w:rsidRDefault="00F655E5" w:rsidP="00F655E5">
      <w:pPr>
        <w:spacing w:after="0"/>
        <w:ind w:left="426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position w:val="-32"/>
          <w:cs/>
        </w:rPr>
        <w:object w:dxaOrig="2120" w:dyaOrig="760" w14:anchorId="327D1D6E">
          <v:shape id="_x0000_i1169" type="#_x0000_t75" style="width:106.5pt;height:37.5pt" o:ole="">
            <v:imagedata r:id="rId291" o:title=""/>
          </v:shape>
          <o:OLEObject Type="Embed" ProgID="Equation.DSMT4" ShapeID="_x0000_i1169" DrawAspect="Content" ObjectID="_1845477906" r:id="rId292"/>
        </w:object>
      </w:r>
      <w:r w:rsidR="00325D15" w:rsidRPr="00325D15">
        <w:rPr>
          <w:rFonts w:ascii="TH SarabunPSK" w:hAnsi="TH SarabunPSK" w:cs="TH SarabunPSK" w:hint="cs"/>
          <w:position w:val="-36"/>
          <w:cs/>
        </w:rPr>
        <w:object w:dxaOrig="3739" w:dyaOrig="840" w14:anchorId="598BC339">
          <v:shape id="_x0000_i1170" type="#_x0000_t75" style="width:180.75pt;height:42pt" o:ole="">
            <v:imagedata r:id="rId293" o:title=""/>
          </v:shape>
          <o:OLEObject Type="Embed" ProgID="Equation.DSMT4" ShapeID="_x0000_i1170" DrawAspect="Content" ObjectID="_1845477907" r:id="rId294"/>
        </w:object>
      </w:r>
    </w:p>
    <w:p w14:paraId="37940CE5" w14:textId="3AB29B34" w:rsidR="00F655E5" w:rsidRPr="00325D15" w:rsidRDefault="00F655E5" w:rsidP="00F655E5">
      <w:pPr>
        <w:spacing w:after="0"/>
        <w:ind w:left="426"/>
        <w:rPr>
          <w:rFonts w:ascii="TH SarabunPSK" w:eastAsia="Sarabun" w:hAnsi="TH SarabunPSK" w:cs="TH SarabunPSK"/>
          <w:bCs/>
          <w:color w:val="000000"/>
          <w:sz w:val="28"/>
          <w:cs/>
        </w:rPr>
      </w:pPr>
      <w:r w:rsidRPr="00325D15">
        <w:rPr>
          <w:rFonts w:ascii="TH SarabunPSK" w:hAnsi="TH SarabunPSK" w:cs="TH SarabunPSK" w:hint="cs"/>
          <w:sz w:val="28"/>
          <w:cs/>
        </w:rPr>
        <w:t>และสูตรจากการประมาณค่า</w:t>
      </w:r>
      <w:r w:rsidRPr="00325D15">
        <w:rPr>
          <w:rFonts w:ascii="TH SarabunPSK" w:eastAsia="Sarabun" w:hAnsi="TH SarabunPSK" w:cs="TH SarabunPSK" w:hint="cs"/>
          <w:sz w:val="28"/>
        </w:rPr>
        <w:br/>
      </w:r>
      <w:r w:rsidRPr="00325D15">
        <w:rPr>
          <w:rFonts w:ascii="TH SarabunPSK" w:hAnsi="TH SarabunPSK" w:cs="TH SarabunPSK" w:hint="cs"/>
          <w:position w:val="-24"/>
        </w:rPr>
        <w:object w:dxaOrig="3480" w:dyaOrig="660" w14:anchorId="6C2C418C">
          <v:shape id="_x0000_i1171" type="#_x0000_t75" style="width:174pt;height:33pt" o:ole="">
            <v:imagedata r:id="rId295" o:title=""/>
          </v:shape>
          <o:OLEObject Type="Embed" ProgID="Equation.DSMT4" ShapeID="_x0000_i1171" DrawAspect="Content" ObjectID="_1845477908" r:id="rId296"/>
        </w:object>
      </w:r>
      <w:r w:rsidRPr="00325D15">
        <w:rPr>
          <w:rFonts w:ascii="TH SarabunPSK" w:hAnsi="TH SarabunPSK" w:cs="TH SarabunPSK" w:hint="cs"/>
          <w:position w:val="-24"/>
        </w:rPr>
        <w:object w:dxaOrig="3620" w:dyaOrig="600" w14:anchorId="6D038282">
          <v:shape id="_x0000_i1172" type="#_x0000_t75" style="width:181.5pt;height:30pt" o:ole="">
            <v:imagedata r:id="rId297" o:title=""/>
          </v:shape>
          <o:OLEObject Type="Embed" ProgID="Equation.DSMT4" ShapeID="_x0000_i1172" DrawAspect="Content" ObjectID="_1845477909" r:id="rId298"/>
        </w:object>
      </w:r>
    </w:p>
    <w:p w14:paraId="18A80EE5" w14:textId="65791774" w:rsidR="00F63A3D" w:rsidRPr="00325D15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25D15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42665087" w14:textId="1E1E545B" w:rsidR="0098175B" w:rsidRPr="00325D15" w:rsidRDefault="00E132F9" w:rsidP="00E132F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25D15">
        <w:rPr>
          <w:rFonts w:ascii="TH SarabunPSK" w:hAnsi="TH SarabunPSK" w:cs="TH SarabunPSK" w:hint="cs"/>
          <w:sz w:val="28"/>
          <w:cs/>
        </w:rPr>
        <w:t>โครงงานนี้สำเร็จลุล่วงได้ด้วยดีด้วยความช่วยเหลือจาก นางสาวนงลักษณ์ อัตถกาญจน์ และนางสาวจาลิณี ฮั่น</w:t>
      </w:r>
      <w:proofErr w:type="spellStart"/>
      <w:r w:rsidRPr="00325D15">
        <w:rPr>
          <w:rFonts w:ascii="TH SarabunPSK" w:hAnsi="TH SarabunPSK" w:cs="TH SarabunPSK" w:hint="cs"/>
          <w:sz w:val="28"/>
          <w:cs/>
        </w:rPr>
        <w:t>เย็ก</w:t>
      </w:r>
      <w:proofErr w:type="spellEnd"/>
      <w:r w:rsidRPr="00325D15">
        <w:rPr>
          <w:rFonts w:ascii="TH SarabunPSK" w:hAnsi="TH SarabunPSK" w:cs="TH SarabunPSK" w:hint="cs"/>
          <w:sz w:val="28"/>
          <w:cs/>
        </w:rPr>
        <w:t xml:space="preserve"> </w:t>
      </w:r>
      <w:r w:rsidR="008E4E23" w:rsidRPr="00325D15">
        <w:rPr>
          <w:rFonts w:ascii="TH SarabunPSK" w:hAnsi="TH SarabunPSK" w:cs="TH SarabunPSK" w:hint="cs"/>
          <w:sz w:val="28"/>
          <w:cs/>
        </w:rPr>
        <w:t>ครู</w:t>
      </w:r>
      <w:r w:rsidRPr="00325D15">
        <w:rPr>
          <w:rFonts w:ascii="TH SarabunPSK" w:hAnsi="TH SarabunPSK" w:cs="TH SarabunPSK" w:hint="cs"/>
          <w:sz w:val="28"/>
          <w:cs/>
        </w:rPr>
        <w:t>ที่ปรึกษาโครงงาน โรงเรียนวิทยาศาสตร์จุฬาภรณราชวิทยาลัย ตรัง และครอบครัวของผู้จัดทำที่ให้การสนับสนุนเสมอมา</w:t>
      </w:r>
      <w:r w:rsidR="00F63A3D" w:rsidRPr="00325D15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 w:rsidR="00F63A3D" w:rsidRPr="00325D15">
        <w:rPr>
          <w:rFonts w:ascii="TH SarabunPSK" w:hAnsi="TH SarabunPSK" w:cs="TH SarabunPSK" w:hint="cs"/>
          <w:b/>
          <w:bCs/>
          <w:sz w:val="28"/>
        </w:rPr>
        <w:t xml:space="preserve"> </w:t>
      </w:r>
    </w:p>
    <w:p w14:paraId="17982DA0" w14:textId="220D6A9E" w:rsidR="003873CB" w:rsidRPr="00325D15" w:rsidRDefault="003873CB" w:rsidP="00E132F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>กิตติพง</w:t>
      </w:r>
      <w:proofErr w:type="spellStart"/>
      <w:r w:rsidRPr="00325D15">
        <w:rPr>
          <w:rFonts w:ascii="TH SarabunPSK" w:hAnsi="TH SarabunPSK" w:cs="TH SarabunPSK" w:hint="cs"/>
          <w:sz w:val="28"/>
          <w:cs/>
        </w:rPr>
        <w:t>ษ์</w:t>
      </w:r>
      <w:proofErr w:type="spellEnd"/>
      <w:r w:rsidRPr="00325D15">
        <w:rPr>
          <w:rFonts w:ascii="TH SarabunPSK" w:hAnsi="TH SarabunPSK" w:cs="TH SarabunPSK" w:hint="cs"/>
          <w:sz w:val="28"/>
          <w:cs/>
        </w:rPr>
        <w:t xml:space="preserve"> เจริญสุข. (2566). การออกแบบกลไกและชิ้นส่วนเครื่องจักรกลขั้นสูง. มหาวิทยาลัย</w:t>
      </w:r>
      <w:r w:rsidR="00E132F9" w:rsidRPr="00325D15">
        <w:rPr>
          <w:rFonts w:ascii="TH SarabunPSK" w:hAnsi="TH SarabunPSK" w:cs="TH SarabunPSK" w:hint="cs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>เทคโนโลยีพระ จอมเกล้าพระนครเหนือ.</w:t>
      </w:r>
    </w:p>
    <w:p w14:paraId="441B21A7" w14:textId="1085D8C8" w:rsidR="003873CB" w:rsidRPr="00325D15" w:rsidRDefault="003873CB" w:rsidP="00E132F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  <w:cs/>
        </w:rPr>
        <w:t xml:space="preserve">ปฏิพัทธ์ </w:t>
      </w:r>
      <w:proofErr w:type="spellStart"/>
      <w:r w:rsidRPr="00325D15">
        <w:rPr>
          <w:rFonts w:ascii="TH SarabunPSK" w:hAnsi="TH SarabunPSK" w:cs="TH SarabunPSK" w:hint="cs"/>
          <w:sz w:val="28"/>
          <w:cs/>
        </w:rPr>
        <w:t>หงษ์</w:t>
      </w:r>
      <w:proofErr w:type="spellEnd"/>
      <w:r w:rsidRPr="00325D15">
        <w:rPr>
          <w:rFonts w:ascii="TH SarabunPSK" w:hAnsi="TH SarabunPSK" w:cs="TH SarabunPSK" w:hint="cs"/>
          <w:sz w:val="28"/>
          <w:cs/>
        </w:rPr>
        <w:t>ทอง และคณะ. (2565). การประยุกต์ใช้ทางเดินเครื่องมือแบบหมุนวน ในงานกัดซีเอ็นซี.วารสาร วิศวกรรมศาสตร์และเทคโนโลยี</w:t>
      </w:r>
      <w:r w:rsidRPr="00325D15">
        <w:rPr>
          <w:rFonts w:ascii="TH SarabunPSK" w:hAnsi="TH SarabunPSK" w:cs="TH SarabunPSK" w:hint="cs"/>
          <w:sz w:val="28"/>
        </w:rPr>
        <w:t xml:space="preserve">, </w:t>
      </w:r>
      <w:r w:rsidRPr="00325D15">
        <w:rPr>
          <w:rFonts w:ascii="TH SarabunPSK" w:hAnsi="TH SarabunPSK" w:cs="TH SarabunPSK" w:hint="cs"/>
          <w:sz w:val="28"/>
          <w:cs/>
        </w:rPr>
        <w:t>15(2)</w:t>
      </w:r>
      <w:r w:rsidRPr="00325D15">
        <w:rPr>
          <w:rFonts w:ascii="TH SarabunPSK" w:hAnsi="TH SarabunPSK" w:cs="TH SarabunPSK" w:hint="cs"/>
          <w:sz w:val="28"/>
        </w:rPr>
        <w:t xml:space="preserve">, </w:t>
      </w:r>
      <w:r w:rsidR="00E132F9" w:rsidRPr="00325D15">
        <w:rPr>
          <w:rFonts w:ascii="TH SarabunPSK" w:hAnsi="TH SarabunPSK" w:cs="TH SarabunPSK" w:hint="cs"/>
          <w:sz w:val="28"/>
          <w:cs/>
        </w:rPr>
        <w:t xml:space="preserve"> </w:t>
      </w:r>
      <w:r w:rsidRPr="00325D15">
        <w:rPr>
          <w:rFonts w:ascii="TH SarabunPSK" w:hAnsi="TH SarabunPSK" w:cs="TH SarabunPSK" w:hint="cs"/>
          <w:sz w:val="28"/>
          <w:cs/>
        </w:rPr>
        <w:t>45–58.</w:t>
      </w:r>
    </w:p>
    <w:p w14:paraId="5FE6DBEF" w14:textId="2E88CFD0" w:rsidR="003873CB" w:rsidRPr="00325D15" w:rsidRDefault="003873CB" w:rsidP="00E132F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</w:rPr>
        <w:t>Norton, R. L. (</w:t>
      </w:r>
      <w:r w:rsidRPr="00325D15">
        <w:rPr>
          <w:rFonts w:ascii="TH SarabunPSK" w:hAnsi="TH SarabunPSK" w:cs="TH SarabunPSK" w:hint="cs"/>
          <w:sz w:val="28"/>
          <w:cs/>
        </w:rPr>
        <w:t xml:space="preserve">2009). </w:t>
      </w:r>
      <w:r w:rsidRPr="00325D15">
        <w:rPr>
          <w:rFonts w:ascii="TH SarabunPSK" w:hAnsi="TH SarabunPSK" w:cs="TH SarabunPSK" w:hint="cs"/>
          <w:sz w:val="28"/>
        </w:rPr>
        <w:t>Design of machinery: An introduction to the synthesis and analysis of mechanisms (</w:t>
      </w:r>
      <w:r w:rsidRPr="00325D15">
        <w:rPr>
          <w:rFonts w:ascii="TH SarabunPSK" w:hAnsi="TH SarabunPSK" w:cs="TH SarabunPSK" w:hint="cs"/>
          <w:sz w:val="28"/>
          <w:cs/>
        </w:rPr>
        <w:t>4</w:t>
      </w:r>
      <w:proofErr w:type="spellStart"/>
      <w:r w:rsidRPr="00325D15">
        <w:rPr>
          <w:rFonts w:ascii="TH SarabunPSK" w:hAnsi="TH SarabunPSK" w:cs="TH SarabunPSK" w:hint="cs"/>
          <w:sz w:val="28"/>
        </w:rPr>
        <w:t>th</w:t>
      </w:r>
      <w:proofErr w:type="spellEnd"/>
      <w:r w:rsidRPr="00325D15">
        <w:rPr>
          <w:rFonts w:ascii="TH SarabunPSK" w:hAnsi="TH SarabunPSK" w:cs="TH SarabunPSK" w:hint="cs"/>
          <w:sz w:val="28"/>
        </w:rPr>
        <w:t xml:space="preserve"> ed.). McGraw-Hill.</w:t>
      </w:r>
    </w:p>
    <w:p w14:paraId="318433A7" w14:textId="28B3D289" w:rsidR="00E132F9" w:rsidRPr="00325D15" w:rsidRDefault="003873CB" w:rsidP="00E132F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</w:rPr>
        <w:lastRenderedPageBreak/>
        <w:t xml:space="preserve">Rauch, M., Duc, S., &amp; </w:t>
      </w:r>
      <w:proofErr w:type="spellStart"/>
      <w:r w:rsidRPr="00325D15">
        <w:rPr>
          <w:rFonts w:ascii="TH SarabunPSK" w:hAnsi="TH SarabunPSK" w:cs="TH SarabunPSK" w:hint="cs"/>
          <w:sz w:val="28"/>
        </w:rPr>
        <w:t>Hascoët</w:t>
      </w:r>
      <w:proofErr w:type="spellEnd"/>
      <w:r w:rsidRPr="00325D15">
        <w:rPr>
          <w:rFonts w:ascii="TH SarabunPSK" w:hAnsi="TH SarabunPSK" w:cs="TH SarabunPSK" w:hint="cs"/>
          <w:sz w:val="28"/>
        </w:rPr>
        <w:t>, J. Y. (</w:t>
      </w:r>
      <w:r w:rsidRPr="00325D15">
        <w:rPr>
          <w:rFonts w:ascii="TH SarabunPSK" w:hAnsi="TH SarabunPSK" w:cs="TH SarabunPSK" w:hint="cs"/>
          <w:sz w:val="28"/>
          <w:cs/>
        </w:rPr>
        <w:t xml:space="preserve">2009). </w:t>
      </w:r>
      <w:r w:rsidRPr="00325D15">
        <w:rPr>
          <w:rFonts w:ascii="TH SarabunPSK" w:hAnsi="TH SarabunPSK" w:cs="TH SarabunPSK" w:hint="cs"/>
          <w:sz w:val="28"/>
        </w:rPr>
        <w:t>Tool</w:t>
      </w:r>
      <w:r w:rsidR="00E132F9" w:rsidRPr="00325D15">
        <w:rPr>
          <w:rFonts w:ascii="TH SarabunPSK" w:hAnsi="TH SarabunPSK" w:cs="TH SarabunPSK" w:hint="cs"/>
          <w:sz w:val="28"/>
        </w:rPr>
        <w:t xml:space="preserve"> </w:t>
      </w:r>
      <w:r w:rsidRPr="00325D15">
        <w:rPr>
          <w:rFonts w:ascii="TH SarabunPSK" w:hAnsi="TH SarabunPSK" w:cs="TH SarabunPSK" w:hint="cs"/>
          <w:sz w:val="28"/>
        </w:rPr>
        <w:t xml:space="preserve">path generation for five-axis trochoidal machining. International Journal of </w:t>
      </w:r>
    </w:p>
    <w:p w14:paraId="3690389D" w14:textId="15A08E64" w:rsidR="003873CB" w:rsidRPr="00325D15" w:rsidRDefault="003873CB" w:rsidP="00E132F9">
      <w:pPr>
        <w:spacing w:after="0" w:line="240" w:lineRule="auto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</w:rPr>
        <w:t xml:space="preserve">Production Research, </w:t>
      </w:r>
      <w:r w:rsidRPr="00325D15">
        <w:rPr>
          <w:rFonts w:ascii="TH SarabunPSK" w:hAnsi="TH SarabunPSK" w:cs="TH SarabunPSK" w:hint="cs"/>
          <w:sz w:val="28"/>
          <w:cs/>
        </w:rPr>
        <w:t>47(21)</w:t>
      </w:r>
      <w:r w:rsidRPr="00325D15">
        <w:rPr>
          <w:rFonts w:ascii="TH SarabunPSK" w:hAnsi="TH SarabunPSK" w:cs="TH SarabunPSK" w:hint="cs"/>
          <w:sz w:val="28"/>
        </w:rPr>
        <w:t xml:space="preserve">, </w:t>
      </w:r>
      <w:r w:rsidRPr="00325D15">
        <w:rPr>
          <w:rFonts w:ascii="TH SarabunPSK" w:hAnsi="TH SarabunPSK" w:cs="TH SarabunPSK" w:hint="cs"/>
          <w:sz w:val="28"/>
          <w:cs/>
        </w:rPr>
        <w:t>6067–6083.</w:t>
      </w:r>
    </w:p>
    <w:p w14:paraId="4070B39C" w14:textId="2A1A033B" w:rsidR="00E132F9" w:rsidRPr="00325D15" w:rsidRDefault="003873CB" w:rsidP="00E132F9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</w:rPr>
        <w:t>Weisstein, E. W. (</w:t>
      </w:r>
      <w:r w:rsidRPr="00325D15">
        <w:rPr>
          <w:rFonts w:ascii="TH SarabunPSK" w:hAnsi="TH SarabunPSK" w:cs="TH SarabunPSK" w:hint="cs"/>
          <w:sz w:val="28"/>
          <w:cs/>
        </w:rPr>
        <w:t xml:space="preserve">2024). </w:t>
      </w:r>
      <w:r w:rsidRPr="00325D15">
        <w:rPr>
          <w:rFonts w:ascii="TH SarabunPSK" w:hAnsi="TH SarabunPSK" w:cs="TH SarabunPSK" w:hint="cs"/>
          <w:sz w:val="28"/>
        </w:rPr>
        <w:t xml:space="preserve">Hypotrochoid. </w:t>
      </w:r>
      <w:r w:rsidR="00E132F9" w:rsidRPr="00325D15">
        <w:rPr>
          <w:rFonts w:ascii="TH SarabunPSK" w:hAnsi="TH SarabunPSK" w:cs="TH SarabunPSK" w:hint="cs"/>
          <w:sz w:val="28"/>
        </w:rPr>
        <w:t xml:space="preserve"> </w:t>
      </w:r>
      <w:proofErr w:type="spellStart"/>
      <w:r w:rsidRPr="00325D15">
        <w:rPr>
          <w:rFonts w:ascii="TH SarabunPSK" w:hAnsi="TH SarabunPSK" w:cs="TH SarabunPSK" w:hint="cs"/>
          <w:sz w:val="28"/>
        </w:rPr>
        <w:t>MathWorld</w:t>
      </w:r>
      <w:proofErr w:type="spellEnd"/>
      <w:r w:rsidRPr="00325D15">
        <w:rPr>
          <w:rFonts w:ascii="TH SarabunPSK" w:hAnsi="TH SarabunPSK" w:cs="TH SarabunPSK" w:hint="cs"/>
          <w:sz w:val="28"/>
        </w:rPr>
        <w:t xml:space="preserve"> — A Wolfram Web Resource. </w:t>
      </w:r>
    </w:p>
    <w:p w14:paraId="49C9BCAC" w14:textId="4B8343C8" w:rsidR="00034F32" w:rsidRPr="00325D15" w:rsidRDefault="003873CB" w:rsidP="00E132F9">
      <w:pPr>
        <w:spacing w:after="0" w:line="240" w:lineRule="auto"/>
        <w:rPr>
          <w:rFonts w:ascii="TH SarabunPSK" w:hAnsi="TH SarabunPSK" w:cs="TH SarabunPSK"/>
          <w:sz w:val="28"/>
        </w:rPr>
      </w:pPr>
      <w:r w:rsidRPr="00325D15">
        <w:rPr>
          <w:rFonts w:ascii="TH SarabunPSK" w:hAnsi="TH SarabunPSK" w:cs="TH SarabunPSK" w:hint="cs"/>
          <w:sz w:val="28"/>
        </w:rPr>
        <w:t>https://mathworld.wolfram.com/Hypotrochoid.html</w:t>
      </w:r>
    </w:p>
    <w:sectPr w:rsidR="00034F32" w:rsidRPr="00325D15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E16C" w14:textId="77777777" w:rsidR="00D853E7" w:rsidRDefault="00D853E7" w:rsidP="00282096">
      <w:pPr>
        <w:spacing w:after="0" w:line="240" w:lineRule="auto"/>
      </w:pPr>
      <w:r>
        <w:separator/>
      </w:r>
    </w:p>
  </w:endnote>
  <w:endnote w:type="continuationSeparator" w:id="0">
    <w:p w14:paraId="21D81F3F" w14:textId="77777777" w:rsidR="00D853E7" w:rsidRDefault="00D853E7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FF065" w14:textId="77777777" w:rsidR="00D853E7" w:rsidRDefault="00D853E7" w:rsidP="00282096">
      <w:pPr>
        <w:spacing w:after="0" w:line="240" w:lineRule="auto"/>
      </w:pPr>
      <w:r>
        <w:separator/>
      </w:r>
    </w:p>
  </w:footnote>
  <w:footnote w:type="continuationSeparator" w:id="0">
    <w:p w14:paraId="345173AA" w14:textId="77777777" w:rsidR="00D853E7" w:rsidRDefault="00D853E7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B1312"/>
    <w:multiLevelType w:val="hybridMultilevel"/>
    <w:tmpl w:val="F76C9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4D0ACD"/>
    <w:multiLevelType w:val="multilevel"/>
    <w:tmpl w:val="22A2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B982835"/>
    <w:multiLevelType w:val="multilevel"/>
    <w:tmpl w:val="5B5E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6457D"/>
    <w:rsid w:val="000715E5"/>
    <w:rsid w:val="000737B0"/>
    <w:rsid w:val="000875E6"/>
    <w:rsid w:val="000917E1"/>
    <w:rsid w:val="000A070F"/>
    <w:rsid w:val="000D3804"/>
    <w:rsid w:val="00103396"/>
    <w:rsid w:val="00110504"/>
    <w:rsid w:val="00125A42"/>
    <w:rsid w:val="00135079"/>
    <w:rsid w:val="00141CD7"/>
    <w:rsid w:val="00143F8A"/>
    <w:rsid w:val="00173580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25D15"/>
    <w:rsid w:val="00334B98"/>
    <w:rsid w:val="00361BF9"/>
    <w:rsid w:val="00361F4B"/>
    <w:rsid w:val="00386D57"/>
    <w:rsid w:val="003873CB"/>
    <w:rsid w:val="00397926"/>
    <w:rsid w:val="003B5CCA"/>
    <w:rsid w:val="0042136F"/>
    <w:rsid w:val="00492096"/>
    <w:rsid w:val="00492645"/>
    <w:rsid w:val="004D4D51"/>
    <w:rsid w:val="004E478D"/>
    <w:rsid w:val="00511339"/>
    <w:rsid w:val="00516358"/>
    <w:rsid w:val="005255D6"/>
    <w:rsid w:val="0054162D"/>
    <w:rsid w:val="00573F17"/>
    <w:rsid w:val="00574E22"/>
    <w:rsid w:val="005B16B7"/>
    <w:rsid w:val="005E289C"/>
    <w:rsid w:val="005E3358"/>
    <w:rsid w:val="00601C21"/>
    <w:rsid w:val="00612DFB"/>
    <w:rsid w:val="006149CC"/>
    <w:rsid w:val="0064022F"/>
    <w:rsid w:val="0064381F"/>
    <w:rsid w:val="006535A1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50869"/>
    <w:rsid w:val="007674B6"/>
    <w:rsid w:val="007720C2"/>
    <w:rsid w:val="007F2621"/>
    <w:rsid w:val="00800EB1"/>
    <w:rsid w:val="00812E87"/>
    <w:rsid w:val="00823156"/>
    <w:rsid w:val="00830A6B"/>
    <w:rsid w:val="00832A02"/>
    <w:rsid w:val="00833E61"/>
    <w:rsid w:val="00840DE0"/>
    <w:rsid w:val="00850F83"/>
    <w:rsid w:val="008701D3"/>
    <w:rsid w:val="00891B90"/>
    <w:rsid w:val="008A3514"/>
    <w:rsid w:val="008E1790"/>
    <w:rsid w:val="008E37E1"/>
    <w:rsid w:val="008E4E23"/>
    <w:rsid w:val="009205AE"/>
    <w:rsid w:val="00931B69"/>
    <w:rsid w:val="00946699"/>
    <w:rsid w:val="00950E30"/>
    <w:rsid w:val="00952150"/>
    <w:rsid w:val="0098175B"/>
    <w:rsid w:val="00986F8D"/>
    <w:rsid w:val="00990A1F"/>
    <w:rsid w:val="009B2FB1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6656E"/>
    <w:rsid w:val="00A84941"/>
    <w:rsid w:val="00A92DEB"/>
    <w:rsid w:val="00AB5886"/>
    <w:rsid w:val="00AD0BC7"/>
    <w:rsid w:val="00AD498B"/>
    <w:rsid w:val="00AD6477"/>
    <w:rsid w:val="00B07C32"/>
    <w:rsid w:val="00B310AB"/>
    <w:rsid w:val="00B43EC6"/>
    <w:rsid w:val="00B45D90"/>
    <w:rsid w:val="00B63449"/>
    <w:rsid w:val="00B953F2"/>
    <w:rsid w:val="00BD224E"/>
    <w:rsid w:val="00C23AFE"/>
    <w:rsid w:val="00C27949"/>
    <w:rsid w:val="00C312A5"/>
    <w:rsid w:val="00C4612D"/>
    <w:rsid w:val="00C66B74"/>
    <w:rsid w:val="00D00B4C"/>
    <w:rsid w:val="00D0289B"/>
    <w:rsid w:val="00D639A8"/>
    <w:rsid w:val="00D75785"/>
    <w:rsid w:val="00D853E7"/>
    <w:rsid w:val="00DA02AC"/>
    <w:rsid w:val="00DB35B9"/>
    <w:rsid w:val="00DD0784"/>
    <w:rsid w:val="00DD1E58"/>
    <w:rsid w:val="00DD6385"/>
    <w:rsid w:val="00DE6C78"/>
    <w:rsid w:val="00E0496F"/>
    <w:rsid w:val="00E119C5"/>
    <w:rsid w:val="00E132F9"/>
    <w:rsid w:val="00E2502F"/>
    <w:rsid w:val="00E35620"/>
    <w:rsid w:val="00E4403C"/>
    <w:rsid w:val="00E8694E"/>
    <w:rsid w:val="00EA10D8"/>
    <w:rsid w:val="00EA6643"/>
    <w:rsid w:val="00EB16E9"/>
    <w:rsid w:val="00EC2E1D"/>
    <w:rsid w:val="00EC3472"/>
    <w:rsid w:val="00EE16E7"/>
    <w:rsid w:val="00EF2F1D"/>
    <w:rsid w:val="00EF5A4F"/>
    <w:rsid w:val="00F021E9"/>
    <w:rsid w:val="00F11CB8"/>
    <w:rsid w:val="00F232BC"/>
    <w:rsid w:val="00F54FBA"/>
    <w:rsid w:val="00F553E9"/>
    <w:rsid w:val="00F63A3D"/>
    <w:rsid w:val="00F655E5"/>
    <w:rsid w:val="00F87456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E8694E"/>
    <w:rPr>
      <w:color w:val="605E5C"/>
      <w:shd w:val="clear" w:color="auto" w:fill="E1DFDD"/>
    </w:rPr>
  </w:style>
  <w:style w:type="character" w:styleId="af">
    <w:name w:val="Placeholder Text"/>
    <w:basedOn w:val="a0"/>
    <w:uiPriority w:val="99"/>
    <w:semiHidden/>
    <w:rsid w:val="006535A1"/>
    <w:rPr>
      <w:color w:val="808080"/>
    </w:rPr>
  </w:style>
  <w:style w:type="character" w:customStyle="1" w:styleId="citation-230">
    <w:name w:val="citation-230"/>
    <w:basedOn w:val="a0"/>
    <w:rsid w:val="00143F8A"/>
  </w:style>
  <w:style w:type="character" w:customStyle="1" w:styleId="math-inline">
    <w:name w:val="math-inline"/>
    <w:basedOn w:val="a0"/>
    <w:rsid w:val="00143F8A"/>
  </w:style>
  <w:style w:type="character" w:customStyle="1" w:styleId="citation-229">
    <w:name w:val="citation-229"/>
    <w:basedOn w:val="a0"/>
    <w:rsid w:val="00143F8A"/>
  </w:style>
  <w:style w:type="character" w:customStyle="1" w:styleId="citation-228">
    <w:name w:val="citation-228"/>
    <w:basedOn w:val="a0"/>
    <w:rsid w:val="00143F8A"/>
  </w:style>
  <w:style w:type="character" w:customStyle="1" w:styleId="citation-436">
    <w:name w:val="citation-436"/>
    <w:basedOn w:val="a0"/>
    <w:rsid w:val="005255D6"/>
  </w:style>
  <w:style w:type="character" w:customStyle="1" w:styleId="citation-435">
    <w:name w:val="citation-435"/>
    <w:basedOn w:val="a0"/>
    <w:rsid w:val="005255D6"/>
  </w:style>
  <w:style w:type="character" w:customStyle="1" w:styleId="citation-434">
    <w:name w:val="citation-434"/>
    <w:basedOn w:val="a0"/>
    <w:rsid w:val="005255D6"/>
  </w:style>
  <w:style w:type="character" w:customStyle="1" w:styleId="citation-433">
    <w:name w:val="citation-433"/>
    <w:basedOn w:val="a0"/>
    <w:rsid w:val="005255D6"/>
  </w:style>
  <w:style w:type="character" w:customStyle="1" w:styleId="citation-571">
    <w:name w:val="citation-571"/>
    <w:basedOn w:val="a0"/>
    <w:rsid w:val="000715E5"/>
  </w:style>
  <w:style w:type="character" w:customStyle="1" w:styleId="citation-570">
    <w:name w:val="citation-570"/>
    <w:basedOn w:val="a0"/>
    <w:rsid w:val="000715E5"/>
  </w:style>
  <w:style w:type="character" w:customStyle="1" w:styleId="citation-569">
    <w:name w:val="citation-569"/>
    <w:basedOn w:val="a0"/>
    <w:rsid w:val="000715E5"/>
  </w:style>
  <w:style w:type="character" w:customStyle="1" w:styleId="citation-568">
    <w:name w:val="citation-568"/>
    <w:basedOn w:val="a0"/>
    <w:rsid w:val="000715E5"/>
  </w:style>
  <w:style w:type="character" w:customStyle="1" w:styleId="citation-567">
    <w:name w:val="citation-567"/>
    <w:basedOn w:val="a0"/>
    <w:rsid w:val="000715E5"/>
  </w:style>
  <w:style w:type="character" w:customStyle="1" w:styleId="normaltextrun">
    <w:name w:val="normaltextrun"/>
    <w:basedOn w:val="a0"/>
    <w:rsid w:val="00DD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fontTable" Target="fontTable.xml"/><Relationship Id="rId21" Type="http://schemas.openxmlformats.org/officeDocument/2006/relationships/oleObject" Target="embeddings/oleObject6.bin"/><Relationship Id="rId63" Type="http://schemas.openxmlformats.org/officeDocument/2006/relationships/image" Target="media/image29.wmf"/><Relationship Id="rId159" Type="http://schemas.openxmlformats.org/officeDocument/2006/relationships/image" Target="media/image76.wmf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0.bin"/><Relationship Id="rId268" Type="http://schemas.openxmlformats.org/officeDocument/2006/relationships/oleObject" Target="embeddings/oleObject133.bin"/><Relationship Id="rId32" Type="http://schemas.openxmlformats.org/officeDocument/2006/relationships/image" Target="media/image14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61.wmf"/><Relationship Id="rId5" Type="http://schemas.openxmlformats.org/officeDocument/2006/relationships/footnotes" Target="footnotes.xml"/><Relationship Id="rId181" Type="http://schemas.openxmlformats.org/officeDocument/2006/relationships/image" Target="media/image87.wmf"/><Relationship Id="rId237" Type="http://schemas.openxmlformats.org/officeDocument/2006/relationships/image" Target="media/image115.wmf"/><Relationship Id="rId279" Type="http://schemas.openxmlformats.org/officeDocument/2006/relationships/image" Target="media/image134.wmf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6.bin"/><Relationship Id="rId290" Type="http://schemas.openxmlformats.org/officeDocument/2006/relationships/oleObject" Target="embeddings/oleObject144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48" Type="http://schemas.openxmlformats.org/officeDocument/2006/relationships/oleObject" Target="embeddings/oleObject122.bin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54" Type="http://schemas.openxmlformats.org/officeDocument/2006/relationships/oleObject" Target="embeddings/oleObject23.bin"/><Relationship Id="rId75" Type="http://schemas.openxmlformats.org/officeDocument/2006/relationships/image" Target="media/image35.wmf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image" Target="media/image77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5.wmf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4.wmf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4.bin"/><Relationship Id="rId291" Type="http://schemas.openxmlformats.org/officeDocument/2006/relationships/image" Target="media/image140.wmf"/><Relationship Id="rId44" Type="http://schemas.openxmlformats.org/officeDocument/2006/relationships/image" Target="media/image20.wmf"/><Relationship Id="rId65" Type="http://schemas.openxmlformats.org/officeDocument/2006/relationships/image" Target="media/image30.wmf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0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9.bin"/><Relationship Id="rId281" Type="http://schemas.openxmlformats.org/officeDocument/2006/relationships/image" Target="media/image135.wmf"/><Relationship Id="rId34" Type="http://schemas.openxmlformats.org/officeDocument/2006/relationships/image" Target="media/image15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7" Type="http://schemas.openxmlformats.org/officeDocument/2006/relationships/image" Target="media/image1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6.bin"/><Relationship Id="rId239" Type="http://schemas.openxmlformats.org/officeDocument/2006/relationships/oleObject" Target="embeddings/oleObject117.bin"/><Relationship Id="rId250" Type="http://schemas.openxmlformats.org/officeDocument/2006/relationships/oleObject" Target="embeddings/oleObject123.bin"/><Relationship Id="rId271" Type="http://schemas.openxmlformats.org/officeDocument/2006/relationships/image" Target="media/image130.wmf"/><Relationship Id="rId292" Type="http://schemas.openxmlformats.org/officeDocument/2006/relationships/oleObject" Target="embeddings/oleObject145.bin"/><Relationship Id="rId24" Type="http://schemas.openxmlformats.org/officeDocument/2006/relationships/image" Target="media/image10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3.wmf"/><Relationship Id="rId173" Type="http://schemas.openxmlformats.org/officeDocument/2006/relationships/image" Target="media/image83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1.wmf"/><Relationship Id="rId240" Type="http://schemas.openxmlformats.org/officeDocument/2006/relationships/image" Target="media/image116.wmf"/><Relationship Id="rId261" Type="http://schemas.openxmlformats.org/officeDocument/2006/relationships/image" Target="media/image125.wmf"/><Relationship Id="rId14" Type="http://schemas.openxmlformats.org/officeDocument/2006/relationships/oleObject" Target="embeddings/oleObject4.bin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image" Target="media/image47.wmf"/><Relationship Id="rId282" Type="http://schemas.openxmlformats.org/officeDocument/2006/relationships/oleObject" Target="embeddings/oleObject140.bin"/><Relationship Id="rId8" Type="http://schemas.openxmlformats.org/officeDocument/2006/relationships/oleObject" Target="embeddings/oleObject1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2.bin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8.bin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5.bin"/><Relationship Id="rId293" Type="http://schemas.openxmlformats.org/officeDocument/2006/relationships/image" Target="media/image141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oleObject" Target="embeddings/oleObject84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220" Type="http://schemas.openxmlformats.org/officeDocument/2006/relationships/oleObject" Target="embeddings/oleObject107.bin"/><Relationship Id="rId241" Type="http://schemas.openxmlformats.org/officeDocument/2006/relationships/oleObject" Target="embeddings/oleObject118.bin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6.wmf"/><Relationship Id="rId78" Type="http://schemas.openxmlformats.org/officeDocument/2006/relationships/oleObject" Target="embeddings/oleObject35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64" Type="http://schemas.openxmlformats.org/officeDocument/2006/relationships/oleObject" Target="embeddings/oleObject79.bin"/><Relationship Id="rId185" Type="http://schemas.openxmlformats.org/officeDocument/2006/relationships/image" Target="media/image89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26" Type="http://schemas.openxmlformats.org/officeDocument/2006/relationships/image" Target="media/image11.wmf"/><Relationship Id="rId231" Type="http://schemas.openxmlformats.org/officeDocument/2006/relationships/image" Target="media/image112.wmf"/><Relationship Id="rId252" Type="http://schemas.openxmlformats.org/officeDocument/2006/relationships/image" Target="media/image121.wmf"/><Relationship Id="rId273" Type="http://schemas.openxmlformats.org/officeDocument/2006/relationships/image" Target="media/image131.wmf"/><Relationship Id="rId294" Type="http://schemas.openxmlformats.org/officeDocument/2006/relationships/oleObject" Target="embeddings/oleObject146.bin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image" Target="media/image84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19.bin"/><Relationship Id="rId263" Type="http://schemas.openxmlformats.org/officeDocument/2006/relationships/image" Target="media/image126.wmf"/><Relationship Id="rId284" Type="http://schemas.openxmlformats.org/officeDocument/2006/relationships/oleObject" Target="embeddings/oleObject141.bin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5.bin"/><Relationship Id="rId79" Type="http://schemas.openxmlformats.org/officeDocument/2006/relationships/image" Target="media/image37.wmf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3.bin"/><Relationship Id="rId253" Type="http://schemas.openxmlformats.org/officeDocument/2006/relationships/oleObject" Target="embeddings/oleObject125.bin"/><Relationship Id="rId274" Type="http://schemas.openxmlformats.org/officeDocument/2006/relationships/oleObject" Target="embeddings/oleObject136.bin"/><Relationship Id="rId295" Type="http://schemas.openxmlformats.org/officeDocument/2006/relationships/image" Target="media/image142.wmf"/><Relationship Id="rId27" Type="http://schemas.openxmlformats.org/officeDocument/2006/relationships/oleObject" Target="embeddings/oleObject9.bin"/><Relationship Id="rId48" Type="http://schemas.openxmlformats.org/officeDocument/2006/relationships/image" Target="media/image22.wmf"/><Relationship Id="rId69" Type="http://schemas.openxmlformats.org/officeDocument/2006/relationships/image" Target="media/image32.wmf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74.bin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17.wmf"/><Relationship Id="rId264" Type="http://schemas.openxmlformats.org/officeDocument/2006/relationships/oleObject" Target="embeddings/oleObject131.bin"/><Relationship Id="rId285" Type="http://schemas.openxmlformats.org/officeDocument/2006/relationships/image" Target="media/image137.wmf"/><Relationship Id="rId17" Type="http://schemas.openxmlformats.org/officeDocument/2006/relationships/header" Target="header1.xml"/><Relationship Id="rId38" Type="http://schemas.openxmlformats.org/officeDocument/2006/relationships/image" Target="media/image17.wmf"/><Relationship Id="rId59" Type="http://schemas.openxmlformats.org/officeDocument/2006/relationships/image" Target="media/image27.wmf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oleObject" Target="embeddings/oleObject31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oleObject" Target="embeddings/oleObject80.bin"/><Relationship Id="rId187" Type="http://schemas.openxmlformats.org/officeDocument/2006/relationships/image" Target="media/image90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6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4.wmf"/><Relationship Id="rId275" Type="http://schemas.openxmlformats.org/officeDocument/2006/relationships/image" Target="media/image132.wmf"/><Relationship Id="rId296" Type="http://schemas.openxmlformats.org/officeDocument/2006/relationships/oleObject" Target="embeddings/oleObject147.bin"/><Relationship Id="rId300" Type="http://schemas.openxmlformats.org/officeDocument/2006/relationships/theme" Target="theme/theme1.xml"/><Relationship Id="rId60" Type="http://schemas.openxmlformats.org/officeDocument/2006/relationships/oleObject" Target="embeddings/oleObject26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20.bin"/><Relationship Id="rId18" Type="http://schemas.openxmlformats.org/officeDocument/2006/relationships/footer" Target="footer1.xml"/><Relationship Id="rId39" Type="http://schemas.openxmlformats.org/officeDocument/2006/relationships/oleObject" Target="embeddings/oleObject15.bin"/><Relationship Id="rId265" Type="http://schemas.openxmlformats.org/officeDocument/2006/relationships/image" Target="media/image127.wmf"/><Relationship Id="rId286" Type="http://schemas.openxmlformats.org/officeDocument/2006/relationships/oleObject" Target="embeddings/oleObject142.bin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image" Target="media/image80.wmf"/><Relationship Id="rId188" Type="http://schemas.openxmlformats.org/officeDocument/2006/relationships/oleObject" Target="embeddings/oleObject91.bin"/><Relationship Id="rId71" Type="http://schemas.openxmlformats.org/officeDocument/2006/relationships/image" Target="media/image33.wmf"/><Relationship Id="rId92" Type="http://schemas.openxmlformats.org/officeDocument/2006/relationships/image" Target="media/image43.wmf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55" Type="http://schemas.openxmlformats.org/officeDocument/2006/relationships/image" Target="media/image122.wmf"/><Relationship Id="rId276" Type="http://schemas.openxmlformats.org/officeDocument/2006/relationships/oleObject" Target="embeddings/oleObject137.bin"/><Relationship Id="rId297" Type="http://schemas.openxmlformats.org/officeDocument/2006/relationships/image" Target="media/image143.wmf"/><Relationship Id="rId40" Type="http://schemas.openxmlformats.org/officeDocument/2006/relationships/image" Target="media/image18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oleObject" Target="embeddings/oleObject8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footer" Target="footer2.xml"/><Relationship Id="rId224" Type="http://schemas.openxmlformats.org/officeDocument/2006/relationships/oleObject" Target="embeddings/oleObject109.bin"/><Relationship Id="rId245" Type="http://schemas.openxmlformats.org/officeDocument/2006/relationships/image" Target="media/image118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38.wmf"/><Relationship Id="rId30" Type="http://schemas.openxmlformats.org/officeDocument/2006/relationships/image" Target="media/image13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oleObject" Target="embeddings/oleObject81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189" Type="http://schemas.openxmlformats.org/officeDocument/2006/relationships/image" Target="media/image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3.wmf"/><Relationship Id="rId298" Type="http://schemas.openxmlformats.org/officeDocument/2006/relationships/oleObject" Target="embeddings/oleObject148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oleObject" Target="embeddings/oleObject7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8.bin"/><Relationship Id="rId179" Type="http://schemas.openxmlformats.org/officeDocument/2006/relationships/image" Target="media/image86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09.wmf"/><Relationship Id="rId246" Type="http://schemas.openxmlformats.org/officeDocument/2006/relationships/oleObject" Target="embeddings/oleObject121.bin"/><Relationship Id="rId267" Type="http://schemas.openxmlformats.org/officeDocument/2006/relationships/image" Target="media/image128.wmf"/><Relationship Id="rId288" Type="http://schemas.openxmlformats.org/officeDocument/2006/relationships/oleObject" Target="embeddings/oleObject143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1.bin"/><Relationship Id="rId52" Type="http://schemas.openxmlformats.org/officeDocument/2006/relationships/image" Target="media/image24.wmf"/><Relationship Id="rId73" Type="http://schemas.openxmlformats.org/officeDocument/2006/relationships/image" Target="media/image34.wmf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image" Target="media/image81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3.wmf"/><Relationship Id="rId278" Type="http://schemas.openxmlformats.org/officeDocument/2006/relationships/oleObject" Target="embeddings/oleObject138.bin"/><Relationship Id="rId42" Type="http://schemas.openxmlformats.org/officeDocument/2006/relationships/image" Target="media/image19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image" Target="media/image119.wmf"/><Relationship Id="rId107" Type="http://schemas.openxmlformats.org/officeDocument/2006/relationships/oleObject" Target="embeddings/oleObject50.bin"/><Relationship Id="rId289" Type="http://schemas.openxmlformats.org/officeDocument/2006/relationships/image" Target="media/image139.wmf"/><Relationship Id="rId11" Type="http://schemas.openxmlformats.org/officeDocument/2006/relationships/image" Target="media/image3.wmf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71.bin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258" Type="http://schemas.openxmlformats.org/officeDocument/2006/relationships/oleObject" Target="embeddings/oleObject128.bin"/><Relationship Id="rId22" Type="http://schemas.openxmlformats.org/officeDocument/2006/relationships/image" Target="media/image9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56.wmf"/><Relationship Id="rId171" Type="http://schemas.openxmlformats.org/officeDocument/2006/relationships/image" Target="media/image82.wmf"/><Relationship Id="rId227" Type="http://schemas.openxmlformats.org/officeDocument/2006/relationships/image" Target="media/image110.wmf"/><Relationship Id="rId269" Type="http://schemas.openxmlformats.org/officeDocument/2006/relationships/image" Target="media/image129.wmf"/><Relationship Id="rId33" Type="http://schemas.openxmlformats.org/officeDocument/2006/relationships/oleObject" Target="embeddings/oleObject12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9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2895</Words>
  <Characters>13029</Characters>
  <Application>Microsoft Office Word</Application>
  <DocSecurity>0</DocSecurity>
  <Lines>482</Lines>
  <Paragraphs>201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ImAlonez cub</cp:lastModifiedBy>
  <cp:revision>2</cp:revision>
  <cp:lastPrinted>2026-03-23T02:44:00Z</cp:lastPrinted>
  <dcterms:created xsi:type="dcterms:W3CDTF">2026-07-13T12:45:00Z</dcterms:created>
  <dcterms:modified xsi:type="dcterms:W3CDTF">2026-07-13T12:45:00Z</dcterms:modified>
</cp:coreProperties>
</file>