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36839B36" w:rsidR="00625E1C" w:rsidRPr="00A316D6" w:rsidRDefault="00BB3FA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B3FA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รัศมีวงกลมมากที่สุดที่แนบในรูป </w:t>
      </w:r>
      <w:r w:rsidR="005816D6" w:rsidRPr="005816D6">
        <w:rPr>
          <w:rFonts w:ascii="TH Sarabun New" w:hAnsi="TH Sarabun New" w:cs="TH Sarabun New"/>
          <w:b/>
          <w:bCs/>
          <w:color w:val="000000" w:themeColor="text1"/>
          <w:position w:val="-6"/>
          <w:sz w:val="32"/>
          <w:szCs w:val="32"/>
          <w:cs/>
        </w:rPr>
        <w:object w:dxaOrig="200" w:dyaOrig="220" w14:anchorId="069B6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8pt" o:ole="">
            <v:imagedata r:id="rId8" o:title=""/>
          </v:shape>
          <o:OLEObject Type="Embed" ProgID="Equation.DSMT4" ShapeID="_x0000_i1025" DrawAspect="Content" ObjectID="_1845520947" r:id="rId9"/>
        </w:object>
      </w:r>
      <w:r w:rsidRPr="00BB3FA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BB3FA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เหลี่ยม ด้านเท่ามุมเท่า กับปัญหาการบรรจุลูกปืนในตลับลูกปืน</w:t>
      </w:r>
    </w:p>
    <w:p w14:paraId="094F108C" w14:textId="1BD13ADC" w:rsidR="00A316D6" w:rsidRPr="00BB3FA6" w:rsidRDefault="00BB3FA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BB3FA6">
        <w:rPr>
          <w:rFonts w:ascii="TH Sarabun New" w:hAnsi="TH Sarabun New" w:cs="TH Sarabun New"/>
          <w:b/>
          <w:bCs/>
          <w:sz w:val="32"/>
          <w:szCs w:val="32"/>
          <w:lang w:eastAsia="zh-CN"/>
        </w:rPr>
        <w:t>The Maximum Inscribed Circle Radius in a Regular n-gons and Its Application to Ball Bearing Packing Problems</w:t>
      </w:r>
    </w:p>
    <w:p w14:paraId="0A031A57" w14:textId="77777777" w:rsidR="00BB3FA6" w:rsidRPr="00A316D6" w:rsidRDefault="00BB3FA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7EFDCB51" w:rsidR="00785CF9" w:rsidRPr="00A316D6" w:rsidRDefault="00BB3FA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กฤตภาส จำปา กิตติกันตพงศ์ เขียวน้อย</w:t>
      </w:r>
    </w:p>
    <w:p w14:paraId="2472E014" w14:textId="027EEBD1" w:rsidR="00073D34" w:rsidRPr="00A316D6" w:rsidRDefault="00BB3FA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นงลักษณ์ อัตถกาญจน์</w:t>
      </w:r>
      <w:r w:rsidR="00463310" w:rsidRPr="00463310"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จาลิณี ฮั่นเย็ก</w:t>
      </w:r>
      <w:r w:rsidR="00463310" w:rsidRPr="00463310"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2</w:t>
      </w:r>
    </w:p>
    <w:p w14:paraId="5191EB78" w14:textId="0E056387" w:rsidR="00785CF9" w:rsidRPr="00A316D6" w:rsidRDefault="00BA2516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  <w:lang w:val="en-US"/>
        </w:rPr>
        <w:t>1</w:t>
      </w:r>
      <w:r w:rsidR="00F523C3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 xml:space="preserve"> 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400E1D"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</w:t>
      </w:r>
      <w:r w:rsidR="0025319A">
        <w:rPr>
          <w:rFonts w:ascii="TH Sarabun New" w:hAnsi="TH Sarabun New" w:cs="TH Sarabun New" w:hint="cs"/>
          <w:i/>
          <w:iCs/>
          <w:sz w:val="24"/>
          <w:szCs w:val="24"/>
          <w:cs/>
        </w:rPr>
        <w:t>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เมืองตรัง จ</w:t>
      </w:r>
      <w:r w:rsidR="00400E1D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ตรัง 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92000</w:t>
      </w:r>
    </w:p>
    <w:p w14:paraId="48676FC6" w14:textId="1F3BF188" w:rsidR="00400E1D" w:rsidRPr="00A316D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6" w:history="1">
        <w:r w:rsidR="003D6C64" w:rsidRPr="00A316D6">
          <w:rPr>
            <w:rStyle w:val="a7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06</w:t>
        </w:r>
        <w:r w:rsidR="0052331E">
          <w:rPr>
            <w:rStyle w:val="a7"/>
            <w:rFonts w:ascii="TH Sarabun New" w:hAnsi="TH Sarabun New" w:cs="TH Sarabun New" w:hint="cs"/>
            <w:i/>
            <w:iCs/>
            <w:color w:val="auto"/>
            <w:sz w:val="24"/>
            <w:szCs w:val="24"/>
            <w:u w:val="none"/>
            <w:cs/>
          </w:rPr>
          <w:t>3</w:t>
        </w:r>
        <w:r w:rsidR="00014435">
          <w:rPr>
            <w:rStyle w:val="a7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40</w:t>
        </w:r>
        <w:r w:rsidR="003D6C64" w:rsidRPr="00A316D6">
          <w:rPr>
            <w:rStyle w:val="a7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@pcshstrg.ac.th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703C899E" w14:textId="4C5E47D0" w:rsidR="0052331E" w:rsidRPr="0052331E" w:rsidRDefault="0052331E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bookmarkStart w:id="0" w:name="_Hlk234696076"/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โครงงานนี้มีวัตถุประสงค์เพื่อศึกษารัศมีวงกลมมากที่สุดที่แนบในรูป</w:t>
      </w:r>
      <w:r w:rsidR="00265D75" w:rsidRPr="007A52ED">
        <w:rPr>
          <w:position w:val="-6"/>
        </w:rPr>
        <w:object w:dxaOrig="200" w:dyaOrig="220" w14:anchorId="4665DD11">
          <v:shape id="_x0000_i1026" type="#_x0000_t75" style="width:10.2pt;height:10.8pt" o:ole="">
            <v:imagedata r:id="rId17" o:title=""/>
          </v:shape>
          <o:OLEObject Type="Embed" ProgID="Equation.DSMT4" ShapeID="_x0000_i1026" DrawAspect="Content" ObjectID="_1845520948" r:id="rId18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</w:t>
      </w:r>
      <w:r w:rsidR="00AE160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ด้านเท่ามุมเท่า กับปัญหาการบรรจุลูกปืนในตลับลูกปืน โดยอาศัยหลักการเรขาคณิตและเอกลักษณ์ตรีโกณมิติเป็นเครื่องมือในการคำนวณ ผู้จัดทำได้กำหนดความยาวด้านของรูป</w:t>
      </w:r>
      <w:r w:rsidR="00265D75" w:rsidRPr="007A52ED">
        <w:rPr>
          <w:position w:val="-6"/>
        </w:rPr>
        <w:object w:dxaOrig="200" w:dyaOrig="220" w14:anchorId="0F186667">
          <v:shape id="_x0000_i1027" type="#_x0000_t75" style="width:10.2pt;height:10.8pt" o:ole="">
            <v:imagedata r:id="rId19" o:title=""/>
          </v:shape>
          <o:OLEObject Type="Embed" ProgID="Equation.DSMT4" ShapeID="_x0000_i1027" DrawAspect="Content" ObjectID="_1845520949" r:id="rId20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 ด้านเท่ามุมเท่า เป็น</w:t>
      </w:r>
      <w:r w:rsidR="00AE1600" w:rsidRPr="007A52ED">
        <w:rPr>
          <w:position w:val="-6"/>
        </w:rPr>
        <w:object w:dxaOrig="180" w:dyaOrig="220" w14:anchorId="1FE8FB92">
          <v:shape id="_x0000_i1028" type="#_x0000_t75" style="width:9pt;height:10.8pt" o:ole="">
            <v:imagedata r:id="rId21" o:title=""/>
          </v:shape>
          <o:OLEObject Type="Embed" ProgID="Equation.DSMT4" ShapeID="_x0000_i1028" DrawAspect="Content" ObjectID="_1845520950" r:id="rId22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หน่วย และวิเคราะห์ความสัมพันธ์ระหว่างจุดศูนย์กลาง เส้นรัศมี และด้านของรูป</w:t>
      </w:r>
      <w:r w:rsidR="00265D75" w:rsidRPr="007A52ED">
        <w:rPr>
          <w:position w:val="-6"/>
        </w:rPr>
        <w:object w:dxaOrig="200" w:dyaOrig="220" w14:anchorId="6108EA48">
          <v:shape id="_x0000_i1029" type="#_x0000_t75" style="width:10.2pt;height:10.8pt" o:ole="">
            <v:imagedata r:id="rId19" o:title=""/>
          </v:shape>
          <o:OLEObject Type="Embed" ProgID="Equation.DSMT4" ShapeID="_x0000_i1029" DrawAspect="Content" ObjectID="_1845520951" r:id="rId23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 ด้านเท่ามุมเท่า เพื่อพัฒนาสูตรคำนวณที่สามารถใช้ได้กับ</w:t>
      </w:r>
      <w:r w:rsidR="00265D75" w:rsidRPr="007A52ED">
        <w:rPr>
          <w:position w:val="-6"/>
        </w:rPr>
        <w:object w:dxaOrig="200" w:dyaOrig="220" w14:anchorId="3A6D5475">
          <v:shape id="_x0000_i1030" type="#_x0000_t75" style="width:10.2pt;height:10.8pt" o:ole="">
            <v:imagedata r:id="rId19" o:title=""/>
          </v:shape>
          <o:OLEObject Type="Embed" ProgID="Equation.DSMT4" ShapeID="_x0000_i1030" DrawAspect="Content" ObjectID="_1845520952" r:id="rId24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</w:t>
      </w:r>
      <w:r w:rsidR="00AE160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ด้านเท่ามุมเท่าทุกรูป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ผลการดำเนินการทำให้ได้สูตรทั่วไปสำหรับรัศมีของวงกลมเล็ก</w:t>
      </w:r>
      <w:r w:rsidR="00AE1600" w:rsidRPr="007A52ED">
        <w:rPr>
          <w:position w:val="-10"/>
        </w:rPr>
        <w:object w:dxaOrig="340" w:dyaOrig="320" w14:anchorId="2084E98B">
          <v:shape id="_x0000_i1031" type="#_x0000_t75" style="width:16.8pt;height:16.2pt" o:ole="">
            <v:imagedata r:id="rId25" o:title=""/>
          </v:shape>
          <o:OLEObject Type="Embed" ProgID="Equation.DSMT4" ShapeID="_x0000_i1031" DrawAspect="Content" ObjectID="_1845520953" r:id="rId26"/>
        </w:objec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ซึ่งสามารถใช้ในการประเมินขนาดวงกลมที่บรรจุในรูปเรขาคณิตดังกล่าวได้ นอกจากนี้ยังมีการประยุกต์ใช้สูตรเพื่อนำไปใช้ในงานวิศวกรรม อย่างการออกแบบตลับลูกปืน โดยสามารถหาจำนวนลูกปืนจากรัศมีลูกปืน หรือหารัศมีมากที่สุดของลูกปืนจากจำนวนที</w:t>
      </w:r>
      <w:r w:rsidR="00BE48F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่</w:t>
      </w:r>
      <w:r w:rsidR="00687F8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ต้องการ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ได้ โครงงานนี้จึงเป็นประโยชน์ต่อการคำนวณเชิงเรขาคณิต และการออกแบบเชิงวิศวกรรม เพื่อทำนายจำนวนที่ต้อง</w:t>
      </w:r>
      <w:r w:rsidR="00BE48F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การ</w:t>
      </w:r>
      <w:r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ผลิตก่อนดำเนินการผลิต อันเป็นการลดต้นทุนในภาคการผลิตได้</w:t>
      </w:r>
    </w:p>
    <w:bookmarkEnd w:id="0"/>
    <w:p w14:paraId="6BA74043" w14:textId="620E335D" w:rsidR="00E549BF" w:rsidRPr="0052331E" w:rsidRDefault="00651952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คำสำคัญ:</w:t>
      </w:r>
      <w:bookmarkStart w:id="1" w:name="_Hlk233403160"/>
      <w:r w:rsidR="004136C2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207407" w:rsidRPr="007A52ED">
        <w:rPr>
          <w:position w:val="-6"/>
        </w:rPr>
        <w:object w:dxaOrig="200" w:dyaOrig="220" w14:anchorId="763DABE3">
          <v:shape id="_x0000_i1032" type="#_x0000_t75" style="width:10.2pt;height:10.8pt" o:ole="">
            <v:imagedata r:id="rId17" o:title=""/>
          </v:shape>
          <o:OLEObject Type="Embed" ProgID="Equation.DSMT4" ShapeID="_x0000_i1032" DrawAspect="Content" ObjectID="_1845520954" r:id="rId27"/>
        </w:object>
      </w:r>
      <w:r w:rsidR="0052331E"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 ด้านเท่ามุมเท่า</w:t>
      </w:r>
      <w:r w:rsidR="00A316D6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A316D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52331E" w:rsidRPr="0052331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การบรรจุลูกปืน</w:t>
      </w:r>
    </w:p>
    <w:bookmarkEnd w:id="1"/>
    <w:p w14:paraId="406EDDB8" w14:textId="77777777" w:rsidR="00A316D6" w:rsidRDefault="00A316D6" w:rsidP="00C83ED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C83ED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C83EDF" w:rsidRDefault="00634576" w:rsidP="00C83ED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C3F988A" w14:textId="1097E508" w:rsidR="00A53D4A" w:rsidRPr="00C83EDF" w:rsidRDefault="00A53D4A" w:rsidP="00014435">
      <w:pPr>
        <w:spacing w:after="0" w:line="240" w:lineRule="auto"/>
        <w:ind w:firstLine="720"/>
        <w:contextualSpacing/>
        <w:mirrorIndents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รูปหลายเหลี่ยมด้านเท่ามุมเท่าเป็นรูปเรขาคณิตพื้นฐานที่มีความสำคัญอย่างยิ่งในวิชาคณิตศาสตร์ โดยเฉพาะในหัวข้อเรขาคณิตเชิงวิเคราะห์และตรีโกณมิติ เนื่องจากเป็นรูปที่มีโครงสร้างสมมาตรชัดเจน ทำให้สามารถศึกษาความสัมพันธ์ระหว่างจำนวนด้าน </w:t>
      </w:r>
      <w:r w:rsidR="00014435" w:rsidRPr="00C83EDF">
        <w:rPr>
          <w:rFonts w:ascii="TH Sarabun New" w:hAnsi="TH Sarabun New" w:cs="TH Sarabun New"/>
          <w:sz w:val="28"/>
          <w:szCs w:val="28"/>
          <w:cs/>
        </w:rPr>
        <w:t xml:space="preserve">มุมภายใน </w:t>
      </w:r>
      <w:r w:rsidRPr="00C83EDF">
        <w:rPr>
          <w:rFonts w:ascii="TH Sarabun New" w:hAnsi="TH Sarabun New" w:cs="TH Sarabun New"/>
          <w:sz w:val="28"/>
          <w:szCs w:val="28"/>
          <w:cs/>
        </w:rPr>
        <w:t>ความยาวด้าน และองค์ประกอบอื่น ๆ ได้อย่างเป็นระบบ การทำความเข้าใจความสัมพันธ์เหล่านี้ช่วยพัฒนาทักษะการคิดวิเคราะห์ การให้เหตุผล และการสร้างแบบจำลองทางคณิตศาสตร์ได้อย่างมีประสิทธิภาพ</w:t>
      </w:r>
    </w:p>
    <w:p w14:paraId="7ECBA24C" w14:textId="56D8A1A0" w:rsidR="00A53D4A" w:rsidRPr="00C83EDF" w:rsidRDefault="00A53D4A" w:rsidP="00014435">
      <w:pPr>
        <w:spacing w:after="0" w:line="240" w:lineRule="auto"/>
        <w:ind w:firstLine="720"/>
        <w:contextualSpacing/>
        <w:mirrorIndents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>จากการศึกษาพบว่า ในรูป</w:t>
      </w:r>
      <w:r w:rsidR="008727E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8727E4" w:rsidRPr="007A52ED">
        <w:rPr>
          <w:position w:val="-6"/>
        </w:rPr>
        <w:object w:dxaOrig="200" w:dyaOrig="220" w14:anchorId="7D36B467">
          <v:shape id="_x0000_i1033" type="#_x0000_t75" style="width:10.2pt;height:10.8pt" o:ole="">
            <v:imagedata r:id="rId17" o:title=""/>
          </v:shape>
          <o:OLEObject Type="Embed" ProgID="Equation.DSMT4" ShapeID="_x0000_i1033" DrawAspect="Content" ObjectID="_1845520955" r:id="rId28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เหลี่ยม</w:t>
      </w:r>
      <w:r w:rsidR="004136C2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sz w:val="28"/>
          <w:szCs w:val="28"/>
          <w:cs/>
        </w:rPr>
        <w:t>ด้านเท่ามุมเท่า สามารถสร้างวงกลมที่แนบภายในรูปได้อย่างพอดี โดยจุดศูนย์กลางของวงกลมจะอยู่ที่จุดศูนย์กลางของรูปหลายเหลี่ยม และรัศมีของวงกลมดังกล่าวมีความสัมพันธ์</w:t>
      </w:r>
      <w:r w:rsidRPr="00C83EDF">
        <w:rPr>
          <w:rFonts w:ascii="TH Sarabun New" w:hAnsi="TH Sarabun New" w:cs="TH Sarabun New"/>
          <w:sz w:val="28"/>
          <w:szCs w:val="28"/>
          <w:cs/>
        </w:rPr>
        <w:t>โดยตรงกับความยาวด้านและจำนวนด้านของรูป นอกจากนี้ เมื่อลากเส้นจากจุดศูนย์กลางไปยังจุดยอดแต่ละจุด จะสามารถแบ่งรูป</w:t>
      </w:r>
      <w:r w:rsidR="00207407" w:rsidRPr="007A52ED">
        <w:rPr>
          <w:position w:val="-6"/>
        </w:rPr>
        <w:object w:dxaOrig="200" w:dyaOrig="220" w14:anchorId="3A25614D">
          <v:shape id="_x0000_i1034" type="#_x0000_t75" style="width:10.2pt;height:10.8pt" o:ole="">
            <v:imagedata r:id="rId17" o:title=""/>
          </v:shape>
          <o:OLEObject Type="Embed" ProgID="Equation.DSMT4" ShapeID="_x0000_i1034" DrawAspect="Content" ObjectID="_1845520956" r:id="rId29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เหลี</w:t>
      </w:r>
      <w:r w:rsidR="008727E4">
        <w:rPr>
          <w:rFonts w:ascii="TH Sarabun New" w:hAnsi="TH Sarabun New" w:cs="TH Sarabun New" w:hint="cs"/>
          <w:sz w:val="28"/>
          <w:szCs w:val="28"/>
          <w:cs/>
        </w:rPr>
        <w:t>่</w:t>
      </w:r>
      <w:r w:rsidRPr="00C83EDF">
        <w:rPr>
          <w:rFonts w:ascii="TH Sarabun New" w:hAnsi="TH Sarabun New" w:cs="TH Sarabun New"/>
          <w:sz w:val="28"/>
          <w:szCs w:val="28"/>
          <w:cs/>
        </w:rPr>
        <w:t>ยม</w:t>
      </w:r>
      <w:r w:rsidR="00207407">
        <w:rPr>
          <w:rFonts w:ascii="TH Sarabun New" w:hAnsi="TH Sarabun New" w:cs="TH Sarabun New" w:hint="cs"/>
          <w:sz w:val="28"/>
          <w:szCs w:val="28"/>
          <w:cs/>
        </w:rPr>
        <w:t xml:space="preserve"> ด้านเท่า</w:t>
      </w:r>
      <w:r w:rsidR="00442244">
        <w:rPr>
          <w:rFonts w:ascii="TH Sarabun New" w:hAnsi="TH Sarabun New" w:cs="TH Sarabun New" w:hint="cs"/>
          <w:sz w:val="28"/>
          <w:szCs w:val="28"/>
          <w:cs/>
        </w:rPr>
        <w:t>มุมเท่า</w:t>
      </w:r>
      <w:r w:rsidRPr="00C83EDF">
        <w:rPr>
          <w:rFonts w:ascii="TH Sarabun New" w:hAnsi="TH Sarabun New" w:cs="TH Sarabun New"/>
          <w:sz w:val="28"/>
          <w:szCs w:val="28"/>
          <w:cs/>
        </w:rPr>
        <w:t>ออกเป็นสามเหลี่ยมหน้าจั่วที่เท่ากันทุกประการ ทำให้สามารถวิเคราะห์ความสัมพันธ์ของด้าน มุม และรัศมีได้ด้วยหลักการทางตรีโกณมิติ</w:t>
      </w:r>
    </w:p>
    <w:p w14:paraId="651E3857" w14:textId="0BDB5C19" w:rsidR="00A53D4A" w:rsidRPr="00C83EDF" w:rsidRDefault="00A53D4A" w:rsidP="00C83EDF">
      <w:pPr>
        <w:spacing w:after="0" w:line="240" w:lineRule="auto"/>
        <w:ind w:firstLine="720"/>
        <w:contextualSpacing/>
        <w:mirrorIndents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ข้อสังเกตดังกล่าวทำให้คณะผู้จัดทำเกิดความสนใจที่จะศึกษาความสัมพันธ์ระหว่างจำนวนด้านของรูป </w:t>
      </w:r>
      <w:r w:rsidR="00442244" w:rsidRPr="007A52ED">
        <w:rPr>
          <w:position w:val="-6"/>
        </w:rPr>
        <w:object w:dxaOrig="200" w:dyaOrig="220" w14:anchorId="541266CE">
          <v:shape id="_x0000_i1035" type="#_x0000_t75" style="width:10.2pt;height:10.8pt" o:ole="">
            <v:imagedata r:id="rId17" o:title=""/>
          </v:shape>
          <o:OLEObject Type="Embed" ProgID="Equation.DSMT4" ShapeID="_x0000_i1035" DrawAspect="Content" ObjectID="_1845520957" r:id="rId30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เหลี่ยม </w:t>
      </w:r>
      <w:r w:rsidR="008727E4">
        <w:rPr>
          <w:rFonts w:ascii="TH Sarabun New" w:hAnsi="TH Sarabun New" w:cs="TH Sarabun New" w:hint="cs"/>
          <w:sz w:val="28"/>
          <w:szCs w:val="28"/>
          <w:cs/>
        </w:rPr>
        <w:t xml:space="preserve">ด้านเท่ามุมเท่า </w:t>
      </w:r>
      <w:r w:rsidRPr="00C83EDF">
        <w:rPr>
          <w:rFonts w:ascii="TH Sarabun New" w:hAnsi="TH Sarabun New" w:cs="TH Sarabun New"/>
          <w:sz w:val="28"/>
          <w:szCs w:val="28"/>
          <w:cs/>
        </w:rPr>
        <w:t>ความยาวด้าน และรัศมีของวงกลมที่แนบภายในรูป เพื่อพัฒนาสูตรทั่วไปที่สามารถใช้คำนวณค่ารัศมีได้โดยตรง โดยไม่ต้องอาศัยการวัดจริงหรือการเขียนรูปใหม่ทุกครั้ง อันจะช่วยให้การคำนวณมีความถูกต้อง แม่นยำ และเป็นระบบมากยิ่งขึ้น</w:t>
      </w:r>
    </w:p>
    <w:p w14:paraId="53644FD3" w14:textId="487F20AF" w:rsidR="00A53D4A" w:rsidRPr="00C83EDF" w:rsidRDefault="00A53D4A" w:rsidP="00C83EDF">
      <w:pPr>
        <w:spacing w:after="0" w:line="240" w:lineRule="auto"/>
        <w:ind w:firstLine="720"/>
        <w:contextualSpacing/>
        <w:mirrorIndents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lastRenderedPageBreak/>
        <w:t>โครงงานนี้จึงมีความสำคัญในฐานะการประยุกต์ใช้ความรู้ทางเรขาคณิตและตรีโกณมิติในการสร้างสูตรทั่วไปสำหรับรูป</w:t>
      </w:r>
      <w:r w:rsidR="008727E4" w:rsidRPr="007A52ED">
        <w:rPr>
          <w:position w:val="-6"/>
        </w:rPr>
        <w:object w:dxaOrig="200" w:dyaOrig="220" w14:anchorId="2FBFEA3A">
          <v:shape id="_x0000_i1036" type="#_x0000_t75" style="width:10.2pt;height:10.8pt" o:ole="">
            <v:imagedata r:id="rId17" o:title=""/>
          </v:shape>
          <o:OLEObject Type="Embed" ProgID="Equation.DSMT4" ShapeID="_x0000_i1036" DrawAspect="Content" ObjectID="_1845520958" r:id="rId31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เหลี่ยม</w:t>
      </w:r>
      <w:r w:rsidR="008727E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sz w:val="28"/>
          <w:szCs w:val="28"/>
          <w:cs/>
        </w:rPr>
        <w:t>ด้านเท่ามุมเท่า ซึ่งสามารถนำไปใช้ในการแก้ปัญหาทางคณิตศาสตร์ การวิเคราะห์เชิงเรขาคณิต และการออกแบบเชิงวิศวกรรมที่เกี่ยวข้องกับรูปทรงหลายเหลี่ยมได้อย่างมีประสิทธิภาพ ทั้งยังเป็นการเสริมสร้างความเข้าใจเชิงลึกเกี่ยวกับโครงสร้างและสมบัติของรูปเรขาคณิตอย่างเป็นระบบอีกด้วย</w:t>
      </w:r>
    </w:p>
    <w:p w14:paraId="298862D4" w14:textId="77777777" w:rsidR="00A316D6" w:rsidRPr="00C83EDF" w:rsidRDefault="00A316D6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6A50DA10" w14:textId="306F25A8" w:rsidR="00CE2918" w:rsidRPr="00C83EDF" w:rsidRDefault="005A6568" w:rsidP="00C83ED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</w:t>
      </w:r>
      <w:r w:rsidR="000144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การ</w:t>
      </w:r>
      <w:r w:rsidRPr="00C83EDF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ดำเนิน</w:t>
      </w:r>
      <w:r w:rsidR="000144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งาน</w:t>
      </w:r>
    </w:p>
    <w:p w14:paraId="594F818B" w14:textId="50F34A3F" w:rsidR="005A6568" w:rsidRPr="00C83EDF" w:rsidRDefault="005A6568" w:rsidP="00C83ED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  <w:szCs w:val="28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2.1 </w:t>
      </w:r>
      <w:r w:rsidR="00266B52" w:rsidRPr="00C83EDF">
        <w:rPr>
          <w:rFonts w:ascii="TH Sarabun New" w:eastAsia="Times New Roman" w:hAnsi="TH Sarabun New" w:cs="TH Sarabun New"/>
          <w:b/>
          <w:bCs/>
          <w:sz w:val="28"/>
          <w:szCs w:val="28"/>
          <w:cs/>
        </w:rPr>
        <w:t>การคำนวณหาสูตรทั่วไปของรัศมีวงกลมเล็ก</w:t>
      </w:r>
      <w:r w:rsidR="00A23E88" w:rsidRPr="007A52ED">
        <w:rPr>
          <w:position w:val="-10"/>
        </w:rPr>
        <w:object w:dxaOrig="340" w:dyaOrig="320" w14:anchorId="1A2678C1">
          <v:shape id="_x0000_i1037" type="#_x0000_t75" style="width:16.8pt;height:16.2pt" o:ole="">
            <v:imagedata r:id="rId25" o:title=""/>
          </v:shape>
          <o:OLEObject Type="Embed" ProgID="Equation.DSMT4" ShapeID="_x0000_i1037" DrawAspect="Content" ObjectID="_1845520959" r:id="rId32"/>
        </w:object>
      </w:r>
      <w:r w:rsidR="00266B52" w:rsidRPr="00C83EDF">
        <w:rPr>
          <w:rFonts w:ascii="TH Sarabun New" w:eastAsia="Times New Roman" w:hAnsi="TH Sarabun New" w:cs="TH Sarabun New"/>
          <w:b/>
          <w:bCs/>
          <w:sz w:val="28"/>
          <w:szCs w:val="28"/>
          <w:cs/>
        </w:rPr>
        <w:t>ที่แนบในรูปสามเหลี่ยมย่อย</w:t>
      </w:r>
    </w:p>
    <w:p w14:paraId="34597394" w14:textId="5ABDDC55" w:rsidR="003776F4" w:rsidRPr="00C83EDF" w:rsidRDefault="003776F4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eastAsia="Times New Roman" w:hAnsi="TH Sarabun New" w:cs="TH Sarabun New" w:hint="cs"/>
          <w:sz w:val="28"/>
          <w:szCs w:val="28"/>
          <w:cs/>
        </w:rPr>
        <w:t>แบ่งออกเป็น 4 ขั้นตอน คือ</w:t>
      </w:r>
    </w:p>
    <w:p w14:paraId="74ECBD8D" w14:textId="22D006E3" w:rsidR="003776F4" w:rsidRPr="00C83EDF" w:rsidRDefault="003776F4" w:rsidP="00C83EDF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bookmarkStart w:id="2" w:name="_Hlk223834762"/>
      <w:r w:rsidRPr="00C83EDF">
        <w:rPr>
          <w:rFonts w:ascii="TH Sarabun New" w:eastAsia="Times New Roman" w:hAnsi="TH Sarabun New" w:cs="TH Sarabun New"/>
          <w:sz w:val="28"/>
          <w:szCs w:val="28"/>
        </w:rPr>
        <w:tab/>
        <w:t xml:space="preserve">2.1.1 </w: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เลือกวาดรูปแบบ</w:t>
      </w:r>
      <w:r w:rsidR="008727E4" w:rsidRPr="007A52ED">
        <w:rPr>
          <w:position w:val="-6"/>
        </w:rPr>
        <w:object w:dxaOrig="200" w:dyaOrig="220" w14:anchorId="16D25A37">
          <v:shape id="_x0000_i1038" type="#_x0000_t75" style="width:10.2pt;height:10.8pt" o:ole="">
            <v:imagedata r:id="rId17" o:title=""/>
          </v:shape>
          <o:OLEObject Type="Embed" ProgID="Equation.DSMT4" ShapeID="_x0000_i1038" DrawAspect="Content" ObjectID="_1845520960" r:id="rId33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เหลี่ยม ด้านเท่ามุมเท่าใดๆ โดยกำหนดความยาวด้านเป็น</w:t>
      </w:r>
      <w:r w:rsidR="00A23E88" w:rsidRPr="007A52ED">
        <w:rPr>
          <w:position w:val="-6"/>
        </w:rPr>
        <w:object w:dxaOrig="180" w:dyaOrig="220" w14:anchorId="52C0A3BA">
          <v:shape id="_x0000_i1039" type="#_x0000_t75" style="width:9pt;height:10.8pt" o:ole="">
            <v:imagedata r:id="rId21" o:title=""/>
          </v:shape>
          <o:OLEObject Type="Embed" ProgID="Equation.DSMT4" ShapeID="_x0000_i1039" DrawAspect="Content" ObjectID="_1845520961" r:id="rId34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หน่วยและวาดวงกลมแนบในรูป</w:t>
      </w:r>
      <w:r w:rsidR="008727E4" w:rsidRPr="007A52ED">
        <w:rPr>
          <w:position w:val="-6"/>
        </w:rPr>
        <w:object w:dxaOrig="200" w:dyaOrig="220" w14:anchorId="0AB6C7AE">
          <v:shape id="_x0000_i1040" type="#_x0000_t75" style="width:10.2pt;height:10.8pt" o:ole="">
            <v:imagedata r:id="rId17" o:title=""/>
          </v:shape>
          <o:OLEObject Type="Embed" ProgID="Equation.DSMT4" ShapeID="_x0000_i1040" DrawAspect="Content" ObjectID="_1845520962" r:id="rId35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เหลี่ยม ด้านเท่ามุมเท่า มี</w:t>
      </w:r>
      <w:r w:rsidR="00915FA0" w:rsidRPr="007A52ED">
        <w:rPr>
          <w:position w:val="-4"/>
        </w:rPr>
        <w:object w:dxaOrig="240" w:dyaOrig="260" w14:anchorId="6E5F4BD5">
          <v:shape id="_x0000_i1041" type="#_x0000_t75" style="width:12pt;height:13.2pt" o:ole="">
            <v:imagedata r:id="rId36" o:title=""/>
          </v:shape>
          <o:OLEObject Type="Embed" ProgID="Equation.DSMT4" ShapeID="_x0000_i1041" DrawAspect="Content" ObjectID="_1845520963" r:id="rId37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เป็นรัศมีวงกลมใหญ่ และ</w:t>
      </w:r>
      <w:r w:rsidR="00915FA0" w:rsidRPr="007A52ED">
        <w:rPr>
          <w:position w:val="-4"/>
        </w:rPr>
        <w:object w:dxaOrig="180" w:dyaOrig="200" w14:anchorId="026B9E00">
          <v:shape id="_x0000_i1042" type="#_x0000_t75" style="width:9pt;height:10.2pt" o:ole="">
            <v:imagedata r:id="rId38" o:title=""/>
          </v:shape>
          <o:OLEObject Type="Embed" ProgID="Equation.DSMT4" ShapeID="_x0000_i1042" DrawAspect="Content" ObjectID="_1845520964" r:id="rId39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เป็นรัศมีวงกลมเล็ก เส้นที่ลากจากจุดศูนย์กลางไปจุดยอด ของรูป</w:t>
      </w:r>
      <w:r w:rsidR="008727E4" w:rsidRPr="007A52ED">
        <w:rPr>
          <w:position w:val="-6"/>
        </w:rPr>
        <w:object w:dxaOrig="200" w:dyaOrig="220" w14:anchorId="6314A1F4">
          <v:shape id="_x0000_i1043" type="#_x0000_t75" style="width:10.2pt;height:10.8pt" o:ole="">
            <v:imagedata r:id="rId17" o:title=""/>
          </v:shape>
          <o:OLEObject Type="Embed" ProgID="Equation.DSMT4" ShapeID="_x0000_i1043" DrawAspect="Content" ObjectID="_1845520965" r:id="rId40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 xml:space="preserve">เหลี่ยม ด้านเท่ามุมเท่า ยาว </w:t>
      </w:r>
      <w:r w:rsidR="003C23CA" w:rsidRPr="007A52ED">
        <w:rPr>
          <w:position w:val="-6"/>
        </w:rPr>
        <w:object w:dxaOrig="200" w:dyaOrig="220" w14:anchorId="19EFE279">
          <v:shape id="_x0000_i1044" type="#_x0000_t75" style="width:10.2pt;height:10.8pt" o:ole="">
            <v:imagedata r:id="rId41" o:title=""/>
          </v:shape>
          <o:OLEObject Type="Embed" ProgID="Equation.DSMT4" ShapeID="_x0000_i1044" DrawAspect="Content" ObjectID="_1845520966" r:id="rId42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หน่วย</w:t>
      </w:r>
    </w:p>
    <w:p w14:paraId="3C435A12" w14:textId="17EFAE0A" w:rsidR="003776F4" w:rsidRPr="00C83EDF" w:rsidRDefault="003776F4" w:rsidP="00C83ED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C83EDF">
        <w:rPr>
          <w:rFonts w:ascii="TH SarabunPSK" w:eastAsia="Times New Roman" w:hAnsi="TH SarabunPSK" w:cs="TH SarabunPSK" w:hint="c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9E29F2" wp14:editId="56EDF31A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052830" cy="944880"/>
            <wp:effectExtent l="0" t="0" r="0" b="7620"/>
            <wp:wrapSquare wrapText="bothSides"/>
            <wp:docPr id="11640858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EDF">
        <w:rPr>
          <w:rFonts w:ascii="TH SarabunPSK" w:eastAsia="Times New Roman" w:hAnsi="TH SarabunPSK" w:cs="TH SarabunPSK"/>
          <w:sz w:val="28"/>
          <w:szCs w:val="28"/>
        </w:rPr>
        <w:t xml:space="preserve">    </w:t>
      </w:r>
      <w:r w:rsidRPr="00C83EDF">
        <w:rPr>
          <w:rFonts w:ascii="TH SarabunPSK" w:eastAsia="Times New Roman" w:hAnsi="TH SarabunPSK" w:cs="TH SarabunPSK" w:hint="cs"/>
          <w:noProof/>
          <w:sz w:val="28"/>
          <w:szCs w:val="28"/>
        </w:rPr>
        <w:drawing>
          <wp:inline distT="0" distB="0" distL="0" distR="0" wp14:anchorId="7D5E1834" wp14:editId="6045F00F">
            <wp:extent cx="962678" cy="876300"/>
            <wp:effectExtent l="0" t="0" r="8890" b="0"/>
            <wp:docPr id="4185372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21" cy="8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2293" w14:textId="77777777" w:rsidR="003776F4" w:rsidRPr="00C83EDF" w:rsidRDefault="003776F4" w:rsidP="00C83EDF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</w:p>
    <w:p w14:paraId="1EB88315" w14:textId="3F7387D7" w:rsidR="003776F4" w:rsidRPr="00C83EDF" w:rsidRDefault="003776F4" w:rsidP="00C83EDF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sz w:val="28"/>
          <w:szCs w:val="28"/>
        </w:rPr>
        <w:t>2.1.</w:t>
      </w:r>
      <w:r w:rsidRPr="00C83EDF">
        <w:rPr>
          <w:rFonts w:ascii="TH Sarabun New" w:eastAsia="Times New Roman" w:hAnsi="TH Sarabun New" w:cs="TH Sarabun New" w:hint="cs"/>
          <w:sz w:val="28"/>
          <w:szCs w:val="28"/>
          <w:cs/>
        </w:rPr>
        <w:t>2</w:t>
      </w:r>
      <w:r w:rsidRPr="00C83EDF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w:r w:rsidRPr="00C83EDF">
        <w:rPr>
          <w:rFonts w:ascii="TH SarabunPSK" w:eastAsia="Times New Roman" w:hAnsi="TH SarabunPSK" w:cs="TH SarabunPSK" w:hint="cs"/>
          <w:sz w:val="28"/>
          <w:szCs w:val="28"/>
          <w:cs/>
        </w:rPr>
        <w:t>ลากเส้นจากจุดศูนย์กลางของ</w:t>
      </w:r>
      <w:r w:rsidR="003C23CA" w:rsidRPr="007A52ED">
        <w:rPr>
          <w:position w:val="-6"/>
        </w:rPr>
        <w:object w:dxaOrig="200" w:dyaOrig="220" w14:anchorId="21872DEE">
          <v:shape id="_x0000_i1045" type="#_x0000_t75" style="width:10.2pt;height:10.8pt" o:ole="">
            <v:imagedata r:id="rId19" o:title=""/>
          </v:shape>
          <o:OLEObject Type="Embed" ProgID="Equation.DSMT4" ShapeID="_x0000_i1045" DrawAspect="Content" ObjectID="_1845520967" r:id="rId45"/>
        </w:object>
      </w:r>
      <w:r w:rsidRPr="00C83EDF">
        <w:rPr>
          <w:rFonts w:ascii="TH SarabunPSK" w:eastAsia="Times New Roman" w:hAnsi="TH SarabunPSK" w:cs="TH SarabunPSK" w:hint="cs"/>
          <w:sz w:val="28"/>
          <w:szCs w:val="28"/>
          <w:cs/>
        </w:rPr>
        <w:t>เหลี่ยม ไปตั้งฉากกับด้านของรูป</w:t>
      </w:r>
      <w:r w:rsidR="003C23CA" w:rsidRPr="007A52ED">
        <w:rPr>
          <w:position w:val="-6"/>
        </w:rPr>
        <w:object w:dxaOrig="200" w:dyaOrig="220" w14:anchorId="4978EEF2">
          <v:shape id="_x0000_i1046" type="#_x0000_t75" style="width:10.2pt;height:10.8pt" o:ole="">
            <v:imagedata r:id="rId19" o:title=""/>
          </v:shape>
          <o:OLEObject Type="Embed" ProgID="Equation.DSMT4" ShapeID="_x0000_i1046" DrawAspect="Content" ObjectID="_1845520968" r:id="rId46"/>
        </w:object>
      </w:r>
      <w:r w:rsidRPr="00C83EDF">
        <w:rPr>
          <w:rFonts w:ascii="TH SarabunPSK" w:eastAsia="Times New Roman" w:hAnsi="TH SarabunPSK" w:cs="TH SarabunPSK" w:hint="cs"/>
          <w:sz w:val="28"/>
          <w:szCs w:val="28"/>
          <w:cs/>
        </w:rPr>
        <w:t>เหลี่ยม</w:t>
      </w:r>
    </w:p>
    <w:p w14:paraId="3EF01725" w14:textId="139ACFC5" w:rsidR="003776F4" w:rsidRPr="00C83EDF" w:rsidRDefault="003776F4" w:rsidP="00C83ED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C83EDF">
        <w:rPr>
          <w:rFonts w:ascii="TH SarabunPSK" w:eastAsia="Times New Roman" w:hAnsi="TH SarabunPSK" w:cs="TH SarabunPSK"/>
          <w:noProof/>
          <w:sz w:val="28"/>
          <w:szCs w:val="28"/>
        </w:rPr>
        <w:t xml:space="preserve">   </w:t>
      </w:r>
      <w:r w:rsidRPr="00C83EDF">
        <w:rPr>
          <w:rFonts w:ascii="TH SarabunPSK" w:eastAsia="Times New Roman" w:hAnsi="TH SarabunPSK" w:cs="TH SarabunPSK"/>
          <w:noProof/>
          <w:sz w:val="28"/>
          <w:szCs w:val="28"/>
        </w:rPr>
        <w:drawing>
          <wp:inline distT="0" distB="0" distL="0" distR="0" wp14:anchorId="1BB4B605" wp14:editId="52995B07">
            <wp:extent cx="1036906" cy="929640"/>
            <wp:effectExtent l="0" t="0" r="0" b="3810"/>
            <wp:docPr id="97731805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18050" name="รูปภาพ 97731805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214" cy="93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90D" w:rsidRPr="00C83EDF">
        <w:rPr>
          <w:rFonts w:ascii="TH SarabunPSK" w:eastAsia="Times New Roman" w:hAnsi="TH SarabunPSK" w:cs="TH SarabunPSK" w:hint="cs"/>
          <w:noProof/>
          <w:sz w:val="28"/>
          <w:szCs w:val="28"/>
          <w:cs/>
        </w:rPr>
        <w:t xml:space="preserve">     </w:t>
      </w:r>
      <w:r w:rsidRPr="00C83EDF">
        <w:rPr>
          <w:rFonts w:ascii="TH SarabunPSK" w:eastAsia="Times New Roman" w:hAnsi="TH SarabunPSK" w:cs="TH SarabunPSK"/>
          <w:noProof/>
          <w:sz w:val="28"/>
          <w:szCs w:val="28"/>
        </w:rPr>
        <w:drawing>
          <wp:inline distT="0" distB="0" distL="0" distR="0" wp14:anchorId="62BE0262" wp14:editId="0C669850">
            <wp:extent cx="967740" cy="876088"/>
            <wp:effectExtent l="0" t="0" r="3810" b="635"/>
            <wp:docPr id="19344717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71765" name="รูปภาพ 193447176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80194" cy="8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A782" w14:textId="08537E11" w:rsidR="003776F4" w:rsidRPr="00C83EDF" w:rsidRDefault="00AB690D" w:rsidP="00C83ED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C83EDF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2.1.3 </w: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ใช้สูตรการหาพื้นที่สามเหลี่ยมในตรีโกณมิติ ในการหาพื้นที่สามเหลี่ยมย่อย</w:t>
      </w:r>
    </w:p>
    <w:p w14:paraId="04A541BA" w14:textId="483FE603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PSK" w:hAnsi="TH SarabunPSK" w:cs="TH SarabunPSK" w:hint="cs"/>
          <w:noProof/>
          <w:sz w:val="28"/>
          <w:szCs w:val="28"/>
          <w:cs/>
        </w:rPr>
        <w:t xml:space="preserve">      </w:t>
      </w:r>
      <w:r w:rsidRPr="00C83EDF"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50D458A3" wp14:editId="1ABE2A39">
            <wp:extent cx="886315" cy="876300"/>
            <wp:effectExtent l="0" t="0" r="9525" b="0"/>
            <wp:docPr id="186061973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77" cy="88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EDF">
        <w:rPr>
          <w:rFonts w:ascii="TH SarabunPSK" w:hAnsi="TH SarabunPSK" w:cs="TH SarabunPSK"/>
          <w:noProof/>
          <w:sz w:val="28"/>
          <w:szCs w:val="28"/>
        </w:rPr>
        <w:t xml:space="preserve">   </w:t>
      </w:r>
      <w:r w:rsidRPr="00C83EDF">
        <w:rPr>
          <w:rFonts w:ascii="TH SarabunPSK" w:hAnsi="TH SarabunPSK" w:cs="TH SarabunPSK" w:hint="cs"/>
          <w:noProof/>
          <w:sz w:val="28"/>
          <w:szCs w:val="28"/>
          <w:cs/>
        </w:rPr>
        <w:t xml:space="preserve">   </w:t>
      </w:r>
      <w:r w:rsidRPr="00C83EDF"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6261FE70" wp14:editId="1A41A227">
            <wp:extent cx="929640" cy="846226"/>
            <wp:effectExtent l="0" t="0" r="3810" b="0"/>
            <wp:docPr id="10455586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62" cy="85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2C571" w14:textId="77777777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</w:p>
    <w:p w14:paraId="5C6D4416" w14:textId="058A4231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C83EDF">
        <w:rPr>
          <w:rFonts w:ascii="TH SarabunPSK" w:hAnsi="TH SarabunPSK" w:cs="TH SarabunPSK" w:hint="cs"/>
          <w:position w:val="-30"/>
          <w:sz w:val="28"/>
          <w:szCs w:val="28"/>
        </w:rPr>
        <w:object w:dxaOrig="1600" w:dyaOrig="800" w14:anchorId="75857DD4">
          <v:shape id="_x0000_i1047" type="#_x0000_t75" style="width:58.8pt;height:29.4pt" o:ole="">
            <v:imagedata r:id="rId51" o:title=""/>
          </v:shape>
          <o:OLEObject Type="Embed" ProgID="Equation.DSMT4" ShapeID="_x0000_i1047" DrawAspect="Content" ObjectID="_1845520969" r:id="rId52"/>
        </w:object>
      </w:r>
      <w:r w:rsidR="002C52E2" w:rsidRPr="00C83ED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5319A" w:rsidRPr="00C83EDF">
        <w:rPr>
          <w:rFonts w:ascii="TH SarabunPSK" w:hAnsi="TH SarabunPSK" w:cs="TH SarabunPSK" w:hint="cs"/>
          <w:sz w:val="28"/>
          <w:szCs w:val="28"/>
          <w:cs/>
        </w:rPr>
        <w:t>มา</w:t>
      </w:r>
      <w:r w:rsidR="00401A55" w:rsidRPr="00C83EDF">
        <w:rPr>
          <w:rFonts w:ascii="TH SarabunPSK" w:hAnsi="TH SarabunPSK" w:cs="TH SarabunPSK" w:hint="cs"/>
          <w:sz w:val="28"/>
          <w:szCs w:val="28"/>
          <w:cs/>
        </w:rPr>
        <w:t>จากทฤษฎีบทปีทาโกรัส</w:t>
      </w:r>
    </w:p>
    <w:p w14:paraId="66D9D722" w14:textId="797FC42F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PSK" w:hAnsi="TH SarabunPSK" w:cs="TH SarabunPSK" w:hint="cs"/>
          <w:position w:val="-32"/>
          <w:sz w:val="28"/>
          <w:szCs w:val="28"/>
        </w:rPr>
        <w:object w:dxaOrig="2540" w:dyaOrig="840" w14:anchorId="1D3927ED">
          <v:shape id="_x0000_i1048" type="#_x0000_t75" style="width:100.8pt;height:33pt" o:ole="">
            <v:imagedata r:id="rId53" o:title=""/>
          </v:shape>
          <o:OLEObject Type="Embed" ProgID="Equation.DSMT4" ShapeID="_x0000_i1048" DrawAspect="Content" ObjectID="_1845520970" r:id="rId54"/>
        </w:object>
      </w:r>
    </w:p>
    <w:p w14:paraId="4E1F16B5" w14:textId="603FD5F4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PSK" w:hAnsi="TH SarabunPSK" w:cs="TH SarabunPSK" w:hint="cs"/>
          <w:position w:val="-30"/>
          <w:sz w:val="28"/>
          <w:szCs w:val="28"/>
        </w:rPr>
        <w:object w:dxaOrig="1939" w:dyaOrig="760" w14:anchorId="34BD76F4">
          <v:shape id="_x0000_i1049" type="#_x0000_t75" style="width:88.8pt;height:34.8pt" o:ole="">
            <v:imagedata r:id="rId55" o:title=""/>
          </v:shape>
          <o:OLEObject Type="Embed" ProgID="Equation.DSMT4" ShapeID="_x0000_i1049" DrawAspect="Content" ObjectID="_1845520971" r:id="rId56"/>
        </w:object>
      </w:r>
    </w:p>
    <w:p w14:paraId="4D65078D" w14:textId="6CAB6A19" w:rsidR="00AB690D" w:rsidRPr="00C83EDF" w:rsidRDefault="00AB690D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จาก พื้นที่สามเหลี่ยม </w:t>
      </w:r>
      <w:r w:rsidRPr="00C83EDF">
        <w:rPr>
          <w:rFonts w:ascii="TH Sarabun New" w:hAnsi="TH Sarabun New" w:cs="TH Sarabun New"/>
          <w:sz w:val="28"/>
          <w:szCs w:val="28"/>
        </w:rPr>
        <w:t>=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position w:val="-24"/>
          <w:sz w:val="28"/>
          <w:szCs w:val="28"/>
        </w:rPr>
        <w:object w:dxaOrig="980" w:dyaOrig="620" w14:anchorId="63894FE5">
          <v:shape id="_x0000_i1050" type="#_x0000_t75" style="width:40.8pt;height:25.8pt" o:ole="">
            <v:imagedata r:id="rId57" o:title=""/>
          </v:shape>
          <o:OLEObject Type="Embed" ProgID="Equation.DSMT4" ShapeID="_x0000_i1050" DrawAspect="Content" ObjectID="_1845520972" r:id="rId58"/>
        </w:object>
      </w:r>
    </w:p>
    <w:p w14:paraId="080E4857" w14:textId="6E6B7223" w:rsidR="00AB690D" w:rsidRPr="00C83EDF" w:rsidRDefault="00AB690D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>จะได้</w:t>
      </w:r>
      <w:r w:rsidRPr="00C83EDF">
        <w:rPr>
          <w:rFonts w:ascii="TH Sarabun New" w:hAnsi="TH Sarabun New" w:cs="TH Sarabun New"/>
          <w:sz w:val="28"/>
          <w:szCs w:val="28"/>
        </w:rPr>
        <w:t xml:space="preserve">  </w:t>
      </w:r>
      <w:r w:rsidRPr="00C83EDF">
        <w:rPr>
          <w:rFonts w:ascii="TH SarabunPSK" w:hAnsi="TH SarabunPSK" w:cs="TH SarabunPSK" w:hint="cs"/>
          <w:position w:val="-36"/>
          <w:sz w:val="28"/>
          <w:szCs w:val="28"/>
        </w:rPr>
        <w:object w:dxaOrig="4700" w:dyaOrig="880" w14:anchorId="1ECE13E8">
          <v:shape id="_x0000_i1051" type="#_x0000_t75" style="width:184.2pt;height:34.2pt" o:ole="">
            <v:imagedata r:id="rId59" o:title=""/>
          </v:shape>
          <o:OLEObject Type="Embed" ProgID="Equation.DSMT4" ShapeID="_x0000_i1051" DrawAspect="Content" ObjectID="_1845520973" r:id="rId60"/>
        </w:object>
      </w:r>
    </w:p>
    <w:p w14:paraId="26F9F7AA" w14:textId="6C7CB362" w:rsidR="00AB690D" w:rsidRPr="00C83EDF" w:rsidRDefault="00AB690D" w:rsidP="00C83ED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C83EDF">
        <w:rPr>
          <w:rFonts w:ascii="TH SarabunPSK" w:hAnsi="TH SarabunPSK" w:cs="TH SarabunPSK" w:hint="cs"/>
          <w:sz w:val="28"/>
          <w:szCs w:val="28"/>
        </w:rPr>
        <w:t xml:space="preserve"> </w:t>
      </w:r>
      <w:r w:rsidR="00014435" w:rsidRPr="00C83EDF">
        <w:rPr>
          <w:rFonts w:ascii="TH SarabunPSK" w:hAnsi="TH SarabunPSK" w:cs="TH SarabunPSK" w:hint="cs"/>
          <w:position w:val="-30"/>
          <w:sz w:val="28"/>
          <w:szCs w:val="28"/>
        </w:rPr>
        <w:object w:dxaOrig="3080" w:dyaOrig="720" w14:anchorId="62DE5FCE">
          <v:shape id="_x0000_i1052" type="#_x0000_t75" style="width:130.8pt;height:30.6pt" o:ole="">
            <v:imagedata r:id="rId61" o:title=""/>
          </v:shape>
          <o:OLEObject Type="Embed" ProgID="Equation.DSMT4" ShapeID="_x0000_i1052" DrawAspect="Content" ObjectID="_1845520974" r:id="rId62"/>
        </w:object>
      </w:r>
    </w:p>
    <w:p w14:paraId="43970102" w14:textId="2F4AC0F0" w:rsidR="004F6A5C" w:rsidRPr="00C83EDF" w:rsidRDefault="004F6A5C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noProof/>
          <w:sz w:val="28"/>
          <w:szCs w:val="28"/>
          <w:lang w:val="th-TH"/>
        </w:rPr>
        <w:drawing>
          <wp:inline distT="0" distB="0" distL="0" distR="0" wp14:anchorId="67286A98" wp14:editId="4FD1A322">
            <wp:extent cx="1320360" cy="1144270"/>
            <wp:effectExtent l="0" t="0" r="0" b="0"/>
            <wp:docPr id="232494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94785" name="รูปภาพ 23249478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193" cy="115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3EDF">
        <w:rPr>
          <w:rFonts w:ascii="TH Sarabun New" w:hAnsi="TH Sarabun New" w:cs="TH Sarabun New"/>
          <w:noProof/>
          <w:sz w:val="28"/>
          <w:szCs w:val="28"/>
          <w:lang w:val="th-TH"/>
        </w:rPr>
        <w:drawing>
          <wp:inline distT="0" distB="0" distL="0" distR="0" wp14:anchorId="61D87B85" wp14:editId="2401BAA2">
            <wp:extent cx="1088571" cy="1099457"/>
            <wp:effectExtent l="0" t="0" r="0" b="5715"/>
            <wp:docPr id="6884572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57264" name="รูปภาพ 688457264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8" b="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71" cy="109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90D" w:rsidRPr="00C83EDF">
        <w:rPr>
          <w:rFonts w:ascii="TH Sarabun New" w:hAnsi="TH Sarabun New" w:cs="TH Sarabun New"/>
          <w:sz w:val="28"/>
          <w:szCs w:val="28"/>
          <w:cs/>
        </w:rPr>
        <w:tab/>
      </w:r>
    </w:p>
    <w:p w14:paraId="2E3E8851" w14:textId="4006BBB8" w:rsidR="00AB690D" w:rsidRPr="00C83EDF" w:rsidRDefault="00AB690D" w:rsidP="00C83ED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2.1.4 </w: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ใช้สูตรการหารัศมีของวงกลมที่แนบในรูปสามเหลี่ยม และเอกลักษณ์ตรีโกณมิติ ในการจัดรูปและสูตรทั่วไปที่สามารถใช้คำนวณรัศมีของวงกลมเล็ก</w:t>
      </w:r>
      <w:r w:rsidR="00A608EF" w:rsidRPr="007A52ED">
        <w:rPr>
          <w:position w:val="-10"/>
        </w:rPr>
        <w:object w:dxaOrig="340" w:dyaOrig="320" w14:anchorId="03B7DF86">
          <v:shape id="_x0000_i1053" type="#_x0000_t75" style="width:16.8pt;height:16.2pt" o:ole="">
            <v:imagedata r:id="rId65" o:title=""/>
          </v:shape>
          <o:OLEObject Type="Embed" ProgID="Equation.DSMT4" ShapeID="_x0000_i1053" DrawAspect="Content" ObjectID="_1845520975" r:id="rId66"/>
        </w:objec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ที่แนบในรูปสามเหลี่ยมย่อย</w:t>
      </w:r>
      <w:r w:rsidRPr="00C83EDF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</w:p>
    <w:p w14:paraId="0FD239DD" w14:textId="12E3ED7D" w:rsidR="00AB690D" w:rsidRPr="00C83EDF" w:rsidRDefault="00AB690D" w:rsidP="00C83ED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noProof/>
          <w:sz w:val="28"/>
          <w:szCs w:val="28"/>
        </w:rPr>
      </w:pPr>
      <w:r w:rsidRPr="00C83EDF">
        <w:rPr>
          <w:rFonts w:ascii="TH SarabunPSK" w:eastAsia="Times New Roman" w:hAnsi="TH SarabunPSK" w:cs="TH SarabunPSK"/>
          <w:noProof/>
          <w:sz w:val="28"/>
          <w:szCs w:val="28"/>
        </w:rPr>
        <w:drawing>
          <wp:inline distT="0" distB="0" distL="0" distR="0" wp14:anchorId="5FFA406E" wp14:editId="7C92793A">
            <wp:extent cx="900445" cy="899160"/>
            <wp:effectExtent l="0" t="0" r="0" b="0"/>
            <wp:docPr id="38445374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14" cy="90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EDF">
        <w:rPr>
          <w:rFonts w:ascii="TH SarabunPSK" w:eastAsia="Times New Roman" w:hAnsi="TH SarabunPSK" w:cs="TH SarabunPSK"/>
          <w:b/>
          <w:bCs/>
          <w:noProof/>
          <w:sz w:val="28"/>
          <w:szCs w:val="28"/>
        </w:rPr>
        <w:t xml:space="preserve">  </w:t>
      </w:r>
      <w:r w:rsidRPr="00C83EDF">
        <w:rPr>
          <w:rFonts w:ascii="TH SarabunPSK" w:eastAsia="Times New Roman" w:hAnsi="TH SarabunPSK" w:cs="TH SarabunPSK" w:hint="cs"/>
          <w:b/>
          <w:bCs/>
          <w:noProof/>
          <w:sz w:val="28"/>
          <w:szCs w:val="28"/>
          <w:cs/>
        </w:rPr>
        <w:t xml:space="preserve">        </w:t>
      </w:r>
      <w:r w:rsidRPr="00C83EDF">
        <w:rPr>
          <w:rFonts w:ascii="TH SarabunPSK" w:eastAsia="Times New Roman" w:hAnsi="TH SarabunPSK" w:cs="TH SarabunPSK" w:hint="cs"/>
          <w:b/>
          <w:bCs/>
          <w:noProof/>
          <w:sz w:val="28"/>
          <w:szCs w:val="28"/>
        </w:rPr>
        <w:drawing>
          <wp:inline distT="0" distB="0" distL="0" distR="0" wp14:anchorId="2F94A3F6" wp14:editId="12F34C2E">
            <wp:extent cx="931469" cy="853440"/>
            <wp:effectExtent l="0" t="0" r="2540" b="3810"/>
            <wp:docPr id="131705963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53" cy="86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283FE" w14:textId="77777777" w:rsidR="00AB690D" w:rsidRPr="00C83EDF" w:rsidRDefault="00AB690D" w:rsidP="00C83ED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  <w:szCs w:val="28"/>
        </w:rPr>
      </w:pPr>
    </w:p>
    <w:p w14:paraId="6F63AB3B" w14:textId="4DB34967" w:rsidR="002C52E2" w:rsidRPr="00014435" w:rsidRDefault="00AB690D" w:rsidP="00014435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  <w:cs/>
          <w:lang w:val="en-US"/>
        </w:rPr>
      </w:pP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จา</w:t>
      </w:r>
      <w:r w:rsidR="002C52E2" w:rsidRPr="00C83EDF">
        <w:rPr>
          <w:rFonts w:ascii="TH Sarabun New" w:eastAsia="Times New Roman" w:hAnsi="TH Sarabun New" w:cs="TH Sarabun New" w:hint="cs"/>
          <w:sz w:val="28"/>
          <w:szCs w:val="28"/>
          <w:cs/>
        </w:rPr>
        <w:t>ก</w:t>
      </w:r>
      <w:r w:rsidRPr="00C83EDF">
        <w:rPr>
          <w:rFonts w:ascii="TH Sarabun New" w:eastAsia="Times New Roman" w:hAnsi="TH Sarabun New" w:cs="TH Sarabun New"/>
          <w:sz w:val="28"/>
          <w:szCs w:val="28"/>
        </w:rPr>
        <w:t xml:space="preserve">  </w:t>
      </w:r>
      <w:r w:rsidRPr="00C83EDF">
        <w:rPr>
          <w:rFonts w:ascii="TH Sarabun New" w:eastAsia="Times New Roman" w:hAnsi="TH Sarabun New" w:cs="TH Sarabun New"/>
          <w:b/>
          <w:bCs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position w:val="-24"/>
          <w:sz w:val="28"/>
          <w:szCs w:val="28"/>
        </w:rPr>
        <w:object w:dxaOrig="1240" w:dyaOrig="660" w14:anchorId="30004F50">
          <v:shape id="_x0000_i1054" type="#_x0000_t75" style="width:52.8pt;height:28.2pt" o:ole="">
            <v:imagedata r:id="rId69" o:title=""/>
          </v:shape>
          <o:OLEObject Type="Embed" ProgID="Equation.DSMT4" ShapeID="_x0000_i1054" DrawAspect="Content" ObjectID="_1845520976" r:id="rId70"/>
        </w:object>
      </w:r>
      <w:r w:rsidR="002C52E2" w:rsidRPr="00C83ED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401A55" w:rsidRPr="00C83ED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014435">
        <w:rPr>
          <w:rFonts w:ascii="TH Sarabun New" w:hAnsi="TH Sarabun New" w:cs="TH Sarabun New"/>
          <w:sz w:val="28"/>
          <w:szCs w:val="28"/>
          <w:lang w:val="en-US"/>
        </w:rPr>
        <w:t xml:space="preserve">; </w:t>
      </w:r>
      <w:r w:rsidR="00014435" w:rsidRPr="00014435">
        <w:rPr>
          <w:rFonts w:ascii="TH Sarabun New" w:hAnsi="TH Sarabun New" w:cs="TH Sarabun New"/>
          <w:position w:val="-14"/>
          <w:sz w:val="28"/>
          <w:szCs w:val="28"/>
          <w:lang w:val="en-US"/>
        </w:rPr>
        <w:object w:dxaOrig="380" w:dyaOrig="400" w14:anchorId="6A63576C">
          <v:shape id="_x0000_i1055" type="#_x0000_t75" style="width:19.2pt;height:20.4pt" o:ole="">
            <v:imagedata r:id="rId71" o:title=""/>
          </v:shape>
          <o:OLEObject Type="Embed" ProgID="Equation.DSMT4" ShapeID="_x0000_i1055" DrawAspect="Content" ObjectID="_1845520977" r:id="rId72"/>
        </w:object>
      </w:r>
      <w:r w:rsidR="00014435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014435">
        <w:rPr>
          <w:rFonts w:ascii="TH Sarabun New" w:hAnsi="TH Sarabun New" w:cs="TH Sarabun New" w:hint="cs"/>
          <w:sz w:val="28"/>
          <w:szCs w:val="28"/>
          <w:cs/>
          <w:lang w:val="en-US"/>
        </w:rPr>
        <w:t>คือ พื้นที่ของสามเหลี่ยม</w:t>
      </w:r>
    </w:p>
    <w:p w14:paraId="669E0506" w14:textId="2D8F595A" w:rsidR="00AB690D" w:rsidRPr="00C83EDF" w:rsidRDefault="00AB690D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>จะได้</w:t>
      </w:r>
      <w:r w:rsidRPr="00C83EDF">
        <w:rPr>
          <w:rFonts w:ascii="TH Sarabun New" w:hAnsi="TH Sarabun New" w:cs="TH Sarabun New"/>
          <w:sz w:val="28"/>
          <w:szCs w:val="28"/>
        </w:rPr>
        <w:t xml:space="preserve"> 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position w:val="-24"/>
          <w:sz w:val="28"/>
          <w:szCs w:val="28"/>
        </w:rPr>
        <w:object w:dxaOrig="1040" w:dyaOrig="660" w14:anchorId="16EF7945">
          <v:shape id="_x0000_i1056" type="#_x0000_t75" style="width:46.8pt;height:29.4pt" o:ole="">
            <v:imagedata r:id="rId73" o:title=""/>
          </v:shape>
          <o:OLEObject Type="Embed" ProgID="Equation.DSMT4" ShapeID="_x0000_i1056" DrawAspect="Content" ObjectID="_1845520978" r:id="rId74"/>
        </w:object>
      </w:r>
    </w:p>
    <w:p w14:paraId="57339DE8" w14:textId="38A25EA9" w:rsidR="00AB690D" w:rsidRPr="00C83EDF" w:rsidRDefault="00AB690D" w:rsidP="00AB690D">
      <w:pPr>
        <w:tabs>
          <w:tab w:val="left" w:pos="426"/>
        </w:tabs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         </w:t>
      </w:r>
      <w:r w:rsidRPr="00C83EDF">
        <w:rPr>
          <w:rFonts w:ascii="TH Sarabun New" w:hAnsi="TH Sarabun New" w:cs="TH Sarabun New"/>
          <w:position w:val="-74"/>
          <w:sz w:val="28"/>
          <w:szCs w:val="28"/>
        </w:rPr>
        <w:object w:dxaOrig="4000" w:dyaOrig="1540" w14:anchorId="7C0C114C">
          <v:shape id="_x0000_i1057" type="#_x0000_t75" style="width:160.8pt;height:61.8pt" o:ole="">
            <v:imagedata r:id="rId75" o:title=""/>
          </v:shape>
          <o:OLEObject Type="Embed" ProgID="Equation.DSMT4" ShapeID="_x0000_i1057" DrawAspect="Content" ObjectID="_1845520979" r:id="rId76"/>
        </w:object>
      </w:r>
    </w:p>
    <w:p w14:paraId="723DA83E" w14:textId="7A8E90B3" w:rsidR="00AB690D" w:rsidRPr="00C83EDF" w:rsidRDefault="00AB690D" w:rsidP="00AB690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</w:rPr>
        <w:lastRenderedPageBreak/>
        <w:t xml:space="preserve">          </w:t>
      </w:r>
      <w:r w:rsidRPr="00C83EDF">
        <w:rPr>
          <w:rFonts w:ascii="TH Sarabun New" w:hAnsi="TH Sarabun New" w:cs="TH Sarabun New"/>
          <w:position w:val="-64"/>
          <w:sz w:val="28"/>
          <w:szCs w:val="28"/>
        </w:rPr>
        <w:object w:dxaOrig="2720" w:dyaOrig="1359" w14:anchorId="76008A84">
          <v:shape id="_x0000_i1058" type="#_x0000_t75" style="width:109.8pt;height:54.6pt" o:ole="">
            <v:imagedata r:id="rId77" o:title=""/>
          </v:shape>
          <o:OLEObject Type="Embed" ProgID="Equation.DSMT4" ShapeID="_x0000_i1058" DrawAspect="Content" ObjectID="_1845520980" r:id="rId78"/>
        </w:object>
      </w:r>
      <w:r w:rsidRPr="00C83EDF">
        <w:rPr>
          <w:rFonts w:ascii="TH Sarabun New" w:hAnsi="TH Sarabun New" w:cs="TH Sarabun New"/>
          <w:sz w:val="28"/>
          <w:szCs w:val="28"/>
        </w:rPr>
        <w:t xml:space="preserve">     </w:t>
      </w:r>
    </w:p>
    <w:p w14:paraId="4DDFDBA6" w14:textId="24A15571" w:rsidR="00AB690D" w:rsidRPr="00C83EDF" w:rsidRDefault="00AB690D" w:rsidP="00AB690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</w:rPr>
        <w:t xml:space="preserve">           </w:t>
      </w:r>
      <w:r w:rsidRPr="00C83EDF">
        <w:rPr>
          <w:rFonts w:ascii="TH Sarabun New" w:hAnsi="TH Sarabun New" w:cs="TH Sarabun New"/>
          <w:position w:val="-126"/>
          <w:sz w:val="28"/>
          <w:szCs w:val="28"/>
        </w:rPr>
        <w:object w:dxaOrig="2780" w:dyaOrig="2299" w14:anchorId="5347F151">
          <v:shape id="_x0000_i1059" type="#_x0000_t75" style="width:94.8pt;height:78pt" o:ole="">
            <v:imagedata r:id="rId79" o:title=""/>
          </v:shape>
          <o:OLEObject Type="Embed" ProgID="Equation.DSMT4" ShapeID="_x0000_i1059" DrawAspect="Content" ObjectID="_1845520981" r:id="rId80"/>
        </w:object>
      </w:r>
      <w:r w:rsidRPr="00C83EDF">
        <w:rPr>
          <w:rFonts w:ascii="TH Sarabun New" w:hAnsi="TH Sarabun New" w:cs="TH Sarabun New"/>
          <w:sz w:val="28"/>
          <w:szCs w:val="28"/>
        </w:rPr>
        <w:t xml:space="preserve">    </w:t>
      </w:r>
    </w:p>
    <w:p w14:paraId="33E35BC9" w14:textId="3578D099" w:rsidR="003776F4" w:rsidRPr="00C83EDF" w:rsidRDefault="00AB690D" w:rsidP="00AB690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C83EDF">
        <w:rPr>
          <w:rFonts w:ascii="TH Sarabun New" w:hAnsi="TH Sarabun New" w:cs="TH Sarabun New"/>
          <w:sz w:val="28"/>
          <w:szCs w:val="28"/>
        </w:rPr>
        <w:t xml:space="preserve">            </w:t>
      </w:r>
      <w:r w:rsidRPr="00C83EDF">
        <w:rPr>
          <w:rFonts w:ascii="TH Sarabun New" w:hAnsi="TH Sarabun New" w:cs="TH Sarabun New"/>
          <w:position w:val="-64"/>
          <w:sz w:val="28"/>
          <w:szCs w:val="28"/>
        </w:rPr>
        <w:object w:dxaOrig="2680" w:dyaOrig="1359" w14:anchorId="77DA479B">
          <v:shape id="_x0000_i1060" type="#_x0000_t75" style="width:109.2pt;height:55.2pt" o:ole="">
            <v:imagedata r:id="rId81" o:title=""/>
          </v:shape>
          <o:OLEObject Type="Embed" ProgID="Equation.DSMT4" ShapeID="_x0000_i1060" DrawAspect="Content" ObjectID="_1845520982" r:id="rId82"/>
        </w:object>
      </w:r>
      <w:r w:rsidRPr="00C83EDF">
        <w:rPr>
          <w:rFonts w:ascii="TH Sarabun New" w:hAnsi="TH Sarabun New" w:cs="TH Sarabun New"/>
          <w:sz w:val="28"/>
          <w:szCs w:val="28"/>
        </w:rPr>
        <w:t xml:space="preserve">     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     </w:t>
      </w:r>
    </w:p>
    <w:p w14:paraId="5B5A4299" w14:textId="2AC9DD33" w:rsidR="00515F20" w:rsidRPr="00C83EDF" w:rsidRDefault="00AB690D" w:rsidP="00AB690D">
      <w:pPr>
        <w:spacing w:after="0" w:line="240" w:lineRule="auto"/>
        <w:rPr>
          <w:rFonts w:cstheme="minorBidi"/>
          <w:sz w:val="28"/>
          <w:szCs w:val="28"/>
        </w:rPr>
      </w:pPr>
      <w:r w:rsidRPr="00C83EDF">
        <w:rPr>
          <w:rFonts w:cstheme="minorBidi" w:hint="cs"/>
          <w:sz w:val="28"/>
          <w:szCs w:val="28"/>
          <w:cs/>
        </w:rPr>
        <w:t xml:space="preserve">                </w:t>
      </w:r>
      <w:r w:rsidRPr="00C83EDF">
        <w:rPr>
          <w:position w:val="-60"/>
          <w:sz w:val="28"/>
          <w:szCs w:val="28"/>
        </w:rPr>
        <w:object w:dxaOrig="1560" w:dyaOrig="1320" w14:anchorId="30B9E098">
          <v:shape id="_x0000_i1061" type="#_x0000_t75" style="width:63.6pt;height:53.4pt" o:ole="">
            <v:imagedata r:id="rId83" o:title=""/>
          </v:shape>
          <o:OLEObject Type="Embed" ProgID="Equation.DSMT4" ShapeID="_x0000_i1061" DrawAspect="Content" ObjectID="_1845520983" r:id="rId84"/>
        </w:object>
      </w:r>
      <w:bookmarkEnd w:id="2"/>
    </w:p>
    <w:p w14:paraId="414CC51E" w14:textId="77777777" w:rsidR="004F6A5C" w:rsidRPr="00C83EDF" w:rsidRDefault="004F6A5C" w:rsidP="00AB690D">
      <w:pPr>
        <w:spacing w:after="0" w:line="240" w:lineRule="auto"/>
        <w:rPr>
          <w:rFonts w:ascii="TH Sarabun New" w:eastAsia="Times New Roman" w:hAnsi="TH Sarabun New" w:cstheme="minorBidi"/>
          <w:sz w:val="28"/>
          <w:szCs w:val="28"/>
          <w:cs/>
        </w:rPr>
      </w:pPr>
    </w:p>
    <w:p w14:paraId="79183764" w14:textId="77777777" w:rsidR="00515F20" w:rsidRPr="00C83EDF" w:rsidRDefault="00AC1AA7" w:rsidP="000D47B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2.2 </w:t>
      </w:r>
      <w:r w:rsidR="00515F20" w:rsidRPr="00C83EDF">
        <w:rPr>
          <w:rFonts w:ascii="TH Sarabun New" w:hAnsi="TH Sarabun New" w:cs="TH Sarabun New"/>
          <w:b/>
          <w:bCs/>
          <w:sz w:val="28"/>
          <w:szCs w:val="28"/>
          <w:cs/>
        </w:rPr>
        <w:t>การนำไปประยุกต์กับตลับลูกปืน</w:t>
      </w:r>
    </w:p>
    <w:p w14:paraId="5DB82DC5" w14:textId="5EF80E3F" w:rsidR="00515F20" w:rsidRPr="00C83EDF" w:rsidRDefault="00532768" w:rsidP="000D47B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แบ่งออกเป็น 3 กรณี คือ </w:t>
      </w:r>
    </w:p>
    <w:p w14:paraId="6A55E333" w14:textId="17888C4A" w:rsidR="00532768" w:rsidRPr="00C83EDF" w:rsidRDefault="00532768" w:rsidP="000D47B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ab/>
      </w: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2.2.1 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ใช้สูตรจากข้อ </w:t>
      </w:r>
      <w:r w:rsidRPr="00C83EDF">
        <w:rPr>
          <w:rFonts w:ascii="TH Sarabun New" w:hAnsi="TH Sarabun New" w:cs="TH Sarabun New" w:hint="cs"/>
          <w:sz w:val="28"/>
          <w:szCs w:val="28"/>
          <w:cs/>
        </w:rPr>
        <w:t>2.1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มาพิจารณาในกรณีการหารัศมีของลูกปืน</w:t>
      </w:r>
      <w:r w:rsidR="003D30F5" w:rsidRPr="007A52ED">
        <w:rPr>
          <w:position w:val="-10"/>
        </w:rPr>
        <w:object w:dxaOrig="340" w:dyaOrig="320" w14:anchorId="3A9D3EFF">
          <v:shape id="_x0000_i1062" type="#_x0000_t75" style="width:16.8pt;height:16.2pt" o:ole="">
            <v:imagedata r:id="rId85" o:title=""/>
          </v:shape>
          <o:OLEObject Type="Embed" ProgID="Equation.DSMT4" ShapeID="_x0000_i1062" DrawAspect="Content" ObjectID="_1845520984" r:id="rId86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เมื่อทราบรัศมีวงกลม</w:t>
      </w:r>
      <w:r w:rsidR="00170C78" w:rsidRPr="007A52ED">
        <w:rPr>
          <w:position w:val="-10"/>
        </w:rPr>
        <w:object w:dxaOrig="400" w:dyaOrig="320" w14:anchorId="6B60FD1C">
          <v:shape id="_x0000_i1063" type="#_x0000_t75" style="width:19.8pt;height:16.2pt" o:ole="">
            <v:imagedata r:id="rId87" o:title=""/>
          </v:shape>
          <o:OLEObject Type="Embed" ProgID="Equation.DSMT4" ShapeID="_x0000_i1063" DrawAspect="Content" ObjectID="_1845520985" r:id="rId88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และจำนวนลูกปืน</w:t>
      </w:r>
    </w:p>
    <w:p w14:paraId="497EBD3F" w14:textId="41DB5D2A" w:rsidR="00AC1AA7" w:rsidRPr="00C83EDF" w:rsidRDefault="00532768" w:rsidP="000D47B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2.2.2 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ใช้สูตรจากข้อ </w:t>
      </w:r>
      <w:r w:rsidRPr="00C83EDF">
        <w:rPr>
          <w:rFonts w:ascii="TH Sarabun New" w:hAnsi="TH Sarabun New" w:cs="TH Sarabun New" w:hint="cs"/>
          <w:sz w:val="28"/>
          <w:szCs w:val="28"/>
          <w:cs/>
        </w:rPr>
        <w:t>2.1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มาจัดรูปเพื่อต้องการหาสูตรในกรณีการหาจำนวนลูกปืน เมื่อทราบรัศมีวงกลม</w:t>
      </w:r>
      <w:r w:rsidRPr="00C83EDF">
        <w:rPr>
          <w:rFonts w:ascii="TH Sarabun New" w:hAnsi="TH Sarabun New" w:cs="TH Sarabun New"/>
          <w:sz w:val="28"/>
          <w:szCs w:val="28"/>
        </w:rPr>
        <w:t xml:space="preserve"> </w:t>
      </w:r>
      <w:r w:rsidR="00170C78" w:rsidRPr="007A52ED">
        <w:rPr>
          <w:position w:val="-10"/>
        </w:rPr>
        <w:object w:dxaOrig="400" w:dyaOrig="320" w14:anchorId="4578AEEC">
          <v:shape id="_x0000_i1064" type="#_x0000_t75" style="width:19.8pt;height:16.2pt" o:ole="">
            <v:imagedata r:id="rId89" o:title=""/>
          </v:shape>
          <o:OLEObject Type="Embed" ProgID="Equation.DSMT4" ShapeID="_x0000_i1064" DrawAspect="Content" ObjectID="_1845520986" r:id="rId90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และรัศมีลูกปืน</w:t>
      </w:r>
      <w:r w:rsidR="003D30F5" w:rsidRPr="007A52ED">
        <w:rPr>
          <w:position w:val="-10"/>
        </w:rPr>
        <w:object w:dxaOrig="340" w:dyaOrig="320" w14:anchorId="75D6567F">
          <v:shape id="_x0000_i1065" type="#_x0000_t75" style="width:16.8pt;height:16.2pt" o:ole="">
            <v:imagedata r:id="rId25" o:title=""/>
          </v:shape>
          <o:OLEObject Type="Embed" ProgID="Equation.DSMT4" ShapeID="_x0000_i1065" DrawAspect="Content" ObjectID="_1845520987" r:id="rId91"/>
        </w:object>
      </w:r>
    </w:p>
    <w:p w14:paraId="19FF7835" w14:textId="6FC1FEB7" w:rsidR="00532768" w:rsidRPr="00C83EDF" w:rsidRDefault="005327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bookmarkStart w:id="3" w:name="_Hlk223834888"/>
      <w:r w:rsidRPr="00C83EDF">
        <w:rPr>
          <w:position w:val="-62"/>
          <w:sz w:val="28"/>
          <w:szCs w:val="28"/>
        </w:rPr>
        <w:object w:dxaOrig="2120" w:dyaOrig="1359" w14:anchorId="2C0A2DCB">
          <v:shape id="_x0000_i1066" type="#_x0000_t75" style="width:63.6pt;height:40.8pt" o:ole="">
            <v:imagedata r:id="rId92" o:title=""/>
          </v:shape>
          <o:OLEObject Type="Embed" ProgID="Equation.DSMT4" ShapeID="_x0000_i1066" DrawAspect="Content" ObjectID="_1845520988" r:id="rId93"/>
        </w:object>
      </w:r>
      <w:bookmarkEnd w:id="3"/>
    </w:p>
    <w:p w14:paraId="71F13E1D" w14:textId="77777777" w:rsidR="00532768" w:rsidRPr="00C83EDF" w:rsidRDefault="00532768" w:rsidP="00A316D6">
      <w:pPr>
        <w:spacing w:after="0" w:line="240" w:lineRule="auto"/>
        <w:ind w:left="720"/>
        <w:rPr>
          <w:rFonts w:ascii="TH Sarabun New" w:hAnsi="TH Sarabun New" w:cs="TH Sarabun New"/>
          <w:b/>
          <w:bCs/>
          <w:sz w:val="28"/>
          <w:szCs w:val="28"/>
        </w:rPr>
      </w:pPr>
    </w:p>
    <w:p w14:paraId="42EEC85F" w14:textId="2DE85167" w:rsidR="003776F4" w:rsidRPr="00C83EDF" w:rsidRDefault="00AC1AA7" w:rsidP="003776F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</w:rPr>
        <w:t>2.</w:t>
      </w:r>
      <w:r w:rsidR="003776F4" w:rsidRPr="00C83EDF">
        <w:rPr>
          <w:rFonts w:ascii="TH Sarabun New" w:hAnsi="TH Sarabun New" w:cs="TH Sarabun New" w:hint="cs"/>
          <w:sz w:val="28"/>
          <w:szCs w:val="28"/>
          <w:cs/>
        </w:rPr>
        <w:t>2.3</w:t>
      </w:r>
      <w:r w:rsidRPr="00C83EDF">
        <w:rPr>
          <w:rFonts w:ascii="TH Sarabun New" w:hAnsi="TH Sarabun New" w:cs="TH Sarabun New"/>
          <w:sz w:val="28"/>
          <w:szCs w:val="28"/>
        </w:rPr>
        <w:t xml:space="preserve"> </w:t>
      </w:r>
      <w:r w:rsidR="003776F4" w:rsidRPr="00C83EDF">
        <w:rPr>
          <w:rFonts w:ascii="TH Sarabun New" w:hAnsi="TH Sarabun New" w:cs="TH Sarabun New"/>
          <w:sz w:val="28"/>
          <w:szCs w:val="28"/>
          <w:cs/>
        </w:rPr>
        <w:t xml:space="preserve">ใช้สูตรจากข้อ </w:t>
      </w:r>
      <w:r w:rsidR="003776F4" w:rsidRPr="00C83EDF">
        <w:rPr>
          <w:rFonts w:ascii="TH Sarabun New" w:hAnsi="TH Sarabun New" w:cs="TH Sarabun New" w:hint="cs"/>
          <w:sz w:val="28"/>
          <w:szCs w:val="28"/>
          <w:cs/>
        </w:rPr>
        <w:t>2.1</w:t>
      </w:r>
      <w:r w:rsidR="003776F4" w:rsidRPr="00C83EDF">
        <w:rPr>
          <w:rFonts w:ascii="TH Sarabun New" w:hAnsi="TH Sarabun New" w:cs="TH Sarabun New"/>
          <w:sz w:val="28"/>
          <w:szCs w:val="28"/>
          <w:cs/>
        </w:rPr>
        <w:t xml:space="preserve"> มาจัดรูปเพื่อต้องการหาสูตรในกรณีการกำหนดค่ารัศมีให้ลูกปืนแนบกันพอดี</w:t>
      </w:r>
    </w:p>
    <w:bookmarkStart w:id="4" w:name="_Hlk223834955"/>
    <w:p w14:paraId="59966CA5" w14:textId="2DE85167" w:rsidR="00EE1682" w:rsidRPr="00C83EDF" w:rsidRDefault="00EE1682" w:rsidP="00EE16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83EDF">
        <w:rPr>
          <w:position w:val="-60"/>
          <w:sz w:val="28"/>
          <w:szCs w:val="28"/>
        </w:rPr>
        <w:object w:dxaOrig="1980" w:dyaOrig="1359" w14:anchorId="7AD2D806">
          <v:shape id="_x0000_i1067" type="#_x0000_t75" style="width:71.4pt;height:48.6pt" o:ole="">
            <v:imagedata r:id="rId94" o:title=""/>
          </v:shape>
          <o:OLEObject Type="Embed" ProgID="Equation.DSMT4" ShapeID="_x0000_i1067" DrawAspect="Content" ObjectID="_1845520989" r:id="rId95"/>
        </w:object>
      </w:r>
      <w:bookmarkEnd w:id="4"/>
    </w:p>
    <w:p w14:paraId="2D1BBE63" w14:textId="77777777" w:rsidR="00C83EDF" w:rsidRDefault="00C83EDF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36A48422" w14:textId="77777777" w:rsidR="00C83EDF" w:rsidRDefault="00C83EDF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734DBEF4" w14:textId="441CB774" w:rsidR="004549BA" w:rsidRPr="00A60CE3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C83EDF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A60CE3">
        <w:rPr>
          <w:rFonts w:ascii="TH Sarabun New" w:hAnsi="TH Sarabun New" w:cs="TH Sarabun New" w:hint="cs"/>
          <w:b/>
          <w:bCs/>
          <w:sz w:val="28"/>
          <w:szCs w:val="28"/>
          <w:cs/>
        </w:rPr>
        <w:t>ผลการทดลอง</w:t>
      </w:r>
    </w:p>
    <w:p w14:paraId="59711EB9" w14:textId="77777777" w:rsidR="00C83EDF" w:rsidRDefault="00EE1682" w:rsidP="00C83ED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>ในการวิเคราะห์รูปหลายเหลี่ยมด้านเท่ามุมเท่า สามารถหาความสัมพันธ์ระหว่างความยาวด้านกับรัศมีของวงกลมล้อมรอบได้ โดยพิจารณาแบ่งรูปออกเป็น</w:t>
      </w:r>
      <w:r w:rsidRPr="00C83EDF">
        <w:rPr>
          <w:rFonts w:ascii="TH Sarabun New" w:eastAsia="Times New Roman" w:hAnsi="TH Sarabun New" w:cs="TH Sarabun New"/>
          <w:sz w:val="28"/>
          <w:szCs w:val="28"/>
          <w:cs/>
        </w:rPr>
        <w:t xml:space="preserve">สามเหลี่ยมที่มีจุดศูนย์กลางเป็นจุดยอด ซึ่งทำให้เกิดความสัมพันธ์ทางตรีโกณมิติ ดังนั้นจึงสามารถใช้ </w:t>
      </w:r>
      <w:r w:rsidR="00C83EDF">
        <w:rPr>
          <w:rFonts w:ascii="TH Sarabun New" w:eastAsia="Times New Roman" w:hAnsi="TH Sarabun New" w:cs="TH Sarabun New"/>
          <w:sz w:val="28"/>
          <w:szCs w:val="28"/>
        </w:rPr>
        <w:t xml:space="preserve">    </w:t>
      </w:r>
    </w:p>
    <w:p w14:paraId="3AC9D2F1" w14:textId="60420B51" w:rsidR="00EE1682" w:rsidRPr="00C83EDF" w:rsidRDefault="00C83EDF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eastAsia="Times New Roman" w:hAnsi="TH Sarabun New" w:cs="TH Sarabun New"/>
          <w:sz w:val="28"/>
          <w:szCs w:val="28"/>
        </w:rPr>
        <w:t xml:space="preserve">       </w:t>
      </w:r>
      <w:r w:rsidR="00EE1682" w:rsidRPr="00C83EDF">
        <w:rPr>
          <w:position w:val="-60"/>
          <w:sz w:val="28"/>
          <w:szCs w:val="28"/>
        </w:rPr>
        <w:object w:dxaOrig="1560" w:dyaOrig="1320" w14:anchorId="79AA5BF7">
          <v:shape id="_x0000_i1068" type="#_x0000_t75" style="width:63.6pt;height:53.4pt" o:ole="">
            <v:imagedata r:id="rId83" o:title=""/>
          </v:shape>
          <o:OLEObject Type="Embed" ProgID="Equation.DSMT4" ShapeID="_x0000_i1068" DrawAspect="Content" ObjectID="_1845520990" r:id="rId96"/>
        </w:object>
      </w:r>
    </w:p>
    <w:p w14:paraId="6BAE33E6" w14:textId="3E8A7F6B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>ในการออกแบบตลับลูกปืน สิ่งสำคัญคือการคำนวณหารัศมีของลูกปืน</w:t>
      </w:r>
      <w:r w:rsidR="000A654F" w:rsidRPr="007A52ED">
        <w:rPr>
          <w:position w:val="-10"/>
        </w:rPr>
        <w:object w:dxaOrig="340" w:dyaOrig="320" w14:anchorId="0BFEDADA">
          <v:shape id="_x0000_i1069" type="#_x0000_t75" style="width:16.8pt;height:16.2pt" o:ole="">
            <v:imagedata r:id="rId65" o:title=""/>
          </v:shape>
          <o:OLEObject Type="Embed" ProgID="Equation.DSMT4" ShapeID="_x0000_i1069" DrawAspect="Content" ObjectID="_1845520991" r:id="rId97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ที่เหมาะสมเพื่อให้สามารถบรรจุลงในวงกลมล้อมรอบที่มี รัศมี</w:t>
      </w:r>
      <w:r w:rsidR="00170C78" w:rsidRPr="007A52ED">
        <w:rPr>
          <w:position w:val="-10"/>
        </w:rPr>
        <w:object w:dxaOrig="400" w:dyaOrig="320" w14:anchorId="2FCD0CD5">
          <v:shape id="_x0000_i1070" type="#_x0000_t75" style="width:19.8pt;height:16.2pt" o:ole="">
            <v:imagedata r:id="rId87" o:title=""/>
          </v:shape>
          <o:OLEObject Type="Embed" ProgID="Equation.DSMT4" ShapeID="_x0000_i1070" DrawAspect="Content" ObjectID="_1845520992" r:id="rId98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ตามที่กำหนด โดยต้องคำนึงถึง จำนวนลูกปืนที่ต้องการใส่เข้าไปให้พอดี</w:t>
      </w:r>
      <w:r w:rsidR="00FE6F34" w:rsidRPr="007A52ED">
        <w:rPr>
          <w:position w:val="-10"/>
        </w:rPr>
        <w:object w:dxaOrig="360" w:dyaOrig="320" w14:anchorId="3584B117">
          <v:shape id="_x0000_i1071" type="#_x0000_t75" style="width:18pt;height:16.2pt" o:ole="">
            <v:imagedata r:id="rId99" o:title=""/>
          </v:shape>
          <o:OLEObject Type="Embed" ProgID="Equation.DSMT4" ShapeID="_x0000_i1071" DrawAspect="Content" ObjectID="_1845520993" r:id="rId100"/>
        </w:object>
      </w:r>
      <w:r w:rsidRPr="00C83EDF">
        <w:rPr>
          <w:rFonts w:ascii="TH Sarabun New" w:hAnsi="TH Sarabun New" w:cs="TH Sarabun New"/>
          <w:sz w:val="28"/>
          <w:szCs w:val="28"/>
        </w:rPr>
        <w:t xml:space="preserve"> </w:t>
      </w:r>
    </w:p>
    <w:p w14:paraId="150A0248" w14:textId="77777777" w:rsidR="00EE1682" w:rsidRPr="00C83EDF" w:rsidRDefault="00EE1682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>ดังนั้นจากสูตรได้ข้างต้น ทำให้เราสามารถวิเคราะห์ค่าต่างๆ ที่ใช้ในการผลิตลูกปืนได้ เมื่อเรากำหนดค่าต่างๆ ให้สอดคล้องกับลูกปืน ยกตัวอย่างในการผลิต เช่น</w:t>
      </w:r>
    </w:p>
    <w:p w14:paraId="0EBF98B3" w14:textId="02FC9629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>3</w:t>
      </w:r>
      <w:r w:rsidRPr="00C83EDF">
        <w:rPr>
          <w:rFonts w:ascii="TH Sarabun New" w:hAnsi="TH Sarabun New" w:cs="TH Sarabun New"/>
          <w:sz w:val="28"/>
          <w:szCs w:val="28"/>
          <w:cs/>
        </w:rPr>
        <w:t>.1 หากเราต้องการผลิตลูกปืนที่มีรัศมีของตลับลูกปืน</w:t>
      </w:r>
      <w:r w:rsidR="00170C78" w:rsidRPr="007A52ED">
        <w:rPr>
          <w:position w:val="-10"/>
        </w:rPr>
        <w:object w:dxaOrig="400" w:dyaOrig="320" w14:anchorId="585DE5A0">
          <v:shape id="_x0000_i1072" type="#_x0000_t75" style="width:19.8pt;height:16.2pt" o:ole="">
            <v:imagedata r:id="rId89" o:title=""/>
          </v:shape>
          <o:OLEObject Type="Embed" ProgID="Equation.DSMT4" ShapeID="_x0000_i1072" DrawAspect="Content" ObjectID="_1845520994" r:id="rId101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ยาว 6 มิลลิเมตร และจำนวนลูกปืน</w:t>
      </w:r>
      <w:r w:rsidR="00FE6F34" w:rsidRPr="007A52ED">
        <w:rPr>
          <w:position w:val="-10"/>
        </w:rPr>
        <w:object w:dxaOrig="360" w:dyaOrig="320" w14:anchorId="7D3C079A">
          <v:shape id="_x0000_i1073" type="#_x0000_t75" style="width:18pt;height:16.2pt" o:ole="">
            <v:imagedata r:id="rId99" o:title=""/>
          </v:shape>
          <o:OLEObject Type="Embed" ProgID="Equation.DSMT4" ShapeID="_x0000_i1073" DrawAspect="Content" ObjectID="_1845520995" r:id="rId102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5 ลูก เราจะต้องใช้รัศมีของลูกปืน</w:t>
      </w:r>
      <w:r w:rsidR="000A654F" w:rsidRPr="007A52ED">
        <w:rPr>
          <w:position w:val="-10"/>
        </w:rPr>
        <w:object w:dxaOrig="340" w:dyaOrig="320" w14:anchorId="66C66EA3">
          <v:shape id="_x0000_i1074" type="#_x0000_t75" style="width:16.8pt;height:16.2pt" o:ole="">
            <v:imagedata r:id="rId25" o:title=""/>
          </v:shape>
          <o:OLEObject Type="Embed" ProgID="Equation.DSMT4" ShapeID="_x0000_i1074" DrawAspect="Content" ObjectID="_1845520996" r:id="rId103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กี่มิลลิเมตร</w:t>
      </w:r>
    </w:p>
    <w:p w14:paraId="6751B5EC" w14:textId="54A6D29A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จาก </w:t>
      </w: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C83EDF">
        <w:rPr>
          <w:rFonts w:ascii="TH Sarabun New" w:hAnsi="TH Sarabun New" w:cs="TH Sarabun New"/>
          <w:position w:val="-60"/>
          <w:sz w:val="28"/>
          <w:szCs w:val="28"/>
        </w:rPr>
        <w:object w:dxaOrig="1560" w:dyaOrig="1320" w14:anchorId="57E0FB50">
          <v:shape id="_x0000_i1075" type="#_x0000_t75" style="width:55.2pt;height:46.8pt" o:ole="">
            <v:imagedata r:id="rId104" o:title=""/>
          </v:shape>
          <o:OLEObject Type="Embed" ProgID="Equation.DSMT4" ShapeID="_x0000_i1075" DrawAspect="Content" ObjectID="_1845520997" r:id="rId105"/>
        </w:object>
      </w:r>
    </w:p>
    <w:p w14:paraId="44BD0B58" w14:textId="1B0BE474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จะได้  </w:t>
      </w:r>
      <w:r w:rsidRPr="00C83EDF">
        <w:rPr>
          <w:rFonts w:ascii="TH Sarabun New" w:hAnsi="TH Sarabun New" w:cs="TH Sarabun New"/>
          <w:position w:val="-60"/>
          <w:sz w:val="28"/>
          <w:szCs w:val="28"/>
        </w:rPr>
        <w:object w:dxaOrig="1500" w:dyaOrig="1320" w14:anchorId="6D1603E0">
          <v:shape id="_x0000_i1076" type="#_x0000_t75" style="width:57pt;height:50.4pt" o:ole="">
            <v:imagedata r:id="rId106" o:title=""/>
          </v:shape>
          <o:OLEObject Type="Embed" ProgID="Equation.DSMT4" ShapeID="_x0000_i1076" DrawAspect="Content" ObjectID="_1845520998" r:id="rId107"/>
        </w:object>
      </w:r>
    </w:p>
    <w:p w14:paraId="2658A927" w14:textId="212610FE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         </w:t>
      </w:r>
      <w:r w:rsidRPr="00C83EDF">
        <w:rPr>
          <w:rFonts w:ascii="TH Sarabun New" w:hAnsi="TH Sarabun New" w:cs="TH Sarabun New"/>
          <w:position w:val="-6"/>
          <w:sz w:val="28"/>
          <w:szCs w:val="28"/>
        </w:rPr>
        <w:object w:dxaOrig="840" w:dyaOrig="279" w14:anchorId="009FA416">
          <v:shape id="_x0000_i1077" type="#_x0000_t75" style="width:31.8pt;height:10.2pt" o:ole="">
            <v:imagedata r:id="rId108" o:title=""/>
          </v:shape>
          <o:OLEObject Type="Embed" ProgID="Equation.DSMT4" ShapeID="_x0000_i1077" DrawAspect="Content" ObjectID="_1845520999" r:id="rId109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มิลลิเมตร</w:t>
      </w:r>
    </w:p>
    <w:p w14:paraId="325E0793" w14:textId="091ACE1F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>3</w:t>
      </w:r>
      <w:r w:rsidRPr="00C83EDF">
        <w:rPr>
          <w:rFonts w:ascii="TH Sarabun New" w:hAnsi="TH Sarabun New" w:cs="TH Sarabun New"/>
          <w:sz w:val="28"/>
          <w:szCs w:val="28"/>
          <w:cs/>
        </w:rPr>
        <w:t>.2 หากเราต้องการผลิตลูกปืนที่มีรัศมีของตลับลูกปืน</w:t>
      </w:r>
      <w:r w:rsidR="00137DB4" w:rsidRPr="007A52ED">
        <w:rPr>
          <w:position w:val="-10"/>
        </w:rPr>
        <w:object w:dxaOrig="400" w:dyaOrig="320" w14:anchorId="5E0BE346">
          <v:shape id="_x0000_i1078" type="#_x0000_t75" style="width:19.8pt;height:16.2pt" o:ole="">
            <v:imagedata r:id="rId87" o:title=""/>
          </v:shape>
          <o:OLEObject Type="Embed" ProgID="Equation.DSMT4" ShapeID="_x0000_i1078" DrawAspect="Content" ObjectID="_1845521000" r:id="rId110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ยาว 12 มิลลิเมตร และรัศมีของลูกปืน</w:t>
      </w:r>
      <w:r w:rsidR="00137DB4" w:rsidRPr="007A52ED">
        <w:rPr>
          <w:position w:val="-10"/>
        </w:rPr>
        <w:object w:dxaOrig="340" w:dyaOrig="320" w14:anchorId="6934FE0A">
          <v:shape id="_x0000_i1079" type="#_x0000_t75" style="width:16.8pt;height:16.2pt" o:ole="">
            <v:imagedata r:id="rId65" o:title=""/>
          </v:shape>
          <o:OLEObject Type="Embed" ProgID="Equation.DSMT4" ShapeID="_x0000_i1079" DrawAspect="Content" ObjectID="_1845521001" r:id="rId111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ยาว 5 มิลลิเมตร เราจะต้องใช้ลูกปืนจำนวนกี่ลูก</w:t>
      </w:r>
    </w:p>
    <w:p w14:paraId="5C55540A" w14:textId="2036A34B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จาก </w:t>
      </w:r>
      <w:r w:rsidRPr="00C83EDF">
        <w:rPr>
          <w:rFonts w:ascii="TH Sarabun New" w:hAnsi="TH Sarabun New" w:cs="TH Sarabun New"/>
          <w:position w:val="-62"/>
          <w:sz w:val="28"/>
          <w:szCs w:val="28"/>
        </w:rPr>
        <w:object w:dxaOrig="2120" w:dyaOrig="1359" w14:anchorId="07668F47">
          <v:shape id="_x0000_i1080" type="#_x0000_t75" style="width:69.6pt;height:44.4pt" o:ole="">
            <v:imagedata r:id="rId92" o:title=""/>
          </v:shape>
          <o:OLEObject Type="Embed" ProgID="Equation.DSMT4" ShapeID="_x0000_i1080" DrawAspect="Content" ObjectID="_1845521002" r:id="rId112"/>
        </w:object>
      </w:r>
    </w:p>
    <w:p w14:paraId="5085E1F8" w14:textId="412499F2" w:rsidR="00EE1682" w:rsidRPr="00C83EDF" w:rsidRDefault="00EE1682" w:rsidP="00C83ED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ab/>
        <w:t xml:space="preserve">จะได้ </w:t>
      </w:r>
      <w:r w:rsidRPr="00C83EDF">
        <w:rPr>
          <w:rFonts w:ascii="TH Sarabun New" w:hAnsi="TH Sarabun New" w:cs="TH Sarabun New"/>
          <w:position w:val="-62"/>
          <w:sz w:val="28"/>
          <w:szCs w:val="28"/>
        </w:rPr>
        <w:object w:dxaOrig="2180" w:dyaOrig="1359" w14:anchorId="04933B83">
          <v:shape id="_x0000_i1081" type="#_x0000_t75" style="width:66.6pt;height:41.4pt" o:ole="">
            <v:imagedata r:id="rId113" o:title=""/>
          </v:shape>
          <o:OLEObject Type="Embed" ProgID="Equation.DSMT4" ShapeID="_x0000_i1081" DrawAspect="Content" ObjectID="_1845521003" r:id="rId114"/>
        </w:object>
      </w:r>
    </w:p>
    <w:p w14:paraId="7D4582C9" w14:textId="77777777" w:rsidR="00EE1682" w:rsidRPr="00C83EDF" w:rsidRDefault="00EE1682" w:rsidP="00C83EDF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                     </w:t>
      </w:r>
      <w:r w:rsidRPr="00C83EDF">
        <w:rPr>
          <w:rFonts w:ascii="TH Sarabun New" w:hAnsi="TH Sarabun New" w:cs="TH Sarabun New"/>
          <w:position w:val="-14"/>
          <w:sz w:val="28"/>
          <w:szCs w:val="28"/>
        </w:rPr>
        <w:object w:dxaOrig="1280" w:dyaOrig="400" w14:anchorId="1F5ECFB8">
          <v:shape id="_x0000_i1082" type="#_x0000_t75" style="width:43.2pt;height:13.2pt" o:ole="">
            <v:imagedata r:id="rId115" o:title=""/>
          </v:shape>
          <o:OLEObject Type="Embed" ProgID="Equation.DSMT4" ShapeID="_x0000_i1082" DrawAspect="Content" ObjectID="_1845521004" r:id="rId116"/>
        </w:object>
      </w:r>
    </w:p>
    <w:p w14:paraId="56399751" w14:textId="2B30DA3E" w:rsidR="00EE1682" w:rsidRPr="00C83EDF" w:rsidRDefault="00EE1682" w:rsidP="00C83EDF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C83EDF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                       </w:t>
      </w:r>
      <w:r w:rsidRPr="00C83EDF">
        <w:rPr>
          <w:rFonts w:ascii="TH Sarabun New" w:hAnsi="TH Sarabun New" w:cs="TH Sarabun New"/>
          <w:position w:val="-6"/>
          <w:sz w:val="28"/>
          <w:szCs w:val="28"/>
        </w:rPr>
        <w:object w:dxaOrig="540" w:dyaOrig="279" w14:anchorId="13538DBE">
          <v:shape id="_x0000_i1083" type="#_x0000_t75" style="width:19.2pt;height:10.2pt" o:ole="">
            <v:imagedata r:id="rId117" o:title=""/>
          </v:shape>
          <o:OLEObject Type="Embed" ProgID="Equation.DSMT4" ShapeID="_x0000_i1083" DrawAspect="Content" ObjectID="_1845521005" r:id="rId118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ลูก</w:t>
      </w:r>
    </w:p>
    <w:p w14:paraId="7A6EE320" w14:textId="30C72C07" w:rsidR="00EE1682" w:rsidRPr="00C83EDF" w:rsidRDefault="00EE1682" w:rsidP="00C83E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 w:hint="cs"/>
          <w:sz w:val="28"/>
          <w:szCs w:val="28"/>
          <w:cs/>
        </w:rPr>
        <w:t>3</w:t>
      </w:r>
      <w:r w:rsidRPr="00C83EDF">
        <w:rPr>
          <w:rFonts w:ascii="TH Sarabun New" w:hAnsi="TH Sarabun New" w:cs="TH Sarabun New"/>
          <w:sz w:val="28"/>
          <w:szCs w:val="28"/>
          <w:cs/>
        </w:rPr>
        <w:t>.3 หากเราต้องการผลิตลูกปืนที่มีรัศมีของลูกปืน</w:t>
      </w:r>
      <w:r w:rsidR="00A60CE3" w:rsidRPr="007A52ED">
        <w:rPr>
          <w:position w:val="-10"/>
        </w:rPr>
        <w:object w:dxaOrig="340" w:dyaOrig="320" w14:anchorId="3B9F6A60">
          <v:shape id="_x0000_i1084" type="#_x0000_t75" style="width:16.8pt;height:16.2pt" o:ole="">
            <v:imagedata r:id="rId85" o:title=""/>
          </v:shape>
          <o:OLEObject Type="Embed" ProgID="Equation.DSMT4" ShapeID="_x0000_i1084" DrawAspect="Content" ObjectID="_1845521006" r:id="rId119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ยาว 7 มิลลิเมตร และจำนวนลูกปืน</w:t>
      </w:r>
      <w:r w:rsidR="00510BB9" w:rsidRPr="007A52ED">
        <w:rPr>
          <w:position w:val="-10"/>
        </w:rPr>
        <w:object w:dxaOrig="360" w:dyaOrig="320" w14:anchorId="272425B4">
          <v:shape id="_x0000_i1085" type="#_x0000_t75" style="width:18pt;height:16.2pt" o:ole="">
            <v:imagedata r:id="rId120" o:title=""/>
          </v:shape>
          <o:OLEObject Type="Embed" ProgID="Equation.DSMT4" ShapeID="_x0000_i1085" DrawAspect="Content" ObjectID="_1845521007" r:id="rId121"/>
        </w:object>
      </w:r>
      <w:r w:rsidRPr="00C83EDF">
        <w:rPr>
          <w:rFonts w:ascii="TH Sarabun New" w:hAnsi="TH Sarabun New" w:cs="TH Sarabun New"/>
          <w:sz w:val="28"/>
          <w:szCs w:val="28"/>
          <w:cs/>
        </w:rPr>
        <w:t>9 ลูก เราจะต้องใช้รัศมีของตลับลูกปืนขนาดเท่าไหร่เพื่อให้ลูกปืนแนบสนิทกันพอดี</w:t>
      </w:r>
    </w:p>
    <w:p w14:paraId="0B0C47A0" w14:textId="59585BA6" w:rsidR="00EE1682" w:rsidRPr="00C83EDF" w:rsidRDefault="00EE1682" w:rsidP="00C83EDF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lastRenderedPageBreak/>
        <w:t xml:space="preserve">จาก </w:t>
      </w:r>
      <w:r w:rsidRPr="00C83EDF">
        <w:rPr>
          <w:rFonts w:ascii="TH Sarabun New" w:hAnsi="TH Sarabun New" w:cs="TH Sarabun New"/>
          <w:position w:val="-60"/>
          <w:sz w:val="28"/>
          <w:szCs w:val="28"/>
        </w:rPr>
        <w:object w:dxaOrig="1980" w:dyaOrig="1359" w14:anchorId="07715D39">
          <v:shape id="_x0000_i1086" type="#_x0000_t75" style="width:72.6pt;height:49.8pt" o:ole="">
            <v:imagedata r:id="rId94" o:title=""/>
          </v:shape>
          <o:OLEObject Type="Embed" ProgID="Equation.DSMT4" ShapeID="_x0000_i1086" DrawAspect="Content" ObjectID="_1845521008" r:id="rId122"/>
        </w:object>
      </w:r>
    </w:p>
    <w:p w14:paraId="7124887C" w14:textId="5A474736" w:rsidR="00EE1682" w:rsidRPr="00C83EDF" w:rsidRDefault="00EE1682" w:rsidP="00C83EDF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จะได้ </w:t>
      </w:r>
      <w:r w:rsidRPr="00C83EDF">
        <w:rPr>
          <w:rFonts w:ascii="TH Sarabun New" w:hAnsi="TH Sarabun New" w:cs="TH Sarabun New"/>
          <w:position w:val="-60"/>
          <w:sz w:val="28"/>
          <w:szCs w:val="28"/>
        </w:rPr>
        <w:object w:dxaOrig="2060" w:dyaOrig="1359" w14:anchorId="23120F77">
          <v:shape id="_x0000_i1087" type="#_x0000_t75" style="width:69.6pt;height:46.2pt" o:ole="">
            <v:imagedata r:id="rId123" o:title=""/>
          </v:shape>
          <o:OLEObject Type="Embed" ProgID="Equation.DSMT4" ShapeID="_x0000_i1087" DrawAspect="Content" ObjectID="_1845521009" r:id="rId124"/>
        </w:object>
      </w:r>
    </w:p>
    <w:p w14:paraId="2194E234" w14:textId="4429DCFC" w:rsidR="00EE1682" w:rsidRPr="00C83EDF" w:rsidRDefault="00EE1682" w:rsidP="00C83EDF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       </w:t>
      </w:r>
      <w:r w:rsidRPr="00C83EDF">
        <w:rPr>
          <w:rFonts w:ascii="TH Sarabun New" w:hAnsi="TH Sarabun New" w:cs="TH Sarabun New"/>
          <w:position w:val="-12"/>
          <w:sz w:val="28"/>
          <w:szCs w:val="28"/>
        </w:rPr>
        <w:object w:dxaOrig="1100" w:dyaOrig="360" w14:anchorId="06E80976">
          <v:shape id="_x0000_i1088" type="#_x0000_t75" style="width:40.8pt;height:13.2pt" o:ole="">
            <v:imagedata r:id="rId125" o:title=""/>
          </v:shape>
          <o:OLEObject Type="Embed" ProgID="Equation.DSMT4" ShapeID="_x0000_i1088" DrawAspect="Content" ObjectID="_1845521010" r:id="rId126"/>
        </w:object>
      </w:r>
      <w:r w:rsidRPr="00C83ED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83EDF">
        <w:rPr>
          <w:rFonts w:ascii="TH Sarabun New" w:hAnsi="TH Sarabun New" w:cs="TH Sarabun New"/>
          <w:sz w:val="28"/>
          <w:szCs w:val="28"/>
          <w:cs/>
        </w:rPr>
        <w:t>มิลลิเมตร</w:t>
      </w:r>
    </w:p>
    <w:p w14:paraId="29A90D3E" w14:textId="77777777" w:rsidR="00A316D6" w:rsidRPr="00C83EDF" w:rsidRDefault="00A316D6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09CC1CC2" w14:textId="10086477" w:rsidR="004549BA" w:rsidRPr="00C83EDF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C83EDF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4C0413CB" w14:textId="38B0639E" w:rsidR="000D47B3" w:rsidRPr="00C83EDF" w:rsidRDefault="000D47B3" w:rsidP="000D47B3">
      <w:pPr>
        <w:pStyle w:val="1"/>
        <w:tabs>
          <w:tab w:val="left" w:pos="709"/>
        </w:tabs>
        <w:ind w:firstLine="720"/>
        <w:jc w:val="thaiDistribute"/>
        <w:rPr>
          <w:rFonts w:eastAsia="Times New Roman"/>
          <w:color w:val="000000"/>
          <w:sz w:val="28"/>
          <w:szCs w:val="28"/>
        </w:rPr>
      </w:pPr>
      <w:r w:rsidRPr="00C83EDF">
        <w:rPr>
          <w:rFonts w:eastAsia="Times New Roman"/>
          <w:color w:val="000000"/>
          <w:sz w:val="28"/>
          <w:szCs w:val="28"/>
          <w:cs/>
        </w:rPr>
        <w:t>จากการศึกษาความสัมพันธ์ระหว่างรัศมีวงกลมเล็ก</w:t>
      </w:r>
      <w:r w:rsidR="00510BB9" w:rsidRPr="007A52ED">
        <w:rPr>
          <w:position w:val="-4"/>
        </w:rPr>
        <w:object w:dxaOrig="180" w:dyaOrig="200" w14:anchorId="4803C03A">
          <v:shape id="_x0000_i1089" type="#_x0000_t75" style="width:9pt;height:10.2pt" o:ole="">
            <v:imagedata r:id="rId127" o:title=""/>
          </v:shape>
          <o:OLEObject Type="Embed" ProgID="Equation.DSMT4" ShapeID="_x0000_i1089" DrawAspect="Content" ObjectID="_1845521011" r:id="rId128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รัศมีวงกลมใหญ่</w:t>
      </w:r>
      <w:r w:rsidR="00791B13" w:rsidRPr="007A52ED">
        <w:rPr>
          <w:position w:val="-4"/>
        </w:rPr>
        <w:object w:dxaOrig="240" w:dyaOrig="260" w14:anchorId="1BF86C38">
          <v:shape id="_x0000_i1090" type="#_x0000_t75" style="width:12pt;height:13.2pt" o:ole="">
            <v:imagedata r:id="rId129" o:title=""/>
          </v:shape>
          <o:OLEObject Type="Embed" ProgID="Equation.DSMT4" ShapeID="_x0000_i1090" DrawAspect="Content" ObjectID="_1845521012" r:id="rId130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และจำนวนวงกลมเล็ก</w:t>
      </w:r>
      <w:r w:rsidR="00DB0887" w:rsidRPr="007A52ED">
        <w:rPr>
          <w:position w:val="-6"/>
        </w:rPr>
        <w:object w:dxaOrig="200" w:dyaOrig="220" w14:anchorId="79EE18F6">
          <v:shape id="_x0000_i1091" type="#_x0000_t75" style="width:10.2pt;height:10.8pt" o:ole="">
            <v:imagedata r:id="rId19" o:title=""/>
          </v:shape>
          <o:OLEObject Type="Embed" ProgID="Equation.DSMT4" ShapeID="_x0000_i1091" DrawAspect="Content" ObjectID="_1845521013" r:id="rId131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ที่จัดเรียงล้อมรอบกันอย่างสมมาตร พบว่าสามารถสร้างแบบจำลองทางคณิตศาสตร์โดยอาศัยหลักเรขาคณิตของรูปหลายเหลี่ยมด้านเท่ามุมเท่า ทำให้ได้สูตรทั่วไปที่สามารถใช้คำนวณหาค่าตัวแปรใดตัวแปรหนึ่ง เมื่อทราบอีกสองตัวแปร ได้แก่ การหา</w:t>
      </w:r>
      <w:r w:rsidR="00510BB9" w:rsidRPr="007A52ED">
        <w:rPr>
          <w:position w:val="-4"/>
        </w:rPr>
        <w:object w:dxaOrig="180" w:dyaOrig="200" w14:anchorId="7AEF47D0">
          <v:shape id="_x0000_i1092" type="#_x0000_t75" style="width:9pt;height:10.2pt" o:ole="">
            <v:imagedata r:id="rId127" o:title=""/>
          </v:shape>
          <o:OLEObject Type="Embed" ProgID="Equation.DSMT4" ShapeID="_x0000_i1092" DrawAspect="Content" ObjectID="_1845521014" r:id="rId132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จาก</w:t>
      </w:r>
      <w:r w:rsidR="00791B13" w:rsidRPr="007A52ED">
        <w:rPr>
          <w:position w:val="-4"/>
        </w:rPr>
        <w:object w:dxaOrig="240" w:dyaOrig="260" w14:anchorId="46512489">
          <v:shape id="_x0000_i1093" type="#_x0000_t75" style="width:12pt;height:13.2pt" o:ole="">
            <v:imagedata r:id="rId129" o:title=""/>
          </v:shape>
          <o:OLEObject Type="Embed" ProgID="Equation.DSMT4" ShapeID="_x0000_i1093" DrawAspect="Content" ObjectID="_1845521015" r:id="rId133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และ</w:t>
      </w:r>
      <w:r w:rsidR="00DB0887" w:rsidRPr="007A52ED">
        <w:rPr>
          <w:position w:val="-6"/>
        </w:rPr>
        <w:object w:dxaOrig="200" w:dyaOrig="220" w14:anchorId="103FCA66">
          <v:shape id="_x0000_i1094" type="#_x0000_t75" style="width:10.2pt;height:10.8pt" o:ole="">
            <v:imagedata r:id="rId17" o:title=""/>
          </v:shape>
          <o:OLEObject Type="Embed" ProgID="Equation.DSMT4" ShapeID="_x0000_i1094" DrawAspect="Content" ObjectID="_1845521016" r:id="rId134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การหา</w:t>
      </w:r>
      <w:r w:rsidR="00DB0887" w:rsidRPr="007A52ED">
        <w:rPr>
          <w:position w:val="-6"/>
        </w:rPr>
        <w:object w:dxaOrig="200" w:dyaOrig="220" w14:anchorId="6D67565B">
          <v:shape id="_x0000_i1095" type="#_x0000_t75" style="width:10.2pt;height:10.8pt" o:ole="">
            <v:imagedata r:id="rId17" o:title=""/>
          </v:shape>
          <o:OLEObject Type="Embed" ProgID="Equation.DSMT4" ShapeID="_x0000_i1095" DrawAspect="Content" ObjectID="_1845521017" r:id="rId135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จาก</w:t>
      </w:r>
      <w:r w:rsidR="00791B13" w:rsidRPr="007A52ED">
        <w:rPr>
          <w:position w:val="-4"/>
        </w:rPr>
        <w:object w:dxaOrig="240" w:dyaOrig="260" w14:anchorId="208B488D">
          <v:shape id="_x0000_i1096" type="#_x0000_t75" style="width:12pt;height:13.2pt" o:ole="">
            <v:imagedata r:id="rId129" o:title=""/>
          </v:shape>
          <o:OLEObject Type="Embed" ProgID="Equation.DSMT4" ShapeID="_x0000_i1096" DrawAspect="Content" ObjectID="_1845521018" r:id="rId136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และ</w:t>
      </w:r>
      <w:r w:rsidR="00510BB9" w:rsidRPr="007A52ED">
        <w:rPr>
          <w:position w:val="-4"/>
        </w:rPr>
        <w:object w:dxaOrig="180" w:dyaOrig="200" w14:anchorId="6285ACF9">
          <v:shape id="_x0000_i1097" type="#_x0000_t75" style="width:9pt;height:10.2pt" o:ole="">
            <v:imagedata r:id="rId38" o:title=""/>
          </v:shape>
          <o:OLEObject Type="Embed" ProgID="Equation.DSMT4" ShapeID="_x0000_i1097" DrawAspect="Content" ObjectID="_1845521019" r:id="rId137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และการหา</w:t>
      </w:r>
      <w:r w:rsidR="00791B13" w:rsidRPr="007A52ED">
        <w:rPr>
          <w:position w:val="-4"/>
        </w:rPr>
        <w:object w:dxaOrig="240" w:dyaOrig="260" w14:anchorId="2366DFBB">
          <v:shape id="_x0000_i1098" type="#_x0000_t75" style="width:12pt;height:13.2pt" o:ole="">
            <v:imagedata r:id="rId129" o:title=""/>
          </v:shape>
          <o:OLEObject Type="Embed" ProgID="Equation.DSMT4" ShapeID="_x0000_i1098" DrawAspect="Content" ObjectID="_1845521020" r:id="rId138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จาก</w:t>
      </w:r>
      <w:r w:rsidR="00510BB9" w:rsidRPr="007A52ED">
        <w:rPr>
          <w:position w:val="-4"/>
        </w:rPr>
        <w:object w:dxaOrig="180" w:dyaOrig="200" w14:anchorId="1BCA2335">
          <v:shape id="_x0000_i1099" type="#_x0000_t75" style="width:9pt;height:10.2pt" o:ole="">
            <v:imagedata r:id="rId38" o:title=""/>
          </v:shape>
          <o:OLEObject Type="Embed" ProgID="Equation.DSMT4" ShapeID="_x0000_i1099" DrawAspect="Content" ObjectID="_1845521021" r:id="rId139"/>
        </w:object>
      </w:r>
      <w:r w:rsidRPr="00C83EDF">
        <w:rPr>
          <w:rFonts w:eastAsia="Times New Roman"/>
          <w:color w:val="000000"/>
          <w:sz w:val="28"/>
          <w:szCs w:val="28"/>
          <w:cs/>
        </w:rPr>
        <w:t>และ</w:t>
      </w:r>
      <w:r w:rsidR="00DB0887" w:rsidRPr="007A52ED">
        <w:rPr>
          <w:position w:val="-6"/>
        </w:rPr>
        <w:object w:dxaOrig="200" w:dyaOrig="220" w14:anchorId="068BB521">
          <v:shape id="_x0000_i1100" type="#_x0000_t75" style="width:10.2pt;height:10.8pt" o:ole="">
            <v:imagedata r:id="rId17" o:title=""/>
          </v:shape>
          <o:OLEObject Type="Embed" ProgID="Equation.DSMT4" ShapeID="_x0000_i1100" DrawAspect="Content" ObjectID="_1845521022" r:id="rId140"/>
        </w:object>
      </w:r>
    </w:p>
    <w:p w14:paraId="53783EA4" w14:textId="06BA561C" w:rsidR="000D47B3" w:rsidRPr="00C83EDF" w:rsidRDefault="000D47B3" w:rsidP="000D47B3">
      <w:pPr>
        <w:pStyle w:val="1"/>
        <w:ind w:firstLine="720"/>
        <w:jc w:val="thaiDistribute"/>
        <w:rPr>
          <w:rFonts w:eastAsia="Times New Roman"/>
          <w:color w:val="000000"/>
          <w:sz w:val="28"/>
          <w:szCs w:val="28"/>
        </w:rPr>
      </w:pPr>
      <w:r w:rsidRPr="00C83EDF">
        <w:rPr>
          <w:rFonts w:eastAsia="Times New Roman"/>
          <w:color w:val="000000"/>
          <w:sz w:val="28"/>
          <w:szCs w:val="28"/>
          <w:cs/>
        </w:rPr>
        <w:t>ผลการคำนวณจากตัวอย่างแสดงให้เห็นว่าสูตรดังกล่าวให้ค่าที่สอดคล้องกับเงื่อนไขทางเรขาคณิตจริง และสามารถใช้วิเคราะห์ได้ทั้งในกรณี</w:t>
      </w:r>
      <w:r w:rsidR="00946EED" w:rsidRPr="00C83EDF">
        <w:rPr>
          <w:rFonts w:eastAsia="Times New Roman" w:hint="cs"/>
          <w:color w:val="000000"/>
          <w:sz w:val="28"/>
          <w:szCs w:val="28"/>
          <w:cs/>
        </w:rPr>
        <w:t>คำนวณไปข้างหน้าและคำนวณย้อนกลับได้โดยตรง</w:t>
      </w:r>
      <w:r w:rsidRPr="00C83EDF">
        <w:rPr>
          <w:rFonts w:eastAsia="Times New Roman"/>
          <w:color w:val="000000"/>
          <w:sz w:val="28"/>
          <w:szCs w:val="28"/>
          <w:cs/>
        </w:rPr>
        <w:t xml:space="preserve"> </w:t>
      </w:r>
      <w:r w:rsidRPr="00C83EDF">
        <w:rPr>
          <w:sz w:val="28"/>
          <w:szCs w:val="28"/>
          <w:cs/>
        </w:rPr>
        <w:t>ผลการศึกษาชี้ให้เห็นว่า การเพิ่มจำนวนวงกลม</w:t>
      </w:r>
      <w:r w:rsidR="00DB0887" w:rsidRPr="007A52ED">
        <w:rPr>
          <w:position w:val="-6"/>
        </w:rPr>
        <w:object w:dxaOrig="200" w:dyaOrig="220" w14:anchorId="3F324629">
          <v:shape id="_x0000_i1101" type="#_x0000_t75" style="width:10.2pt;height:10.8pt" o:ole="">
            <v:imagedata r:id="rId17" o:title=""/>
          </v:shape>
          <o:OLEObject Type="Embed" ProgID="Equation.DSMT4" ShapeID="_x0000_i1101" DrawAspect="Content" ObjectID="_1845521023" r:id="rId141"/>
        </w:object>
      </w:r>
      <w:r w:rsidRPr="00C83EDF">
        <w:rPr>
          <w:sz w:val="28"/>
          <w:szCs w:val="28"/>
          <w:cs/>
        </w:rPr>
        <w:t>ไม่ได้ทำให้สามารถใช้พื้นที่ได้เพิ่มขึ้นแบบเป็นสัดส่วนโดยตรง ทำให้เมื่อจำนวนวงกลมเพิ่มขึ้น จำเป็นต้องเพิ่มรัศมีวงกลมใหญ่</w:t>
      </w:r>
      <w:r w:rsidR="00791B13" w:rsidRPr="007A52ED">
        <w:rPr>
          <w:position w:val="-4"/>
        </w:rPr>
        <w:object w:dxaOrig="240" w:dyaOrig="260" w14:anchorId="0E5AA6E5">
          <v:shape id="_x0000_i1102" type="#_x0000_t75" style="width:12pt;height:13.2pt" o:ole="">
            <v:imagedata r:id="rId129" o:title=""/>
          </v:shape>
          <o:OLEObject Type="Embed" ProgID="Equation.DSMT4" ShapeID="_x0000_i1102" DrawAspect="Content" ObjectID="_1845521024" r:id="rId142"/>
        </w:object>
      </w:r>
      <w:r w:rsidRPr="00C83EDF">
        <w:rPr>
          <w:sz w:val="28"/>
          <w:szCs w:val="28"/>
          <w:cs/>
        </w:rPr>
        <w:t>ในอัตราที่มากขึ้นตามไปด้วย</w:t>
      </w:r>
    </w:p>
    <w:p w14:paraId="470808FF" w14:textId="77777777" w:rsidR="000D47B3" w:rsidRPr="00C83EDF" w:rsidRDefault="000D47B3" w:rsidP="000D47B3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eastAsia="zh-CN"/>
        </w:rPr>
      </w:pPr>
      <w:r w:rsidRPr="00C83EDF">
        <w:rPr>
          <w:rFonts w:ascii="TH Sarabun New" w:hAnsi="TH Sarabun New" w:cs="TH Sarabun New"/>
          <w:sz w:val="28"/>
          <w:szCs w:val="28"/>
          <w:cs/>
          <w:lang w:eastAsia="zh-CN"/>
        </w:rPr>
        <w:t>องค์ความรู้นี้สามารถประยุกต์ใช้ในงานออกแบบที่ต้องมีการจัดเรียงวัตถุทรงกลมภายในขอบเขตจำกัด เช่น การออกแบบตลับลูกปืน การจัดเรียงชิ้นส่วนในภาชนะทรงกระบอก หรือการวางองค์ประกอบแบบสมมาตรในงานวิศวกรรมและสถาปัตยกรรม</w:t>
      </w:r>
    </w:p>
    <w:p w14:paraId="6318EF12" w14:textId="70D08E3E" w:rsidR="00A316D6" w:rsidRPr="00C83EDF" w:rsidRDefault="000D47B3" w:rsidP="004F6A5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83EDF">
        <w:rPr>
          <w:rFonts w:ascii="TH Sarabun New" w:hAnsi="TH Sarabun New" w:cs="TH Sarabun New"/>
          <w:sz w:val="28"/>
          <w:szCs w:val="28"/>
          <w:cs/>
          <w:lang w:eastAsia="zh-CN"/>
        </w:rPr>
        <w:t>ดังนั้น งานศึกษานี้แสดงให้เห็นถึงการเชื่อมโยงระหว่างทฤษฎีเรขาคณิตกับการประยุกต์ใช้จริง ช่วยให้การออกแบบมีความแม่นยำ ลดการทดลองซ้ำ และเพิ่มประสิทธิภาพในการใช้พื้นที่อย่างเป็นระบบ</w:t>
      </w:r>
    </w:p>
    <w:p w14:paraId="1782CEF4" w14:textId="2D02E506" w:rsidR="004549BA" w:rsidRPr="00C83EDF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83EDF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575DBF24" w:rsidR="00073D34" w:rsidRPr="00C83EDF" w:rsidRDefault="000D47B3" w:rsidP="000D47B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83EDF">
        <w:rPr>
          <w:rFonts w:ascii="TH Sarabun New" w:hAnsi="TH Sarabun New" w:cs="TH Sarabun New"/>
          <w:sz w:val="28"/>
          <w:szCs w:val="28"/>
          <w:cs/>
        </w:rPr>
        <w:t xml:space="preserve">โครงงานเรื่อง </w:t>
      </w:r>
      <w:r w:rsidRPr="00C83ED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รัศมีวงกลมมากที่สุดที่แนบในรูป </w:t>
      </w:r>
      <w:r w:rsidRPr="00C83EDF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n </w:t>
      </w:r>
      <w:r w:rsidRPr="00C83ED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 ด้านเท่ามุมเท่า กับปัญหาการบรรจุลูกปืนในตลับลูกปืน</w:t>
      </w:r>
      <w:r w:rsidRPr="00C83EDF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C83EDF">
        <w:rPr>
          <w:rFonts w:ascii="TH Sarabun New" w:hAnsi="TH Sarabun New" w:cs="TH Sarabun New"/>
          <w:sz w:val="28"/>
          <w:szCs w:val="28"/>
          <w:cs/>
        </w:rPr>
        <w:t>สําเร็จลุล่วงได้ด้วยดี คณะผู้จัดทําต้องขอบคุณกลุ่มสาระการเรียนรู้คณิตศาสตร์ที่ให้สถานที่ในการศึกษาหาความรู้ ขอขอบคุณคุณครู</w:t>
      </w:r>
      <w:r w:rsidRPr="00C83EDF">
        <w:rPr>
          <w:rFonts w:ascii="TH Sarabun New" w:eastAsia="TH SarabunPSK" w:hAnsi="TH Sarabun New" w:cs="TH Sarabun New"/>
          <w:sz w:val="28"/>
          <w:szCs w:val="28"/>
          <w:cs/>
        </w:rPr>
        <w:t>นงลักษณ์ อัตถกาญจน์</w:t>
      </w:r>
      <w:r w:rsidRPr="00C83EDF">
        <w:rPr>
          <w:rFonts w:ascii="TH Sarabun New" w:hAnsi="TH Sarabun New" w:cs="TH Sarabun New"/>
          <w:sz w:val="28"/>
          <w:szCs w:val="28"/>
          <w:cs/>
        </w:rPr>
        <w:t xml:space="preserve"> และ</w:t>
      </w:r>
      <w:r w:rsidRPr="00C83EDF">
        <w:rPr>
          <w:rFonts w:ascii="TH Sarabun New" w:eastAsia="TH SarabunPSK" w:hAnsi="TH Sarabun New" w:cs="TH Sarabun New"/>
          <w:sz w:val="28"/>
          <w:szCs w:val="28"/>
          <w:cs/>
        </w:rPr>
        <w:t xml:space="preserve">คุณครูจาลิณี ฮั่นเย็ก </w:t>
      </w:r>
      <w:r w:rsidRPr="00C83EDF">
        <w:rPr>
          <w:rFonts w:ascii="TH Sarabun New" w:hAnsi="TH Sarabun New" w:cs="TH Sarabun New"/>
          <w:sz w:val="28"/>
          <w:szCs w:val="28"/>
          <w:cs/>
        </w:rPr>
        <w:t>ครูที่ปรึกษาโครงงานที่คอยให้คําปรึกษามาโดยตลอด ขอขอบคุณบิดามารดา ที่คอยให้ความช่วยเหลือ จัดเตรียมสถานที่และให้กําลังใจ ทําให้สามารถทําโครงงานนี้สําเร็จลุล่วงได้ด้วยดี ขอบคุณเพื่อนคณะผู้จัดทําโครงงานทุกคนที่ช่วยกันคิดและทําโครงงานด้วยกันมาโดยตลอด และสุดท้ายนี้ต้องขอขอบคุณโรงเรียนวิทยาศาสตร์จุฬาภรณราชวิทยาลัย ตรัง ที่มอบโอกาสอันดีให้นักเรียนทุกคนได้ทําโครงงาน เพื่อให้สามารถนําความรู้ที่มีในห้องเรียนไปประยุกต์ใช้ให้เกิดประโยชน์ได้</w:t>
      </w:r>
    </w:p>
    <w:p w14:paraId="14A35AB7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7B0815E2" w14:textId="629C79A9" w:rsidR="00A90D71" w:rsidRPr="003158A9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3158A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3158A9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6658C71D" w14:textId="2D4787E9" w:rsidR="007D3D74" w:rsidRDefault="000D47B3" w:rsidP="00C666E4">
      <w:pPr>
        <w:widowControl w:val="0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  <w:t>Page, J. D.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 (2026). 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</w:rPr>
        <w:t>Apothem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In 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</w:rPr>
        <w:t>Math Open Reference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.</w:t>
      </w:r>
      <w:r w:rsid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 xml:space="preserve"> สื</w:t>
      </w:r>
      <w:r w:rsidR="00C666E4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บค้นจาก</w:t>
      </w:r>
      <w:r w:rsidR="007D3D74"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 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  <w:t>h</w:t>
      </w:r>
      <w:r w:rsidR="007D3D74"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ttps://www.mathopenre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f.c</w:t>
      </w:r>
    </w:p>
    <w:p w14:paraId="55604263" w14:textId="27ECB3A4" w:rsidR="00C666E4" w:rsidRDefault="007D3D74" w:rsidP="00C666E4">
      <w:pPr>
        <w:widowControl w:val="0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</w:pPr>
      <w:r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om</w:t>
      </w:r>
      <w:r w:rsidR="00C666E4"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/apothem.html</w:t>
      </w:r>
    </w:p>
    <w:p w14:paraId="6301E9D2" w14:textId="373A5F21" w:rsidR="00766B3D" w:rsidRPr="00C83EDF" w:rsidRDefault="000D47B3" w:rsidP="00C666E4">
      <w:pPr>
        <w:widowControl w:val="0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  <w:t>SmartMathPro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(2023). 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  <w:cs/>
        </w:rPr>
        <w:t>ตรีโกณมิติ ม.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</w:rPr>
        <w:t>5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</w:t>
      </w:r>
      <w:r w:rsidRP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สืบค้นจา</w:t>
      </w:r>
      <w:r w:rsidR="00F530D3" w:rsidRP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ก</w:t>
      </w:r>
      <w:r w:rsidR="00766B3D" w:rsidRP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 xml:space="preserve">    </w:t>
      </w:r>
    </w:p>
    <w:p w14:paraId="6D9320B1" w14:textId="62886C1A" w:rsidR="000D47B3" w:rsidRPr="00C83EDF" w:rsidRDefault="000D47B3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https://www.smartmathpro.com/article/trigonometric-functions/</w:t>
      </w:r>
    </w:p>
    <w:p w14:paraId="05F689D1" w14:textId="7B393601" w:rsidR="007D3D74" w:rsidRDefault="000D47B3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</w:pPr>
      <w:r w:rsidRPr="00C83EDF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  <w:t>SmartMathPro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(2025). 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  <w:cs/>
        </w:rPr>
        <w:t>สรุปเนื้อหา ทฤษฎีบทพีทาโกรัส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</w:t>
      </w:r>
      <w:r w:rsidR="00766B3D" w:rsidRP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สืบค้นจา</w:t>
      </w:r>
      <w:r w:rsid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  <w:lang w:val="en-US"/>
        </w:rPr>
        <w:t>ก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  <w:t xml:space="preserve"> </w:t>
      </w:r>
      <w:r w:rsidR="007D3D74"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https://www.smartmathpro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.com/a</w:t>
      </w:r>
    </w:p>
    <w:p w14:paraId="405A059C" w14:textId="63E5D40C" w:rsidR="000D47B3" w:rsidRPr="00C83EDF" w:rsidRDefault="00766B3D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rticle/pythagorean-theorem-m2/</w:t>
      </w:r>
    </w:p>
    <w:p w14:paraId="6B333F4A" w14:textId="77777777" w:rsidR="00C83EDF" w:rsidRDefault="000D47B3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  <w:t>Weisstein, E. W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(2026). </w:t>
      </w:r>
      <w:r w:rsidRPr="00C83EDF">
        <w:rPr>
          <w:rFonts w:ascii="TH Sarabun New" w:eastAsia="Times New Roman" w:hAnsi="TH Sarabun New" w:cs="TH Sarabun New"/>
          <w:i/>
          <w:iCs/>
          <w:color w:val="000000" w:themeColor="text1"/>
          <w:sz w:val="28"/>
          <w:szCs w:val="28"/>
        </w:rPr>
        <w:t>Regular Polygon</w:t>
      </w: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 xml:space="preserve">. </w:t>
      </w:r>
    </w:p>
    <w:p w14:paraId="7FEAA13B" w14:textId="060DF25A" w:rsidR="007D3D74" w:rsidRDefault="000D47B3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</w:pPr>
      <w:r w:rsidRP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</w:rPr>
        <w:t>สืบค้นจา</w:t>
      </w:r>
      <w:r w:rsidR="00C83EDF">
        <w:rPr>
          <w:rFonts w:ascii="TH Sarabun New" w:eastAsia="Times New Roman" w:hAnsi="TH Sarabun New" w:cs="TH Sarabun New" w:hint="cs"/>
          <w:color w:val="000000" w:themeColor="text1"/>
          <w:sz w:val="28"/>
          <w:szCs w:val="28"/>
          <w:cs/>
          <w:lang w:val="en-US"/>
        </w:rPr>
        <w:t>ก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  <w:lang w:val="en-US"/>
        </w:rPr>
        <w:t xml:space="preserve"> </w:t>
      </w:r>
      <w:r w:rsidR="007D3D74"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https://mathworld.wolfram</w:t>
      </w:r>
      <w:r w:rsidR="007D3D74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.com/Regula</w:t>
      </w:r>
    </w:p>
    <w:p w14:paraId="4162CB5F" w14:textId="1C7BAE12" w:rsidR="00AC1AA7" w:rsidRPr="00C83EDF" w:rsidRDefault="000D47B3" w:rsidP="00C666E4">
      <w:pPr>
        <w:widowControl w:val="0"/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  <w:r w:rsidRPr="00C83EDF"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  <w:t>rPolygon.html</w:t>
      </w:r>
    </w:p>
    <w:p w14:paraId="7AE49FA1" w14:textId="77777777" w:rsidR="00B73BB3" w:rsidRPr="00C83EDF" w:rsidRDefault="00B73BB3">
      <w:pPr>
        <w:spacing w:after="0"/>
        <w:rPr>
          <w:rFonts w:ascii="TH Sarabun New" w:eastAsia="Times New Roman" w:hAnsi="TH Sarabun New" w:cs="TH Sarabun New"/>
          <w:color w:val="000000" w:themeColor="text1"/>
          <w:sz w:val="28"/>
          <w:szCs w:val="28"/>
        </w:rPr>
      </w:pPr>
    </w:p>
    <w:sectPr w:rsidR="00B73BB3" w:rsidRPr="00C83EDF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87608" w14:textId="77777777" w:rsidR="001B2EA4" w:rsidRDefault="001B2EA4">
      <w:pPr>
        <w:spacing w:after="0" w:line="240" w:lineRule="auto"/>
      </w:pPr>
      <w:r>
        <w:separator/>
      </w:r>
    </w:p>
  </w:endnote>
  <w:endnote w:type="continuationSeparator" w:id="0">
    <w:p w14:paraId="35F28C01" w14:textId="77777777" w:rsidR="001B2EA4" w:rsidRDefault="001B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869049633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1400" w14:textId="77777777" w:rsidR="001B2EA4" w:rsidRDefault="001B2EA4">
      <w:pPr>
        <w:spacing w:after="0" w:line="240" w:lineRule="auto"/>
      </w:pPr>
      <w:r>
        <w:separator/>
      </w:r>
    </w:p>
  </w:footnote>
  <w:footnote w:type="continuationSeparator" w:id="0">
    <w:p w14:paraId="4F019BFA" w14:textId="77777777" w:rsidR="001B2EA4" w:rsidRDefault="001B2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61476464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14435"/>
    <w:rsid w:val="00024F67"/>
    <w:rsid w:val="00067938"/>
    <w:rsid w:val="00073D34"/>
    <w:rsid w:val="000A654F"/>
    <w:rsid w:val="000B469E"/>
    <w:rsid w:val="000C7C4E"/>
    <w:rsid w:val="000D47B3"/>
    <w:rsid w:val="000E06CA"/>
    <w:rsid w:val="00107106"/>
    <w:rsid w:val="00137DB4"/>
    <w:rsid w:val="00154177"/>
    <w:rsid w:val="0015691D"/>
    <w:rsid w:val="00157FE7"/>
    <w:rsid w:val="00163247"/>
    <w:rsid w:val="00167A21"/>
    <w:rsid w:val="00170C78"/>
    <w:rsid w:val="00180E8D"/>
    <w:rsid w:val="001B2EA4"/>
    <w:rsid w:val="001B495B"/>
    <w:rsid w:val="00205D26"/>
    <w:rsid w:val="00207407"/>
    <w:rsid w:val="00236AFD"/>
    <w:rsid w:val="0025319A"/>
    <w:rsid w:val="00265D75"/>
    <w:rsid w:val="00266B52"/>
    <w:rsid w:val="00276D05"/>
    <w:rsid w:val="00294EA5"/>
    <w:rsid w:val="002B74FC"/>
    <w:rsid w:val="002C52E2"/>
    <w:rsid w:val="002D1550"/>
    <w:rsid w:val="002E0835"/>
    <w:rsid w:val="002E750B"/>
    <w:rsid w:val="002F6AC1"/>
    <w:rsid w:val="00302077"/>
    <w:rsid w:val="003158A9"/>
    <w:rsid w:val="003165A7"/>
    <w:rsid w:val="0037471E"/>
    <w:rsid w:val="003776F4"/>
    <w:rsid w:val="00380B1A"/>
    <w:rsid w:val="003A5D0C"/>
    <w:rsid w:val="003C23CA"/>
    <w:rsid w:val="003C5E22"/>
    <w:rsid w:val="003D30F5"/>
    <w:rsid w:val="003D6C64"/>
    <w:rsid w:val="00400E1D"/>
    <w:rsid w:val="00401A55"/>
    <w:rsid w:val="00410B98"/>
    <w:rsid w:val="004136C2"/>
    <w:rsid w:val="00423E5F"/>
    <w:rsid w:val="00442244"/>
    <w:rsid w:val="004549BA"/>
    <w:rsid w:val="0045649C"/>
    <w:rsid w:val="00462EAE"/>
    <w:rsid w:val="00463310"/>
    <w:rsid w:val="00487729"/>
    <w:rsid w:val="004C10D3"/>
    <w:rsid w:val="004E3613"/>
    <w:rsid w:val="004F6A5C"/>
    <w:rsid w:val="005074AF"/>
    <w:rsid w:val="00510BB9"/>
    <w:rsid w:val="00515F20"/>
    <w:rsid w:val="0052331E"/>
    <w:rsid w:val="00532768"/>
    <w:rsid w:val="00541899"/>
    <w:rsid w:val="00542598"/>
    <w:rsid w:val="005812FB"/>
    <w:rsid w:val="005816D6"/>
    <w:rsid w:val="00586DC1"/>
    <w:rsid w:val="005A6568"/>
    <w:rsid w:val="005B74DB"/>
    <w:rsid w:val="0062466F"/>
    <w:rsid w:val="00625357"/>
    <w:rsid w:val="00625E1C"/>
    <w:rsid w:val="006275FE"/>
    <w:rsid w:val="00631174"/>
    <w:rsid w:val="00634576"/>
    <w:rsid w:val="00650487"/>
    <w:rsid w:val="00651952"/>
    <w:rsid w:val="0066646E"/>
    <w:rsid w:val="00667EAD"/>
    <w:rsid w:val="00687DC5"/>
    <w:rsid w:val="00687F82"/>
    <w:rsid w:val="006A4E67"/>
    <w:rsid w:val="00720A24"/>
    <w:rsid w:val="0074357D"/>
    <w:rsid w:val="00766B3D"/>
    <w:rsid w:val="00766D95"/>
    <w:rsid w:val="00785CF9"/>
    <w:rsid w:val="00791B13"/>
    <w:rsid w:val="007C7A74"/>
    <w:rsid w:val="007D3D74"/>
    <w:rsid w:val="007E2BE9"/>
    <w:rsid w:val="007F4214"/>
    <w:rsid w:val="00805ED2"/>
    <w:rsid w:val="00815A3D"/>
    <w:rsid w:val="00842D09"/>
    <w:rsid w:val="00850753"/>
    <w:rsid w:val="008727E4"/>
    <w:rsid w:val="00882428"/>
    <w:rsid w:val="00894070"/>
    <w:rsid w:val="00896990"/>
    <w:rsid w:val="008A1863"/>
    <w:rsid w:val="008E416C"/>
    <w:rsid w:val="00902BB1"/>
    <w:rsid w:val="00913BA9"/>
    <w:rsid w:val="00915FA0"/>
    <w:rsid w:val="00945C57"/>
    <w:rsid w:val="00946EED"/>
    <w:rsid w:val="00962D14"/>
    <w:rsid w:val="00963912"/>
    <w:rsid w:val="009670A2"/>
    <w:rsid w:val="009A7849"/>
    <w:rsid w:val="009D4530"/>
    <w:rsid w:val="009D7C12"/>
    <w:rsid w:val="009F7B46"/>
    <w:rsid w:val="00A23E88"/>
    <w:rsid w:val="00A316D6"/>
    <w:rsid w:val="00A42941"/>
    <w:rsid w:val="00A53D4A"/>
    <w:rsid w:val="00A608EF"/>
    <w:rsid w:val="00A60CE3"/>
    <w:rsid w:val="00A67129"/>
    <w:rsid w:val="00A85130"/>
    <w:rsid w:val="00A90D71"/>
    <w:rsid w:val="00AB690D"/>
    <w:rsid w:val="00AC1AA7"/>
    <w:rsid w:val="00AE0151"/>
    <w:rsid w:val="00AE1600"/>
    <w:rsid w:val="00B234B4"/>
    <w:rsid w:val="00B23592"/>
    <w:rsid w:val="00B56572"/>
    <w:rsid w:val="00B73BB3"/>
    <w:rsid w:val="00B97245"/>
    <w:rsid w:val="00BA2516"/>
    <w:rsid w:val="00BB3FA6"/>
    <w:rsid w:val="00BC4416"/>
    <w:rsid w:val="00BE48F2"/>
    <w:rsid w:val="00C4435C"/>
    <w:rsid w:val="00C666E4"/>
    <w:rsid w:val="00C83EDF"/>
    <w:rsid w:val="00CB547F"/>
    <w:rsid w:val="00CC49B1"/>
    <w:rsid w:val="00CE0669"/>
    <w:rsid w:val="00CE2918"/>
    <w:rsid w:val="00CE555E"/>
    <w:rsid w:val="00CE696E"/>
    <w:rsid w:val="00D01781"/>
    <w:rsid w:val="00D03BE4"/>
    <w:rsid w:val="00D34AC6"/>
    <w:rsid w:val="00D4072F"/>
    <w:rsid w:val="00D70FFF"/>
    <w:rsid w:val="00DB0887"/>
    <w:rsid w:val="00DB0EDE"/>
    <w:rsid w:val="00DB6249"/>
    <w:rsid w:val="00DE3395"/>
    <w:rsid w:val="00DF6E5F"/>
    <w:rsid w:val="00E00ABA"/>
    <w:rsid w:val="00E04681"/>
    <w:rsid w:val="00E11A81"/>
    <w:rsid w:val="00E22A04"/>
    <w:rsid w:val="00E22A5B"/>
    <w:rsid w:val="00E549BF"/>
    <w:rsid w:val="00EA239F"/>
    <w:rsid w:val="00EA5F9E"/>
    <w:rsid w:val="00EE1682"/>
    <w:rsid w:val="00EF1C9E"/>
    <w:rsid w:val="00F0058D"/>
    <w:rsid w:val="00F06EA8"/>
    <w:rsid w:val="00F404D8"/>
    <w:rsid w:val="00F523C3"/>
    <w:rsid w:val="00F530D3"/>
    <w:rsid w:val="00F706CD"/>
    <w:rsid w:val="00F84CF2"/>
    <w:rsid w:val="00FA37C2"/>
    <w:rsid w:val="00FD4C96"/>
    <w:rsid w:val="00F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39CB2E5E-A836-4636-B875-25CD60B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image" Target="media/image48.wmf"/><Relationship Id="rId21" Type="http://schemas.openxmlformats.org/officeDocument/2006/relationships/image" Target="media/image7.wmf"/><Relationship Id="rId42" Type="http://schemas.openxmlformats.org/officeDocument/2006/relationships/oleObject" Target="embeddings/oleObject20.bin"/><Relationship Id="rId47" Type="http://schemas.openxmlformats.org/officeDocument/2006/relationships/image" Target="media/image14.jpeg"/><Relationship Id="rId63" Type="http://schemas.openxmlformats.org/officeDocument/2006/relationships/image" Target="media/image24.jpg"/><Relationship Id="rId68" Type="http://schemas.openxmlformats.org/officeDocument/2006/relationships/image" Target="media/image28.jpeg"/><Relationship Id="rId84" Type="http://schemas.openxmlformats.org/officeDocument/2006/relationships/oleObject" Target="embeddings/oleObject37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9.bin"/><Relationship Id="rId138" Type="http://schemas.openxmlformats.org/officeDocument/2006/relationships/oleObject" Target="embeddings/oleObject74.bin"/><Relationship Id="rId16" Type="http://schemas.openxmlformats.org/officeDocument/2006/relationships/hyperlink" Target="mailto:06807@pcshstrg.ac.th" TargetMode="External"/><Relationship Id="rId107" Type="http://schemas.openxmlformats.org/officeDocument/2006/relationships/oleObject" Target="embeddings/oleObject52.bin"/><Relationship Id="rId11" Type="http://schemas.openxmlformats.org/officeDocument/2006/relationships/header" Target="header2.xml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53" Type="http://schemas.openxmlformats.org/officeDocument/2006/relationships/image" Target="media/image19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0.wmf"/><Relationship Id="rId128" Type="http://schemas.openxmlformats.org/officeDocument/2006/relationships/oleObject" Target="embeddings/oleObject65.bin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8.bin"/><Relationship Id="rId43" Type="http://schemas.openxmlformats.org/officeDocument/2006/relationships/image" Target="media/image12.jpeg"/><Relationship Id="rId48" Type="http://schemas.openxmlformats.org/officeDocument/2006/relationships/image" Target="media/image15.jpeg"/><Relationship Id="rId64" Type="http://schemas.openxmlformats.org/officeDocument/2006/relationships/image" Target="media/image25.png"/><Relationship Id="rId69" Type="http://schemas.openxmlformats.org/officeDocument/2006/relationships/image" Target="media/image29.wmf"/><Relationship Id="rId113" Type="http://schemas.openxmlformats.org/officeDocument/2006/relationships/image" Target="media/image46.wmf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70.bin"/><Relationship Id="rId139" Type="http://schemas.openxmlformats.org/officeDocument/2006/relationships/oleObject" Target="embeddings/oleObject75.bin"/><Relationship Id="rId8" Type="http://schemas.openxmlformats.org/officeDocument/2006/relationships/image" Target="media/image1.wmf"/><Relationship Id="rId51" Type="http://schemas.openxmlformats.org/officeDocument/2006/relationships/image" Target="media/image18.wmf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37.wmf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8.bin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0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2.wmf"/><Relationship Id="rId67" Type="http://schemas.openxmlformats.org/officeDocument/2006/relationships/image" Target="media/image27.jpeg"/><Relationship Id="rId103" Type="http://schemas.openxmlformats.org/officeDocument/2006/relationships/oleObject" Target="embeddings/oleObject50.bin"/><Relationship Id="rId108" Type="http://schemas.openxmlformats.org/officeDocument/2006/relationships/image" Target="media/image45.wmf"/><Relationship Id="rId116" Type="http://schemas.openxmlformats.org/officeDocument/2006/relationships/oleObject" Target="embeddings/oleObject58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3.wmf"/><Relationship Id="rId137" Type="http://schemas.openxmlformats.org/officeDocument/2006/relationships/oleObject" Target="embeddings/oleObject73.bin"/><Relationship Id="rId20" Type="http://schemas.openxmlformats.org/officeDocument/2006/relationships/oleObject" Target="embeddings/oleObject3.bin"/><Relationship Id="rId41" Type="http://schemas.openxmlformats.org/officeDocument/2006/relationships/image" Target="media/image11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39.bin"/><Relationship Id="rId91" Type="http://schemas.openxmlformats.org/officeDocument/2006/relationships/oleObject" Target="embeddings/oleObject41.bin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8.bin"/><Relationship Id="rId140" Type="http://schemas.openxmlformats.org/officeDocument/2006/relationships/oleObject" Target="embeddings/oleObject7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9.bin"/><Relationship Id="rId36" Type="http://schemas.openxmlformats.org/officeDocument/2006/relationships/image" Target="media/image9.wmf"/><Relationship Id="rId49" Type="http://schemas.openxmlformats.org/officeDocument/2006/relationships/image" Target="media/image16.jpeg"/><Relationship Id="rId57" Type="http://schemas.openxmlformats.org/officeDocument/2006/relationships/image" Target="media/image21.wmf"/><Relationship Id="rId106" Type="http://schemas.openxmlformats.org/officeDocument/2006/relationships/image" Target="media/image44.wmf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127" Type="http://schemas.openxmlformats.org/officeDocument/2006/relationships/image" Target="media/image52.wmf"/><Relationship Id="rId10" Type="http://schemas.openxmlformats.org/officeDocument/2006/relationships/header" Target="header1.xml"/><Relationship Id="rId31" Type="http://schemas.openxmlformats.org/officeDocument/2006/relationships/oleObject" Target="embeddings/oleObject12.bin"/><Relationship Id="rId44" Type="http://schemas.openxmlformats.org/officeDocument/2006/relationships/image" Target="media/image13.jpeg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6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4.bin"/><Relationship Id="rId81" Type="http://schemas.openxmlformats.org/officeDocument/2006/relationships/image" Target="media/image35.wmf"/><Relationship Id="rId86" Type="http://schemas.openxmlformats.org/officeDocument/2006/relationships/oleObject" Target="embeddings/oleObject38.bin"/><Relationship Id="rId94" Type="http://schemas.openxmlformats.org/officeDocument/2006/relationships/image" Target="media/image41.wmf"/><Relationship Id="rId99" Type="http://schemas.openxmlformats.org/officeDocument/2006/relationships/image" Target="media/image42.wmf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2.bin"/><Relationship Id="rId130" Type="http://schemas.openxmlformats.org/officeDocument/2006/relationships/oleObject" Target="embeddings/oleObject66.bin"/><Relationship Id="rId135" Type="http://schemas.openxmlformats.org/officeDocument/2006/relationships/oleObject" Target="embeddings/oleObject71.bin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image" Target="media/image17.jpeg"/><Relationship Id="rId55" Type="http://schemas.openxmlformats.org/officeDocument/2006/relationships/image" Target="media/image20.wmf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5.bin"/><Relationship Id="rId104" Type="http://schemas.openxmlformats.org/officeDocument/2006/relationships/image" Target="media/image43.wmf"/><Relationship Id="rId120" Type="http://schemas.openxmlformats.org/officeDocument/2006/relationships/image" Target="media/image49.wmf"/><Relationship Id="rId125" Type="http://schemas.openxmlformats.org/officeDocument/2006/relationships/image" Target="media/image51.wmf"/><Relationship Id="rId141" Type="http://schemas.openxmlformats.org/officeDocument/2006/relationships/oleObject" Target="embeddings/oleObject77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image" Target="media/image40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29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47.wmf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72.bin"/><Relationship Id="rId61" Type="http://schemas.openxmlformats.org/officeDocument/2006/relationships/image" Target="media/image23.wmf"/><Relationship Id="rId82" Type="http://schemas.openxmlformats.org/officeDocument/2006/relationships/oleObject" Target="embeddings/oleObject36.bin"/><Relationship Id="rId19" Type="http://schemas.openxmlformats.org/officeDocument/2006/relationships/image" Target="media/image6.wmf"/><Relationship Id="rId14" Type="http://schemas.openxmlformats.org/officeDocument/2006/relationships/header" Target="header3.xml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4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Kittikantapong Kheawnoi</cp:lastModifiedBy>
  <cp:revision>3</cp:revision>
  <cp:lastPrinted>2026-07-11T13:59:00Z</cp:lastPrinted>
  <dcterms:created xsi:type="dcterms:W3CDTF">2026-07-13T13:33:00Z</dcterms:created>
  <dcterms:modified xsi:type="dcterms:W3CDTF">2026-07-14T00:54:00Z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