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C51" w14:textId="0C4592A1" w:rsidR="009D016F" w:rsidRPr="00DB639A" w:rsidRDefault="00265EFE" w:rsidP="00DB639A">
      <w:pPr>
        <w:spacing w:after="0" w:line="240" w:lineRule="auto"/>
        <w:jc w:val="center"/>
        <w:rPr>
          <w:rFonts w:ascii="TH SarabunPSK" w:hAnsi="TH SarabunPSK" w:cs="TH SarabunPSK"/>
          <w:b/>
          <w:bCs/>
          <w:sz w:val="32"/>
          <w:szCs w:val="32"/>
        </w:rPr>
      </w:pPr>
      <w:r w:rsidRPr="00265EFE">
        <w:rPr>
          <w:rFonts w:ascii="TH SarabunPSK" w:hAnsi="TH SarabunPSK" w:cs="TH SarabunPSK"/>
          <w:b/>
          <w:bCs/>
          <w:sz w:val="32"/>
          <w:szCs w:val="32"/>
        </w:rPr>
        <w:t xml:space="preserve"> </w:t>
      </w:r>
      <w:r w:rsidR="00DB639A" w:rsidRPr="00141992">
        <w:rPr>
          <w:rFonts w:ascii="TH SarabunPSK" w:hAnsi="TH SarabunPSK" w:cs="TH SarabunPSK"/>
          <w:b/>
          <w:bCs/>
          <w:sz w:val="32"/>
          <w:szCs w:val="32"/>
        </w:rPr>
        <w:t>A Study and Comparison of Andromeda Galaxy Mass Estimates Using Cepheid Variable Stars and Central Spectroscopic Analysis</w:t>
      </w:r>
      <w:r w:rsidR="00DB639A" w:rsidRPr="00141992">
        <w:rPr>
          <w:rFonts w:ascii="TH SarabunPSK" w:hAnsi="TH SarabunPSK" w:cs="TH SarabunPSK"/>
          <w:b/>
          <w:bCs/>
          <w:sz w:val="32"/>
          <w:szCs w:val="32"/>
          <w:cs/>
        </w:rPr>
        <w:t xml:space="preserve"> </w:t>
      </w:r>
      <w:r w:rsidR="00DB639A">
        <w:rPr>
          <w:rFonts w:ascii="TH SarabunPSK" w:hAnsi="TH SarabunPSK" w:cs="TH SarabunPSK" w:hint="cs"/>
          <w:b/>
          <w:bCs/>
          <w:sz w:val="32"/>
          <w:szCs w:val="32"/>
          <w:cs/>
        </w:rPr>
        <w:t xml:space="preserve">            </w:t>
      </w:r>
      <w:r w:rsidR="00DB639A" w:rsidRPr="00D95CBE">
        <w:rPr>
          <w:rFonts w:ascii="TH SarabunPSK" w:hAnsi="TH SarabunPSK" w:cs="TH SarabunPSK" w:hint="cs"/>
          <w:b/>
          <w:bCs/>
          <w:sz w:val="32"/>
          <w:szCs w:val="32"/>
          <w:cs/>
        </w:rPr>
        <w:t xml:space="preserve"> </w:t>
      </w:r>
    </w:p>
    <w:p w14:paraId="58754EA2" w14:textId="00CB4AF1" w:rsidR="002A4024" w:rsidRDefault="002A4024" w:rsidP="002F28D8">
      <w:pPr>
        <w:spacing w:after="0" w:line="240" w:lineRule="auto"/>
        <w:jc w:val="center"/>
        <w:rPr>
          <w:rFonts w:ascii="TH Sarabun New" w:hAnsi="TH Sarabun New" w:cs="TH Sarabun New"/>
          <w:b/>
          <w:bCs/>
          <w:sz w:val="28"/>
        </w:rPr>
      </w:pPr>
    </w:p>
    <w:p w14:paraId="385B3068" w14:textId="2FBECA73" w:rsidR="00AD0BC7" w:rsidRPr="00DB639A" w:rsidRDefault="00DB639A" w:rsidP="002F28D8">
      <w:pPr>
        <w:spacing w:after="0" w:line="240" w:lineRule="auto"/>
        <w:jc w:val="center"/>
        <w:rPr>
          <w:rFonts w:ascii="TH Sarabun New" w:hAnsi="TH Sarabun New" w:cs="TH Sarabun New"/>
          <w:sz w:val="28"/>
        </w:rPr>
      </w:pPr>
      <w:r>
        <w:rPr>
          <w:rFonts w:ascii="TH Sarabun New" w:hAnsi="TH Sarabun New" w:cs="TH Sarabun New"/>
          <w:b/>
          <w:bCs/>
          <w:sz w:val="28"/>
        </w:rPr>
        <w:t>Aekdanai Homsup</w:t>
      </w:r>
      <w:r>
        <w:rPr>
          <w:rFonts w:ascii="TH Sarabun New" w:hAnsi="TH Sarabun New" w:cs="TH Sarabun New"/>
          <w:b/>
          <w:bCs/>
          <w:sz w:val="28"/>
          <w:vertAlign w:val="superscript"/>
        </w:rPr>
        <w:t>1</w:t>
      </w:r>
      <w:r>
        <w:rPr>
          <w:rFonts w:ascii="TH Sarabun New" w:hAnsi="TH Sarabun New" w:cs="TH Sarabun New"/>
          <w:b/>
          <w:bCs/>
          <w:sz w:val="28"/>
        </w:rPr>
        <w:t xml:space="preserve"> and Thanapat Sir</w:t>
      </w:r>
      <w:r w:rsidR="009717B4">
        <w:rPr>
          <w:rFonts w:ascii="TH Sarabun New" w:hAnsi="TH Sarabun New" w:cs="TH Sarabun New"/>
          <w:b/>
          <w:bCs/>
          <w:sz w:val="28"/>
        </w:rPr>
        <w:t>i</w:t>
      </w:r>
      <w:r>
        <w:rPr>
          <w:rFonts w:ascii="TH Sarabun New" w:hAnsi="TH Sarabun New" w:cs="TH Sarabun New"/>
          <w:b/>
          <w:bCs/>
          <w:sz w:val="28"/>
        </w:rPr>
        <w:t>dol</w:t>
      </w:r>
      <w:r>
        <w:rPr>
          <w:rFonts w:ascii="TH Sarabun New" w:hAnsi="TH Sarabun New" w:cs="TH Sarabun New"/>
          <w:b/>
          <w:bCs/>
          <w:sz w:val="28"/>
          <w:vertAlign w:val="superscript"/>
        </w:rPr>
        <w:t>1</w:t>
      </w:r>
    </w:p>
    <w:p w14:paraId="16BE1A32" w14:textId="6531EF4D" w:rsidR="004F2376" w:rsidRPr="004F2376" w:rsidRDefault="00265EFE" w:rsidP="004F2376">
      <w:pPr>
        <w:spacing w:after="0" w:line="240" w:lineRule="auto"/>
        <w:jc w:val="center"/>
        <w:rPr>
          <w:rFonts w:ascii="TH Sarabun New" w:hAnsi="TH Sarabun New" w:cs="TH Sarabun New"/>
          <w:b/>
          <w:bCs/>
          <w:sz w:val="28"/>
          <w:vertAlign w:val="superscript"/>
          <w:cs/>
        </w:rPr>
      </w:pPr>
      <w:r w:rsidRPr="00265EFE">
        <w:rPr>
          <w:rFonts w:ascii="TH SarabunPSK" w:hAnsi="TH SarabunPSK" w:cs="TH SarabunPSK"/>
          <w:b/>
          <w:bCs/>
          <w:sz w:val="32"/>
          <w:szCs w:val="32"/>
        </w:rPr>
        <w:t xml:space="preserve"> </w:t>
      </w:r>
      <w:r w:rsidR="00DB639A">
        <w:rPr>
          <w:rFonts w:ascii="TH Sarabun New" w:hAnsi="TH Sarabun New" w:cs="TH Sarabun New"/>
          <w:b/>
          <w:bCs/>
          <w:sz w:val="28"/>
        </w:rPr>
        <w:t>Sornsanun Nontee</w:t>
      </w:r>
      <w:r w:rsidR="00DB639A">
        <w:rPr>
          <w:rFonts w:ascii="TH Sarabun New" w:hAnsi="TH Sarabun New" w:cs="TH Sarabun New"/>
          <w:b/>
          <w:bCs/>
          <w:sz w:val="28"/>
          <w:vertAlign w:val="superscript"/>
        </w:rPr>
        <w:t>1*</w:t>
      </w:r>
    </w:p>
    <w:p w14:paraId="4B1F8797" w14:textId="6BB7CF6E" w:rsidR="002F28D8" w:rsidRPr="00DB639A" w:rsidRDefault="00833E61" w:rsidP="002F28D8">
      <w:pPr>
        <w:spacing w:after="0" w:line="240" w:lineRule="auto"/>
        <w:jc w:val="center"/>
        <w:rPr>
          <w:rFonts w:ascii="TH Sarabun New" w:hAnsi="TH Sarabun New" w:cs="TH Sarabun New"/>
          <w:i/>
          <w:iCs/>
          <w:sz w:val="28"/>
        </w:rPr>
      </w:pPr>
      <w:r>
        <w:rPr>
          <w:rFonts w:ascii="TH SarabunPSK" w:hAnsi="TH SarabunPSK" w:cs="TH SarabunPSK"/>
          <w:i/>
          <w:iCs/>
          <w:sz w:val="24"/>
          <w:szCs w:val="24"/>
          <w:vertAlign w:val="superscript"/>
        </w:rPr>
        <w:t>1</w:t>
      </w:r>
      <w:r w:rsidR="00DB639A">
        <w:rPr>
          <w:rFonts w:ascii="TH Sarabun New" w:hAnsi="TH Sarabun New" w:cs="TH Sarabun New"/>
          <w:i/>
          <w:iCs/>
          <w:sz w:val="24"/>
          <w:szCs w:val="24"/>
        </w:rPr>
        <w:t xml:space="preserve">Princess Chulabhron Science High School Loei No. 129, Village No. 5, Chiang Khan, Loei, </w:t>
      </w:r>
      <w:r w:rsidR="004F2376">
        <w:rPr>
          <w:rFonts w:ascii="TH Sarabun New" w:hAnsi="TH Sarabun New" w:cs="TH Sarabun New"/>
          <w:i/>
          <w:iCs/>
          <w:sz w:val="24"/>
          <w:szCs w:val="24"/>
        </w:rPr>
        <w:t>42110, Thailand</w:t>
      </w:r>
    </w:p>
    <w:p w14:paraId="418240D4" w14:textId="0B87C080" w:rsidR="009B5C67" w:rsidRDefault="009B5C67" w:rsidP="00FC674D">
      <w:pPr>
        <w:spacing w:after="0" w:line="240" w:lineRule="auto"/>
        <w:jc w:val="center"/>
        <w:rPr>
          <w:rFonts w:ascii="TH SarabunPSK" w:hAnsi="TH SarabunPSK" w:cs="TH SarabunPSK"/>
          <w:i/>
          <w:iCs/>
          <w:sz w:val="24"/>
          <w:szCs w:val="24"/>
        </w:rPr>
      </w:pPr>
      <w:r w:rsidRPr="00AD0BC7">
        <w:rPr>
          <w:rFonts w:ascii="TH SarabunPSK" w:hAnsi="TH SarabunPSK" w:cs="TH SarabunPSK"/>
          <w:i/>
          <w:iCs/>
          <w:sz w:val="28"/>
        </w:rPr>
        <w:t>*</w:t>
      </w:r>
      <w:r w:rsidR="00265EFE">
        <w:rPr>
          <w:rFonts w:ascii="TH SarabunPSK" w:hAnsi="TH SarabunPSK" w:cs="TH SarabunPSK"/>
          <w:i/>
          <w:iCs/>
          <w:sz w:val="28"/>
        </w:rPr>
        <w:t>e-mail</w:t>
      </w:r>
      <w:r w:rsidRPr="00AD0BC7">
        <w:rPr>
          <w:rFonts w:ascii="TH SarabunPSK" w:hAnsi="TH SarabunPSK" w:cs="TH SarabunPSK"/>
          <w:i/>
          <w:iCs/>
          <w:sz w:val="28"/>
        </w:rPr>
        <w:t>:</w:t>
      </w:r>
      <w:r w:rsidR="004F2376">
        <w:rPr>
          <w:rFonts w:ascii="TH SarabunPSK" w:hAnsi="TH SarabunPSK" w:cs="TH SarabunPSK"/>
          <w:i/>
          <w:iCs/>
          <w:sz w:val="28"/>
        </w:rPr>
        <w:t xml:space="preserve"> </w:t>
      </w:r>
      <w:r w:rsidR="004F2376">
        <w:rPr>
          <w:rFonts w:ascii="TH Sarabun New" w:eastAsia="TH Sarabun PSK" w:hAnsi="TH Sarabun New" w:cs="TH Sarabun New"/>
          <w:i/>
          <w:noProof/>
          <w:sz w:val="24"/>
          <w:szCs w:val="24"/>
        </w:rPr>
        <w:t>aekdanai05610@pcshsloei.ac.th</w:t>
      </w:r>
    </w:p>
    <w:p w14:paraId="660F2C50" w14:textId="2FB21EFB" w:rsidR="002A4024" w:rsidRDefault="002A4024" w:rsidP="00FC674D">
      <w:pPr>
        <w:spacing w:after="0" w:line="240" w:lineRule="auto"/>
        <w:jc w:val="center"/>
        <w:rPr>
          <w:rFonts w:ascii="TH SarabunPSK" w:hAnsi="TH SarabunPSK" w:cs="TH SarabunPSK"/>
          <w:b/>
          <w:bCs/>
          <w:sz w:val="32"/>
          <w:szCs w:val="32"/>
        </w:rPr>
      </w:pPr>
    </w:p>
    <w:p w14:paraId="39BD6ADE" w14:textId="4D4FEFD1" w:rsidR="002F28D8" w:rsidRPr="00FC674D" w:rsidRDefault="00265EFE" w:rsidP="00FC674D">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Abstract</w:t>
      </w:r>
    </w:p>
    <w:p w14:paraId="4608D6F3" w14:textId="2EC29C08" w:rsidR="004F2376" w:rsidRPr="004F2376" w:rsidRDefault="004F2376" w:rsidP="004F2376">
      <w:pPr>
        <w:spacing w:after="0" w:line="240" w:lineRule="auto"/>
        <w:ind w:firstLine="720"/>
        <w:jc w:val="both"/>
        <w:rPr>
          <w:rFonts w:ascii="TH Sarabun New" w:hAnsi="TH Sarabun New" w:cs="TH Sarabun New"/>
          <w:sz w:val="28"/>
        </w:rPr>
      </w:pPr>
      <w:r w:rsidRPr="004F2376">
        <w:rPr>
          <w:rFonts w:ascii="TH Sarabun New" w:hAnsi="TH Sarabun New" w:cs="TH Sarabun New"/>
          <w:sz w:val="28"/>
        </w:rPr>
        <w:t>Th</w:t>
      </w:r>
      <w:r w:rsidR="00EB5535">
        <w:rPr>
          <w:rFonts w:ascii="TH Sarabun New" w:hAnsi="TH Sarabun New" w:cs="TH Sarabun New"/>
          <w:sz w:val="28"/>
        </w:rPr>
        <w:t>e objective of this project is</w:t>
      </w:r>
      <w:r w:rsidRPr="004F2376">
        <w:rPr>
          <w:rFonts w:ascii="TH Sarabun New" w:hAnsi="TH Sarabun New" w:cs="TH Sarabun New"/>
          <w:sz w:val="28"/>
        </w:rPr>
        <w:t xml:space="preserve"> to 1) compare the effectiveness of studying the total mass of the Andromeda Galaxy (M31) by analyzing the Period-Luminosity Relation data of 9 Cepheid variable stars using the VStar program, together with constructing a Galaxy Rotation Curve graph and using the redshift of the spectrum at the galactic center to avoid interference from the internal rotation of disk galaxies, in order to obtain the distance modulus, which is then used with Hubble's Law to calculate distance, radius, and mass; 2) to develop a Python program for measuring the redshift of the spectrum; and 3) to determine the average total mass of this galaxy.</w:t>
      </w:r>
    </w:p>
    <w:p w14:paraId="5C2B08C9" w14:textId="137B2686" w:rsidR="004F2376" w:rsidRPr="004F2376" w:rsidRDefault="004F2376" w:rsidP="004F2376">
      <w:pPr>
        <w:spacing w:after="0" w:line="240" w:lineRule="auto"/>
        <w:ind w:firstLine="720"/>
        <w:jc w:val="both"/>
        <w:rPr>
          <w:rFonts w:ascii="TH Sarabun New" w:hAnsi="TH Sarabun New" w:cs="TH Sarabun New"/>
          <w:sz w:val="28"/>
        </w:rPr>
      </w:pPr>
      <w:r w:rsidRPr="004F2376">
        <w:rPr>
          <w:rFonts w:ascii="TH Sarabun New" w:hAnsi="TH Sarabun New" w:cs="TH Sarabun New"/>
          <w:sz w:val="28"/>
        </w:rPr>
        <w:t xml:space="preserve">The analysis of the average period of the Cepheid variable stars found that the distance is approximately 796,000.7 parsecs, and the internal rotational velocity at this radius is 212.3 kilometers per second. Based on this variable, the mass of the Andromeda Galaxy was found to be approximately </w:t>
      </w:r>
      <w:r>
        <w:rPr>
          <w:rFonts w:ascii="TH Sarabun New" w:hAnsi="TH Sarabun New" w:cs="TH Sarabun New" w:hint="cs"/>
          <w:sz w:val="28"/>
          <w:cs/>
        </w:rPr>
        <w:t>2.417</w:t>
      </w:r>
      <w:r>
        <w:rPr>
          <w:rFonts w:ascii="TH Sarabun New" w:hAnsi="TH Sarabun New" w:cs="TH Sarabun New"/>
          <w:sz w:val="28"/>
        </w:rPr>
        <w:t>x10</w:t>
      </w:r>
      <w:r>
        <w:rPr>
          <w:rFonts w:ascii="TH Sarabun New" w:hAnsi="TH Sarabun New" w:cs="TH Sarabun New"/>
          <w:sz w:val="28"/>
          <w:vertAlign w:val="superscript"/>
        </w:rPr>
        <w:t>27</w:t>
      </w:r>
      <w:r w:rsidRPr="004F2376">
        <w:rPr>
          <w:rFonts w:ascii="TH Sarabun New" w:hAnsi="TH Sarabun New" w:cs="TH Sarabun New"/>
          <w:sz w:val="28"/>
        </w:rPr>
        <w:t xml:space="preserve"> kilograms. In the case of using the spectrum, the radial velocity was found to be approximately -414.0 kilometers per second, with an absolute distance of approximately </w:t>
      </w:r>
      <w:r>
        <w:rPr>
          <w:rFonts w:ascii="TH Sarabun New" w:hAnsi="TH Sarabun New" w:cs="TH Sarabun New" w:hint="cs"/>
          <w:sz w:val="28"/>
          <w:cs/>
        </w:rPr>
        <w:t>6.042</w:t>
      </w:r>
      <w:r>
        <w:rPr>
          <w:rFonts w:ascii="TH Sarabun New" w:hAnsi="TH Sarabun New" w:cs="TH Sarabun New"/>
          <w:sz w:val="28"/>
        </w:rPr>
        <w:t>x10</w:t>
      </w:r>
      <w:r>
        <w:rPr>
          <w:rFonts w:ascii="TH Sarabun New" w:hAnsi="TH Sarabun New" w:cs="TH Sarabun New"/>
          <w:sz w:val="28"/>
          <w:vertAlign w:val="superscript"/>
        </w:rPr>
        <w:t xml:space="preserve">6 </w:t>
      </w:r>
      <w:r w:rsidRPr="004F2376">
        <w:rPr>
          <w:rFonts w:ascii="TH Sarabun New" w:hAnsi="TH Sarabun New" w:cs="TH Sarabun New"/>
          <w:sz w:val="28"/>
        </w:rPr>
        <w:t>parsecs. Since the radial velocity has a negative direction, it does not align with the theory of the expansion of the universe. This suggests that the Andromeda Galaxy is significantly affected by other factors. It can therefore be concluded that using the Cepheid variable star relation to study the mass of the Andromeda Galaxy is more appropriate than using the central spectrum.</w:t>
      </w:r>
    </w:p>
    <w:p w14:paraId="6FDA00F9" w14:textId="6A95EC1F" w:rsidR="00361F4B" w:rsidRDefault="00265EFE" w:rsidP="004F2376">
      <w:pPr>
        <w:spacing w:before="240" w:line="240" w:lineRule="auto"/>
        <w:rPr>
          <w:rFonts w:ascii="TH SarabunPSK" w:hAnsi="TH SarabunPSK" w:cs="TH SarabunPSK"/>
          <w:b/>
          <w:bCs/>
          <w:sz w:val="32"/>
          <w:szCs w:val="32"/>
          <w:cs/>
        </w:rPr>
        <w:sectPr w:rsidR="00361F4B"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r>
        <w:rPr>
          <w:rFonts w:ascii="TH SarabunPSK" w:hAnsi="TH SarabunPSK" w:cs="TH SarabunPSK"/>
          <w:sz w:val="28"/>
        </w:rPr>
        <w:t xml:space="preserve">keywords </w:t>
      </w:r>
      <w:r w:rsidR="00FC674D" w:rsidRPr="00AD0BC7">
        <w:rPr>
          <w:rFonts w:ascii="TH SarabunPSK" w:hAnsi="TH SarabunPSK" w:cs="TH SarabunPSK"/>
          <w:sz w:val="28"/>
        </w:rPr>
        <w:t>:</w:t>
      </w:r>
      <w:r w:rsidR="00FC674D" w:rsidRPr="0067112C">
        <w:rPr>
          <w:rFonts w:ascii="TH SarabunPSK" w:hAnsi="TH SarabunPSK" w:cs="TH SarabunPSK" w:hint="cs"/>
          <w:sz w:val="28"/>
          <w:cs/>
        </w:rPr>
        <w:t xml:space="preserve"> </w:t>
      </w:r>
      <w:r w:rsidR="00FC674D" w:rsidRPr="0067112C">
        <w:rPr>
          <w:rFonts w:ascii="TH SarabunPSK" w:hAnsi="TH SarabunPSK" w:cs="TH SarabunPSK"/>
          <w:sz w:val="28"/>
        </w:rPr>
        <w:t xml:space="preserve"> </w:t>
      </w:r>
      <w:r w:rsidR="004F2376" w:rsidRPr="004F2376">
        <w:rPr>
          <w:rFonts w:ascii="TH Sarabun New" w:hAnsi="TH Sarabun New" w:cs="TH Sarabun New"/>
          <w:sz w:val="28"/>
        </w:rPr>
        <w:t xml:space="preserve">Andromeda Galaxy, Cepheid variable stars, </w:t>
      </w:r>
      <w:r w:rsidR="004F2376">
        <w:rPr>
          <w:rFonts w:ascii="TH Sarabun New" w:hAnsi="TH Sarabun New" w:cs="TH Sarabun New"/>
          <w:sz w:val="28"/>
        </w:rPr>
        <w:t>S</w:t>
      </w:r>
      <w:r w:rsidR="004F2376" w:rsidRPr="004F2376">
        <w:rPr>
          <w:rFonts w:ascii="TH Sarabun New" w:hAnsi="TH Sarabun New" w:cs="TH Sarabun New"/>
          <w:sz w:val="28"/>
        </w:rPr>
        <w:t>pectrum</w:t>
      </w:r>
    </w:p>
    <w:p w14:paraId="117F90BF" w14:textId="7B9414B3" w:rsidR="0098175B" w:rsidRPr="000A070F" w:rsidRDefault="00265EFE" w:rsidP="00282391">
      <w:pPr>
        <w:spacing w:before="240" w:after="0" w:line="240" w:lineRule="auto"/>
        <w:rPr>
          <w:rFonts w:ascii="TH SarabunPSK" w:hAnsi="TH SarabunPSK" w:cs="TH SarabunPSK"/>
          <w:sz w:val="28"/>
        </w:rPr>
      </w:pPr>
      <w:r>
        <w:rPr>
          <w:rFonts w:ascii="TH SarabunPSK" w:hAnsi="TH SarabunPSK" w:cs="TH SarabunPSK"/>
          <w:b/>
          <w:bCs/>
          <w:sz w:val="28"/>
        </w:rPr>
        <w:t>I</w:t>
      </w:r>
      <w:r w:rsidRPr="00265EFE">
        <w:rPr>
          <w:rFonts w:ascii="TH SarabunPSK" w:hAnsi="TH SarabunPSK" w:cs="TH SarabunPSK"/>
          <w:b/>
          <w:bCs/>
          <w:sz w:val="28"/>
        </w:rPr>
        <w:t>ntroduction</w:t>
      </w:r>
    </w:p>
    <w:p w14:paraId="5A180581" w14:textId="1B6E4D43" w:rsidR="00361F4B" w:rsidRDefault="00EB5535" w:rsidP="00EB5535">
      <w:pPr>
        <w:spacing w:after="0" w:line="240" w:lineRule="auto"/>
        <w:ind w:firstLine="720"/>
        <w:jc w:val="thaiDistribute"/>
        <w:rPr>
          <w:rFonts w:ascii="TH SarabunPSK" w:hAnsi="TH SarabunPSK" w:cs="TH SarabunPSK"/>
          <w:sz w:val="28"/>
        </w:rPr>
      </w:pPr>
      <w:r w:rsidRPr="00EB5535">
        <w:rPr>
          <w:rFonts w:ascii="TH Sarabun New" w:hAnsi="TH Sarabun New" w:cs="TH Sarabun New"/>
          <w:sz w:val="28"/>
        </w:rPr>
        <w:t xml:space="preserve">Galaxies are large-scale structures in the universe made up of stars, gas, dust, and large amounts of dark matter. Studying the properties of galaxies, especially their mass, is essential for understanding how the universe forms and evolves. A galaxy's mass directly affects its internal gravity, its rate of star formation, and the motion of objects within it. It also influences how </w:t>
      </w:r>
      <w:r w:rsidRPr="00EB5535">
        <w:rPr>
          <w:rFonts w:ascii="TH Sarabun New" w:hAnsi="TH Sarabun New" w:cs="TH Sarabun New"/>
          <w:sz w:val="28"/>
        </w:rPr>
        <w:t xml:space="preserve">the galaxy interacts with other galaxies. The mass of a galaxy can be measured in several ways, depending on the type of data available. The Andromeda Galaxy (M31) is one of our nearby neighboring galaxies. This project focuses on comparing methods for measuring the mass of the Andromeda Galaxy by using photometry on Cepheid variable stars, which show a relationship between their pulsation period and true </w:t>
      </w:r>
      <w:r w:rsidRPr="00EB5535">
        <w:rPr>
          <w:rFonts w:ascii="TH Sarabun New" w:hAnsi="TH Sarabun New" w:cs="TH Sarabun New"/>
          <w:sz w:val="28"/>
        </w:rPr>
        <w:lastRenderedPageBreak/>
        <w:t>brightness, and by using spectroscopy on light from the galaxy's central region. This spectral data can be used to analyze the motion of the galaxy's central region and to calculate its dynamical mass through an analysis of the Doppler shift of spectral lines, applying Hubble's Law</w:t>
      </w:r>
      <w:r>
        <w:rPr>
          <w:rFonts w:ascii="TH SarabunPSK" w:hAnsi="TH SarabunPSK" w:cs="TH SarabunPSK"/>
          <w:sz w:val="28"/>
        </w:rPr>
        <w:t>.</w:t>
      </w:r>
    </w:p>
    <w:p w14:paraId="23AA052F" w14:textId="3573B7F2" w:rsidR="0098175B" w:rsidRDefault="0098175B" w:rsidP="0098175B">
      <w:pPr>
        <w:spacing w:after="0" w:line="240" w:lineRule="auto"/>
        <w:jc w:val="thaiDistribute"/>
        <w:rPr>
          <w:rFonts w:ascii="TH SarabunPSK" w:hAnsi="TH SarabunPSK" w:cs="TH SarabunPSK"/>
          <w:sz w:val="28"/>
        </w:rPr>
      </w:pPr>
    </w:p>
    <w:p w14:paraId="20E33403" w14:textId="77777777" w:rsidR="00EB5535" w:rsidRDefault="00265EFE" w:rsidP="00EB5535">
      <w:pPr>
        <w:spacing w:after="0" w:line="240" w:lineRule="auto"/>
        <w:jc w:val="thaiDistribute"/>
        <w:rPr>
          <w:rFonts w:ascii="TH SarabunPSK" w:hAnsi="TH SarabunPSK" w:cs="TH SarabunPSK"/>
          <w:sz w:val="28"/>
        </w:rPr>
      </w:pPr>
      <w:r>
        <w:rPr>
          <w:rFonts w:ascii="TH SarabunPSK" w:hAnsi="TH SarabunPSK" w:cs="TH SarabunPSK"/>
          <w:b/>
          <w:bCs/>
          <w:sz w:val="28"/>
        </w:rPr>
        <w:t>Methodology</w:t>
      </w:r>
    </w:p>
    <w:p w14:paraId="78943D04" w14:textId="77777777" w:rsidR="009602DD" w:rsidRDefault="00EB5535" w:rsidP="009602DD">
      <w:pPr>
        <w:spacing w:after="0" w:line="240" w:lineRule="auto"/>
        <w:rPr>
          <w:rFonts w:ascii="TH Sarabun New" w:hAnsi="TH Sarabun New" w:cs="TH Sarabun New"/>
          <w:b/>
          <w:bCs/>
          <w:sz w:val="28"/>
        </w:rPr>
      </w:pPr>
      <w:r>
        <w:rPr>
          <w:rFonts w:ascii="TH Sarabun New" w:hAnsi="TH Sarabun New" w:cs="TH Sarabun New"/>
          <w:b/>
          <w:bCs/>
          <w:sz w:val="28"/>
        </w:rPr>
        <w:t>1</w:t>
      </w:r>
      <w:r w:rsidR="009602DD">
        <w:rPr>
          <w:rFonts w:ascii="TH Sarabun New" w:hAnsi="TH Sarabun New" w:cs="TH Sarabun New"/>
          <w:b/>
          <w:bCs/>
          <w:sz w:val="28"/>
        </w:rPr>
        <w:t xml:space="preserve">) </w:t>
      </w:r>
      <w:r w:rsidR="009602DD" w:rsidRPr="009602DD">
        <w:rPr>
          <w:rFonts w:ascii="TH Sarabun New" w:hAnsi="TH Sarabun New" w:cs="TH Sarabun New"/>
          <w:b/>
          <w:bCs/>
          <w:sz w:val="28"/>
        </w:rPr>
        <w:t>Developing a Python Program to Measure Spectral</w:t>
      </w:r>
      <w:r w:rsidR="009602DD">
        <w:rPr>
          <w:rFonts w:ascii="TH Sarabun New" w:hAnsi="TH Sarabun New" w:cs="TH Sarabun New"/>
          <w:b/>
          <w:bCs/>
          <w:sz w:val="28"/>
        </w:rPr>
        <w:t xml:space="preserve"> </w:t>
      </w:r>
      <w:r w:rsidR="009602DD" w:rsidRPr="009602DD">
        <w:rPr>
          <w:rFonts w:ascii="TH Sarabun New" w:hAnsi="TH Sarabun New" w:cs="TH Sarabun New"/>
          <w:b/>
          <w:bCs/>
          <w:sz w:val="28"/>
        </w:rPr>
        <w:t xml:space="preserve">Redshift </w:t>
      </w:r>
    </w:p>
    <w:p w14:paraId="5142ADFA" w14:textId="60262A29" w:rsidR="009602DD" w:rsidRDefault="009602DD" w:rsidP="009602DD">
      <w:pPr>
        <w:spacing w:after="0" w:line="240" w:lineRule="auto"/>
        <w:ind w:firstLine="720"/>
        <w:jc w:val="both"/>
        <w:rPr>
          <w:rFonts w:ascii="TH SarabunPSK" w:hAnsi="TH SarabunPSK" w:cs="TH SarabunPSK"/>
          <w:sz w:val="28"/>
        </w:rPr>
      </w:pPr>
      <w:r w:rsidRPr="009602DD">
        <w:rPr>
          <w:rFonts w:ascii="TH Sarabun New" w:hAnsi="TH Sarabun New" w:cs="TH Sarabun New"/>
          <w:sz w:val="28"/>
        </w:rPr>
        <w:t xml:space="preserve">A Python program was written using the numpy, matplotlib, astropy and scipy libraries. Data were extracted from FITS files to generate a graph of wavelength versus intensity, which was then normalized to simplify analysis. Next, a reference template was created by simulating the hydrogen Brackett series and potassium lines. Cross-correlation was performed to determine the spectral redshift, and the </w:t>
      </w:r>
      <w:r w:rsidR="00A5151E">
        <w:rPr>
          <w:rFonts w:ascii="TH Sarabun New" w:hAnsi="TH Sarabun New" w:cs="TH Sarabun New"/>
          <w:sz w:val="28"/>
        </w:rPr>
        <w:t>radial</w:t>
      </w:r>
      <w:r w:rsidRPr="009602DD">
        <w:rPr>
          <w:rFonts w:ascii="TH Sarabun New" w:hAnsi="TH Sarabun New" w:cs="TH Sarabun New"/>
          <w:sz w:val="28"/>
        </w:rPr>
        <w:t xml:space="preserve"> velocity was calculated using the non-relativistic relation, according to the following equation</w:t>
      </w:r>
      <w:r w:rsidRPr="009602DD">
        <w:rPr>
          <w:rFonts w:ascii="TH SarabunPSK" w:hAnsi="TH SarabunPSK" w:cs="TH SarabunPSK"/>
          <w:sz w:val="28"/>
        </w:rPr>
        <w:t xml:space="preserve"> </w:t>
      </w:r>
      <w:r w:rsidRPr="009602DD">
        <w:rPr>
          <w:rFonts w:ascii="Cambria Math" w:hAnsi="Cambria Math" w:cs="TH SarabunPSK"/>
          <w:i/>
          <w:sz w:val="24"/>
          <w:szCs w:val="24"/>
        </w:rPr>
        <w:br/>
      </w:r>
      <m:oMathPara>
        <m:oMath>
          <m:r>
            <w:rPr>
              <w:rFonts w:ascii="Cambria Math" w:hAnsi="Cambria Math" w:cs="TH SarabunPSK"/>
              <w:sz w:val="24"/>
              <w:szCs w:val="24"/>
            </w:rPr>
            <m:t>v=c</m:t>
          </m:r>
          <m:f>
            <m:fPr>
              <m:ctrlPr>
                <w:rPr>
                  <w:rFonts w:ascii="Cambria Math" w:hAnsi="Cambria Math" w:cs="TH SarabunPSK"/>
                  <w:i/>
                  <w:sz w:val="24"/>
                  <w:szCs w:val="24"/>
                </w:rPr>
              </m:ctrlPr>
            </m:fPr>
            <m:num>
              <m:r>
                <w:rPr>
                  <w:rFonts w:ascii="Cambria Math" w:hAnsi="Cambria Math" w:cs="TH SarabunPSK"/>
                  <w:sz w:val="24"/>
                  <w:szCs w:val="24"/>
                </w:rPr>
                <m:t>λ-</m:t>
              </m:r>
              <m:sSub>
                <m:sSubPr>
                  <m:ctrlPr>
                    <w:rPr>
                      <w:rFonts w:ascii="Cambria Math" w:hAnsi="Cambria Math" w:cs="TH SarabunPSK"/>
                      <w:i/>
                      <w:sz w:val="24"/>
                      <w:szCs w:val="24"/>
                    </w:rPr>
                  </m:ctrlPr>
                </m:sSubPr>
                <m:e>
                  <m:r>
                    <w:rPr>
                      <w:rFonts w:ascii="Cambria Math" w:hAnsi="Cambria Math" w:cs="TH SarabunPSK"/>
                      <w:sz w:val="24"/>
                      <w:szCs w:val="24"/>
                    </w:rPr>
                    <m:t>λ</m:t>
                  </m:r>
                </m:e>
                <m:sub>
                  <m:r>
                    <w:rPr>
                      <w:rFonts w:ascii="Cambria Math" w:hAnsi="Cambria Math" w:cs="TH SarabunPSK"/>
                      <w:sz w:val="24"/>
                      <w:szCs w:val="24"/>
                    </w:rPr>
                    <m:t>0</m:t>
                  </m:r>
                </m:sub>
              </m:sSub>
            </m:num>
            <m:den>
              <m:sSub>
                <m:sSubPr>
                  <m:ctrlPr>
                    <w:rPr>
                      <w:rFonts w:ascii="Cambria Math" w:hAnsi="Cambria Math" w:cs="TH SarabunPSK"/>
                      <w:i/>
                      <w:sz w:val="24"/>
                      <w:szCs w:val="24"/>
                    </w:rPr>
                  </m:ctrlPr>
                </m:sSubPr>
                <m:e>
                  <m:r>
                    <w:rPr>
                      <w:rFonts w:ascii="Cambria Math" w:hAnsi="Cambria Math" w:cs="TH SarabunPSK"/>
                      <w:sz w:val="24"/>
                      <w:szCs w:val="24"/>
                    </w:rPr>
                    <m:t>λ</m:t>
                  </m:r>
                </m:e>
                <m:sub>
                  <m:r>
                    <w:rPr>
                      <w:rFonts w:ascii="Cambria Math" w:hAnsi="Cambria Math" w:cs="TH SarabunPSK"/>
                      <w:sz w:val="24"/>
                      <w:szCs w:val="24"/>
                    </w:rPr>
                    <m:t>0</m:t>
                  </m:r>
                </m:sub>
              </m:sSub>
            </m:den>
          </m:f>
        </m:oMath>
      </m:oMathPara>
    </w:p>
    <w:p w14:paraId="31C4E7BD" w14:textId="77777777" w:rsidR="009602DD" w:rsidRPr="009602DD" w:rsidRDefault="009602DD" w:rsidP="009602DD">
      <w:pPr>
        <w:spacing w:after="0" w:line="240" w:lineRule="auto"/>
        <w:jc w:val="both"/>
        <w:rPr>
          <w:rFonts w:ascii="TH Sarabun New" w:hAnsi="TH Sarabun New" w:cs="TH Sarabun New"/>
          <w:b/>
          <w:bCs/>
          <w:sz w:val="28"/>
        </w:rPr>
      </w:pPr>
      <w:r w:rsidRPr="009602DD">
        <w:rPr>
          <w:rFonts w:ascii="TH Sarabun New" w:hAnsi="TH Sarabun New" w:cs="TH Sarabun New"/>
          <w:b/>
          <w:bCs/>
          <w:sz w:val="28"/>
          <w:cs/>
        </w:rPr>
        <w:t>2</w:t>
      </w:r>
      <w:r w:rsidRPr="009602DD">
        <w:rPr>
          <w:rFonts w:ascii="TH Sarabun New" w:hAnsi="TH Sarabun New" w:cs="TH Sarabun New"/>
          <w:b/>
          <w:bCs/>
          <w:sz w:val="28"/>
        </w:rPr>
        <w:t>) Determining Galactic Distance Using the Central Spectrum</w:t>
      </w:r>
    </w:p>
    <w:p w14:paraId="5B2F1A84" w14:textId="77777777" w:rsidR="009602DD" w:rsidRPr="009602DD" w:rsidRDefault="009602DD" w:rsidP="009602DD">
      <w:pPr>
        <w:spacing w:after="0" w:line="240" w:lineRule="auto"/>
        <w:ind w:firstLine="720"/>
        <w:jc w:val="both"/>
        <w:rPr>
          <w:rFonts w:ascii="TH Sarabun New" w:hAnsi="TH Sarabun New" w:cs="TH Sarabun New"/>
          <w:sz w:val="28"/>
        </w:rPr>
      </w:pPr>
      <w:r w:rsidRPr="009602DD">
        <w:rPr>
          <w:rFonts w:ascii="TH Sarabun New" w:hAnsi="TH Sarabun New" w:cs="TH Sarabun New"/>
          <w:sz w:val="28"/>
        </w:rPr>
        <w:t>Brightness-versus-wavelength data files from the APOGEE DR17 database were used to determine the radial velocity, using the Python program described in Section 1. The distance was then calculated from the resulting radial velocity by applying Hubble's Law</w:t>
      </w:r>
    </w:p>
    <w:p w14:paraId="7012F18A" w14:textId="77777777" w:rsidR="009602DD" w:rsidRDefault="009602DD" w:rsidP="009602DD">
      <w:pPr>
        <w:spacing w:after="0" w:line="240" w:lineRule="auto"/>
        <w:rPr>
          <w:rFonts w:ascii="TH SarabunPSK" w:hAnsi="TH SarabunPSK" w:cs="TH SarabunPSK"/>
          <w:sz w:val="24"/>
          <w:szCs w:val="24"/>
        </w:rPr>
      </w:pPr>
      <m:oMathPara>
        <m:oMath>
          <m:r>
            <w:rPr>
              <w:rFonts w:ascii="Cambria Math" w:hAnsi="Cambria Math" w:cs="TH SarabunPSK"/>
              <w:sz w:val="24"/>
              <w:szCs w:val="24"/>
            </w:rPr>
            <m:t>v=</m:t>
          </m:r>
          <m:sSub>
            <m:sSubPr>
              <m:ctrlPr>
                <w:rPr>
                  <w:rFonts w:ascii="Cambria Math" w:hAnsi="Cambria Math" w:cs="TH SarabunPSK"/>
                  <w:i/>
                  <w:sz w:val="24"/>
                  <w:szCs w:val="24"/>
                </w:rPr>
              </m:ctrlPr>
            </m:sSubPr>
            <m:e>
              <m:r>
                <w:rPr>
                  <w:rFonts w:ascii="Cambria Math" w:hAnsi="Cambria Math" w:cs="TH SarabunPSK"/>
                  <w:sz w:val="24"/>
                  <w:szCs w:val="24"/>
                </w:rPr>
                <m:t>H</m:t>
              </m:r>
            </m:e>
            <m:sub>
              <m:r>
                <w:rPr>
                  <w:rFonts w:ascii="Cambria Math" w:hAnsi="Cambria Math" w:cs="TH SarabunPSK"/>
                  <w:sz w:val="24"/>
                  <w:szCs w:val="24"/>
                </w:rPr>
                <m:t>0</m:t>
              </m:r>
            </m:sub>
          </m:sSub>
          <m:r>
            <w:rPr>
              <w:rFonts w:ascii="Cambria Math" w:hAnsi="Cambria Math" w:cs="TH SarabunPSK"/>
              <w:sz w:val="24"/>
              <w:szCs w:val="24"/>
            </w:rPr>
            <m:t>d</m:t>
          </m:r>
        </m:oMath>
      </m:oMathPara>
    </w:p>
    <w:p w14:paraId="7E8F62AD" w14:textId="77777777" w:rsidR="009F2A79" w:rsidRPr="009F2A79" w:rsidRDefault="009F2A79" w:rsidP="009F2A79">
      <w:pPr>
        <w:spacing w:after="0" w:line="240" w:lineRule="auto"/>
        <w:jc w:val="both"/>
        <w:rPr>
          <w:rFonts w:ascii="TH Sarabun New" w:hAnsi="TH Sarabun New" w:cs="TH Sarabun New"/>
          <w:b/>
          <w:bCs/>
          <w:sz w:val="28"/>
        </w:rPr>
      </w:pPr>
      <w:r w:rsidRPr="009F2A79">
        <w:rPr>
          <w:rFonts w:ascii="TH Sarabun New" w:hAnsi="TH Sarabun New" w:cs="TH Sarabun New"/>
          <w:b/>
          <w:bCs/>
          <w:sz w:val="28"/>
        </w:rPr>
        <w:t>3) Determining Galactic Distance Using Cepheid Variable Stars</w:t>
      </w:r>
    </w:p>
    <w:p w14:paraId="654F3106" w14:textId="77777777" w:rsidR="009F2A79" w:rsidRDefault="009F2A79" w:rsidP="009F2A79">
      <w:pPr>
        <w:spacing w:after="0" w:line="240" w:lineRule="auto"/>
        <w:ind w:firstLine="720"/>
        <w:jc w:val="both"/>
        <w:rPr>
          <w:rFonts w:ascii="TH Sarabun New" w:hAnsi="TH Sarabun New" w:cs="TH Sarabun New"/>
          <w:sz w:val="28"/>
        </w:rPr>
      </w:pPr>
      <w:r w:rsidRPr="009F2A79">
        <w:rPr>
          <w:rFonts w:ascii="TH Sarabun New" w:hAnsi="TH Sarabun New" w:cs="TH Sarabun New"/>
          <w:sz w:val="28"/>
        </w:rPr>
        <w:t xml:space="preserve">Data from the AAVSO database were analyzed to determine the pulsation period using the AAVSO VStar program. </w:t>
      </w:r>
    </w:p>
    <w:p w14:paraId="55DE7826" w14:textId="52B42DD5" w:rsidR="009F2A79" w:rsidRDefault="009F2A79" w:rsidP="009F2A79">
      <w:pPr>
        <w:spacing w:after="0" w:line="240" w:lineRule="auto"/>
        <w:ind w:firstLine="720"/>
        <w:jc w:val="both"/>
        <w:rPr>
          <w:rFonts w:ascii="TH Sarabun New" w:hAnsi="TH Sarabun New" w:cs="TH Sarabun New"/>
          <w:sz w:val="28"/>
        </w:rPr>
      </w:pPr>
      <w:r w:rsidRPr="009F2A79">
        <w:rPr>
          <w:rFonts w:ascii="TH Sarabun New" w:hAnsi="TH Sarabun New" w:cs="TH Sarabun New"/>
          <w:sz w:val="28"/>
        </w:rPr>
        <w:t>The absolute magnitude was then calculated based on Leavitt's Law</w:t>
      </w:r>
      <w:r>
        <w:rPr>
          <w:rFonts w:ascii="TH Sarabun New" w:hAnsi="TH Sarabun New" w:cs="TH Sarabun New"/>
          <w:sz w:val="28"/>
        </w:rPr>
        <w:t>.</w:t>
      </w:r>
    </w:p>
    <w:p w14:paraId="3AFA9899" w14:textId="77777777" w:rsidR="009F2A79" w:rsidRPr="009F2A79" w:rsidRDefault="00000000" w:rsidP="009F2A79">
      <w:pPr>
        <w:spacing w:after="0" w:line="240" w:lineRule="auto"/>
        <w:jc w:val="both"/>
        <w:rPr>
          <w:rFonts w:ascii="TH Sarabun New" w:eastAsiaTheme="minorEastAsia" w:hAnsi="TH Sarabun New" w:cs="TH Sarabun New"/>
          <w:sz w:val="20"/>
          <w:szCs w:val="20"/>
        </w:rPr>
      </w:pPr>
      <m:oMathPara>
        <m:oMath>
          <m:sSub>
            <m:sSubPr>
              <m:ctrlPr>
                <w:rPr>
                  <w:rFonts w:ascii="Cambria Math" w:hAnsi="Cambria Math" w:cs="TH SarabunPSK"/>
                  <w:i/>
                  <w:sz w:val="20"/>
                  <w:szCs w:val="20"/>
                </w:rPr>
              </m:ctrlPr>
            </m:sSubPr>
            <m:e>
              <m:r>
                <w:rPr>
                  <w:rFonts w:ascii="Cambria Math" w:hAnsi="Cambria Math" w:cs="TH SarabunPSK"/>
                  <w:sz w:val="20"/>
                  <w:szCs w:val="20"/>
                </w:rPr>
                <m:t>M</m:t>
              </m:r>
            </m:e>
            <m:sub>
              <m:r>
                <w:rPr>
                  <w:rFonts w:ascii="Cambria Math" w:hAnsi="Cambria Math" w:cs="TH SarabunPSK"/>
                  <w:sz w:val="20"/>
                  <w:szCs w:val="20"/>
                </w:rPr>
                <m:t>V</m:t>
              </m:r>
            </m:sub>
          </m:sSub>
          <m:r>
            <w:rPr>
              <w:rFonts w:ascii="Cambria Math" w:hAnsi="Cambria Math" w:cs="TH SarabunPSK"/>
              <w:sz w:val="20"/>
              <w:szCs w:val="20"/>
            </w:rPr>
            <m:t>=</m:t>
          </m:r>
          <m:d>
            <m:dPr>
              <m:ctrlPr>
                <w:rPr>
                  <w:rFonts w:ascii="Cambria Math" w:hAnsi="Cambria Math" w:cs="TH SarabunPSK"/>
                  <w:i/>
                  <w:sz w:val="20"/>
                  <w:szCs w:val="20"/>
                </w:rPr>
              </m:ctrlPr>
            </m:dPr>
            <m:e>
              <m:r>
                <w:rPr>
                  <w:rFonts w:ascii="Cambria Math" w:hAnsi="Cambria Math" w:cs="TH SarabunPSK"/>
                  <w:sz w:val="20"/>
                  <w:szCs w:val="20"/>
                </w:rPr>
                <m:t>-2.38±0.06</m:t>
              </m:r>
            </m:e>
          </m:d>
          <m:sSub>
            <m:sSubPr>
              <m:ctrlPr>
                <w:rPr>
                  <w:rFonts w:ascii="Cambria Math" w:hAnsi="Cambria Math" w:cs="TH SarabunPSK"/>
                  <w:i/>
                  <w:sz w:val="20"/>
                  <w:szCs w:val="20"/>
                </w:rPr>
              </m:ctrlPr>
            </m:sSubPr>
            <m:e>
              <m:r>
                <w:rPr>
                  <w:rFonts w:ascii="Cambria Math" w:hAnsi="Cambria Math" w:cs="TH SarabunPSK"/>
                  <w:sz w:val="20"/>
                  <w:szCs w:val="20"/>
                </w:rPr>
                <m:t>log</m:t>
              </m:r>
            </m:e>
            <m:sub>
              <m:r>
                <w:rPr>
                  <w:rFonts w:ascii="Cambria Math" w:hAnsi="Cambria Math" w:cs="TH SarabunPSK"/>
                  <w:sz w:val="20"/>
                  <w:szCs w:val="20"/>
                </w:rPr>
                <m:t>10</m:t>
              </m:r>
            </m:sub>
          </m:sSub>
          <m:r>
            <w:rPr>
              <w:rFonts w:ascii="Cambria Math" w:hAnsi="Cambria Math" w:cs="TH SarabunPSK"/>
              <w:sz w:val="20"/>
              <w:szCs w:val="20"/>
            </w:rPr>
            <m:t>P-</m:t>
          </m:r>
          <m:d>
            <m:dPr>
              <m:ctrlPr>
                <w:rPr>
                  <w:rFonts w:ascii="Cambria Math" w:hAnsi="Cambria Math" w:cs="TH SarabunPSK"/>
                  <w:i/>
                  <w:sz w:val="20"/>
                  <w:szCs w:val="20"/>
                </w:rPr>
              </m:ctrlPr>
            </m:dPr>
            <m:e>
              <m:r>
                <w:rPr>
                  <w:rFonts w:ascii="Cambria Math" w:hAnsi="Cambria Math" w:cs="TH SarabunPSK"/>
                  <w:sz w:val="20"/>
                  <w:szCs w:val="20"/>
                </w:rPr>
                <m:t>0.75±0.04</m:t>
              </m:r>
            </m:e>
          </m:d>
        </m:oMath>
      </m:oMathPara>
    </w:p>
    <w:p w14:paraId="1D46518D" w14:textId="77777777" w:rsidR="009F2A79" w:rsidRPr="009F2A79" w:rsidRDefault="009F2A79" w:rsidP="009F2A79">
      <w:pPr>
        <w:spacing w:after="0" w:line="240" w:lineRule="auto"/>
        <w:ind w:firstLine="720"/>
        <w:jc w:val="both"/>
        <w:rPr>
          <w:rFonts w:ascii="TH Sarabun New" w:hAnsi="TH Sarabun New" w:cs="TH Sarabun New"/>
          <w:sz w:val="28"/>
        </w:rPr>
      </w:pPr>
      <w:r w:rsidRPr="009F2A79">
        <w:rPr>
          <w:rFonts w:ascii="TH Sarabun New" w:hAnsi="TH Sarabun New" w:cs="TH Sarabun New"/>
          <w:sz w:val="28"/>
        </w:rPr>
        <w:t>The distance was subsequently calculated using the relationship between absolute magnitude and apparent magnitude.</w:t>
      </w:r>
    </w:p>
    <w:p w14:paraId="01AF7E42" w14:textId="77777777" w:rsidR="009F2A79" w:rsidRPr="00FC7899" w:rsidRDefault="00000000" w:rsidP="009F2A79">
      <w:pPr>
        <w:spacing w:after="0" w:line="240" w:lineRule="auto"/>
        <w:rPr>
          <w:rFonts w:ascii="TH SarabunPSK" w:eastAsiaTheme="minorEastAsia" w:hAnsi="TH SarabunPSK" w:cs="TH SarabunPSK"/>
          <w:sz w:val="24"/>
          <w:szCs w:val="24"/>
        </w:rPr>
      </w:pPr>
      <m:oMathPara>
        <m:oMath>
          <m:sSub>
            <m:sSubPr>
              <m:ctrlPr>
                <w:rPr>
                  <w:rFonts w:ascii="Cambria Math" w:hAnsi="Cambria Math" w:cs="TH SarabunPSK"/>
                  <w:i/>
                  <w:sz w:val="24"/>
                  <w:szCs w:val="24"/>
                </w:rPr>
              </m:ctrlPr>
            </m:sSubPr>
            <m:e>
              <m:r>
                <w:rPr>
                  <w:rFonts w:ascii="Cambria Math" w:hAnsi="Cambria Math" w:cs="TH SarabunPSK"/>
                  <w:sz w:val="24"/>
                  <w:szCs w:val="24"/>
                </w:rPr>
                <m:t>M</m:t>
              </m:r>
            </m:e>
            <m:sub>
              <m:r>
                <w:rPr>
                  <w:rFonts w:ascii="Cambria Math" w:hAnsi="Cambria Math" w:cs="TH SarabunPSK"/>
                  <w:sz w:val="24"/>
                  <w:szCs w:val="24"/>
                </w:rPr>
                <m:t>V</m:t>
              </m:r>
            </m:sub>
          </m:sSub>
          <m:r>
            <w:rPr>
              <w:rFonts w:ascii="Cambria Math" w:hAnsi="Cambria Math" w:cs="TH SarabunPSK"/>
              <w:sz w:val="24"/>
              <w:szCs w:val="24"/>
            </w:rPr>
            <m:t>-</m:t>
          </m:r>
          <m:sSub>
            <m:sSubPr>
              <m:ctrlPr>
                <w:rPr>
                  <w:rFonts w:ascii="Cambria Math" w:hAnsi="Cambria Math" w:cs="TH SarabunPSK"/>
                  <w:i/>
                  <w:sz w:val="24"/>
                  <w:szCs w:val="24"/>
                </w:rPr>
              </m:ctrlPr>
            </m:sSubPr>
            <m:e>
              <m:r>
                <w:rPr>
                  <w:rFonts w:ascii="Cambria Math" w:hAnsi="Cambria Math" w:cs="TH SarabunPSK"/>
                  <w:sz w:val="24"/>
                  <w:szCs w:val="24"/>
                </w:rPr>
                <m:t>m</m:t>
              </m:r>
            </m:e>
            <m:sub>
              <m:r>
                <w:rPr>
                  <w:rFonts w:ascii="Cambria Math" w:hAnsi="Cambria Math" w:cs="TH SarabunPSK"/>
                  <w:sz w:val="24"/>
                  <w:szCs w:val="24"/>
                </w:rPr>
                <m:t>V</m:t>
              </m:r>
            </m:sub>
          </m:sSub>
          <m:r>
            <w:rPr>
              <w:rFonts w:ascii="Cambria Math" w:hAnsi="Cambria Math" w:cs="TH SarabunPSK"/>
              <w:sz w:val="24"/>
              <w:szCs w:val="24"/>
            </w:rPr>
            <m:t>=5-5</m:t>
          </m:r>
          <m:func>
            <m:funcPr>
              <m:ctrlPr>
                <w:rPr>
                  <w:rFonts w:ascii="Cambria Math" w:hAnsi="Cambria Math" w:cs="TH SarabunPSK"/>
                  <w:i/>
                  <w:sz w:val="24"/>
                  <w:szCs w:val="24"/>
                </w:rPr>
              </m:ctrlPr>
            </m:funcPr>
            <m:fName>
              <m:r>
                <m:rPr>
                  <m:sty m:val="p"/>
                </m:rPr>
                <w:rPr>
                  <w:rFonts w:ascii="Cambria Math" w:hAnsi="Cambria Math" w:cs="TH SarabunPSK"/>
                  <w:sz w:val="24"/>
                  <w:szCs w:val="24"/>
                </w:rPr>
                <m:t>log</m:t>
              </m:r>
            </m:fName>
            <m:e>
              <m:r>
                <w:rPr>
                  <w:rFonts w:ascii="Cambria Math" w:hAnsi="Cambria Math" w:cs="TH SarabunPSK"/>
                  <w:sz w:val="24"/>
                  <w:szCs w:val="24"/>
                </w:rPr>
                <m:t>d</m:t>
              </m:r>
            </m:e>
          </m:func>
        </m:oMath>
      </m:oMathPara>
    </w:p>
    <w:p w14:paraId="03759849" w14:textId="4532F82E" w:rsidR="009F2A79" w:rsidRPr="009F2A79" w:rsidRDefault="009F2A79" w:rsidP="009F2A79">
      <w:pPr>
        <w:spacing w:after="0" w:line="240" w:lineRule="auto"/>
        <w:jc w:val="both"/>
        <w:rPr>
          <w:rFonts w:ascii="TH Sarabun New" w:hAnsi="TH Sarabun New" w:cs="TH Sarabun New"/>
          <w:b/>
          <w:bCs/>
          <w:sz w:val="28"/>
        </w:rPr>
      </w:pPr>
      <w:r w:rsidRPr="009F2A79">
        <w:rPr>
          <w:rFonts w:ascii="TH Sarabun New" w:hAnsi="TH Sarabun New" w:cs="TH Sarabun New"/>
          <w:b/>
          <w:bCs/>
          <w:sz w:val="28"/>
        </w:rPr>
        <w:t>4) Constructing a Rotation Curve to Determine Rotational Velocity at Different Radii</w:t>
      </w:r>
    </w:p>
    <w:p w14:paraId="69545E89" w14:textId="77777777" w:rsidR="009F2A79" w:rsidRDefault="009F2A79" w:rsidP="009F2A79">
      <w:pPr>
        <w:spacing w:after="0" w:line="240" w:lineRule="auto"/>
        <w:ind w:firstLine="720"/>
        <w:jc w:val="both"/>
        <w:rPr>
          <w:rFonts w:ascii="TH Sarabun New" w:hAnsi="TH Sarabun New" w:cs="TH Sarabun New"/>
          <w:sz w:val="28"/>
        </w:rPr>
      </w:pPr>
      <w:r w:rsidRPr="009F2A79">
        <w:rPr>
          <w:rFonts w:ascii="TH Sarabun New" w:hAnsi="TH Sarabun New" w:cs="TH Sarabun New"/>
          <w:sz w:val="28"/>
        </w:rPr>
        <w:t>Spectral data sets were selected along the radius of the galaxy at intervals of 2 arcminutes. These data were then analyzed using the program described in Section 2 and used to construct the rotation curve</w:t>
      </w:r>
    </w:p>
    <w:p w14:paraId="56925240" w14:textId="5A9EE740" w:rsidR="009F2A79" w:rsidRPr="00AC2F78" w:rsidRDefault="009F2A79" w:rsidP="009F2A79">
      <w:pPr>
        <w:spacing w:after="0" w:line="240" w:lineRule="auto"/>
        <w:jc w:val="both"/>
        <w:rPr>
          <w:rFonts w:ascii="TH Sarabun New" w:hAnsi="TH Sarabun New" w:cs="TH Sarabun New"/>
          <w:b/>
          <w:bCs/>
          <w:sz w:val="28"/>
        </w:rPr>
      </w:pPr>
      <w:r w:rsidRPr="00AC2F78">
        <w:rPr>
          <w:rFonts w:ascii="TH Sarabun New" w:hAnsi="TH Sarabun New" w:cs="TH Sarabun New"/>
          <w:b/>
          <w:bCs/>
          <w:sz w:val="28"/>
        </w:rPr>
        <w:t>5) Calculating and Comparing Mass</w:t>
      </w:r>
    </w:p>
    <w:p w14:paraId="336E619C" w14:textId="4B61FA28" w:rsidR="009F2A79" w:rsidRPr="00AC2F78" w:rsidRDefault="009F2A79" w:rsidP="009F2A79">
      <w:pPr>
        <w:spacing w:after="0" w:line="240" w:lineRule="auto"/>
        <w:ind w:firstLine="720"/>
        <w:jc w:val="both"/>
        <w:rPr>
          <w:rFonts w:ascii="TH Sarabun New" w:hAnsi="TH Sarabun New" w:cs="TH Sarabun New"/>
          <w:sz w:val="28"/>
        </w:rPr>
      </w:pPr>
      <w:r w:rsidRPr="00AC2F78">
        <w:rPr>
          <w:rFonts w:ascii="TH Sarabun New" w:hAnsi="TH Sarabun New" w:cs="TH Sarabun New"/>
          <w:sz w:val="28"/>
        </w:rPr>
        <w:t>The radius was obtained by substituting the distance into the formula</w:t>
      </w:r>
    </w:p>
    <w:p w14:paraId="3AE7CADF" w14:textId="77777777" w:rsidR="009F2A79" w:rsidRPr="00AC2F78" w:rsidRDefault="009F2A79" w:rsidP="009F2A79">
      <w:pPr>
        <w:spacing w:after="0" w:line="240" w:lineRule="auto"/>
        <w:ind w:firstLine="720"/>
        <w:jc w:val="center"/>
        <w:rPr>
          <w:rFonts w:ascii="TH Sarabun New" w:hAnsi="TH Sarabun New" w:cs="TH Sarabun New"/>
          <w:sz w:val="24"/>
          <w:szCs w:val="24"/>
          <w:lang w:eastAsia="ja-JP"/>
        </w:rPr>
      </w:pPr>
      <m:oMathPara>
        <m:oMath>
          <m:r>
            <w:rPr>
              <w:rFonts w:ascii="Cambria Math" w:hAnsi="Cambria Math" w:cs="TH Sarabun New"/>
              <w:sz w:val="24"/>
              <w:szCs w:val="24"/>
              <w:lang w:eastAsia="ja-JP"/>
            </w:rPr>
            <m:t>r=θd</m:t>
          </m:r>
        </m:oMath>
      </m:oMathPara>
    </w:p>
    <w:p w14:paraId="1F228756" w14:textId="7763AFF0" w:rsidR="006D1CD9" w:rsidRPr="00AC2F78" w:rsidRDefault="006D1CD9" w:rsidP="009F2A79">
      <w:pPr>
        <w:spacing w:after="0" w:line="240" w:lineRule="auto"/>
        <w:jc w:val="both"/>
        <w:rPr>
          <w:rFonts w:ascii="TH Sarabun New" w:hAnsi="TH Sarabun New" w:cs="TH Sarabun New"/>
          <w:sz w:val="28"/>
        </w:rPr>
      </w:pPr>
      <w:r w:rsidRPr="00AC2F78">
        <w:rPr>
          <w:rFonts w:ascii="TH Sarabun New" w:hAnsi="TH Sarabun New" w:cs="TH Sarabun New"/>
          <w:sz w:val="28"/>
        </w:rPr>
        <w:t>This radius was then compared with the rotation curve to determine the rotational velocity (</w:t>
      </w:r>
      <m:oMath>
        <m:sSub>
          <m:sSubPr>
            <m:ctrlPr>
              <w:rPr>
                <w:rFonts w:ascii="Cambria Math" w:eastAsia="MS Mincho" w:hAnsi="Cambria Math" w:cs="TH Sarabun New"/>
                <w:i/>
                <w:sz w:val="24"/>
                <w:szCs w:val="24"/>
              </w:rPr>
            </m:ctrlPr>
          </m:sSubPr>
          <m:e>
            <m:r>
              <w:rPr>
                <w:rFonts w:ascii="Cambria Math" w:hAnsi="Cambria Math" w:cs="TH Sarabun New"/>
                <w:sz w:val="24"/>
                <w:szCs w:val="24"/>
              </w:rPr>
              <m:t>v</m:t>
            </m:r>
          </m:e>
          <m:sub>
            <m:r>
              <w:rPr>
                <w:rFonts w:ascii="Cambria Math" w:hAnsi="Cambria Math" w:cs="TH Sarabun New"/>
                <w:sz w:val="24"/>
                <w:szCs w:val="24"/>
              </w:rPr>
              <m:t>rot</m:t>
            </m:r>
          </m:sub>
        </m:sSub>
      </m:oMath>
      <w:r w:rsidRPr="00AC2F78">
        <w:rPr>
          <w:rFonts w:ascii="TH Sarabun New" w:hAnsi="TH Sarabun New" w:cs="TH Sarabun New"/>
          <w:sz w:val="28"/>
        </w:rPr>
        <w:t>) at the radius corresponding to each variable. All of the resulting data were then used in a calculation based on the relationship between gravitational force and centripetal force, giving</w:t>
      </w:r>
    </w:p>
    <w:p w14:paraId="5460FFAC" w14:textId="77777777" w:rsidR="006D1CD9" w:rsidRPr="00AC2F78" w:rsidRDefault="00000000" w:rsidP="006D1CD9">
      <w:pPr>
        <w:spacing w:after="0" w:line="240" w:lineRule="auto"/>
        <w:jc w:val="center"/>
        <w:rPr>
          <w:rFonts w:ascii="TH Sarabun New" w:hAnsi="TH Sarabun New" w:cs="TH Sarabun New"/>
          <w:sz w:val="24"/>
          <w:szCs w:val="24"/>
        </w:rPr>
      </w:pPr>
      <m:oMathPara>
        <m:oMath>
          <m:f>
            <m:fPr>
              <m:ctrlPr>
                <w:rPr>
                  <w:rFonts w:ascii="Cambria Math" w:eastAsia="MS Mincho" w:hAnsi="Cambria Math" w:cs="TH Sarabun New"/>
                  <w:i/>
                  <w:sz w:val="24"/>
                  <w:szCs w:val="24"/>
                </w:rPr>
              </m:ctrlPr>
            </m:fPr>
            <m:num>
              <m:r>
                <w:rPr>
                  <w:rFonts w:ascii="Cambria Math" w:hAnsi="Cambria Math" w:cs="TH Sarabun New"/>
                  <w:sz w:val="24"/>
                  <w:szCs w:val="24"/>
                  <w:lang w:eastAsia="ja-JP"/>
                </w:rPr>
                <m:t>GMm</m:t>
              </m:r>
            </m:num>
            <m:den>
              <m:sSup>
                <m:sSupPr>
                  <m:ctrlPr>
                    <w:rPr>
                      <w:rFonts w:ascii="Cambria Math" w:eastAsia="MS Mincho" w:hAnsi="Cambria Math" w:cs="TH Sarabun New"/>
                      <w:i/>
                      <w:sz w:val="24"/>
                      <w:szCs w:val="24"/>
                    </w:rPr>
                  </m:ctrlPr>
                </m:sSupPr>
                <m:e>
                  <m:r>
                    <w:rPr>
                      <w:rFonts w:ascii="Cambria Math" w:hAnsi="Cambria Math" w:cs="TH Sarabun New"/>
                      <w:sz w:val="24"/>
                      <w:szCs w:val="24"/>
                    </w:rPr>
                    <m:t>r</m:t>
                  </m:r>
                </m:e>
                <m:sup>
                  <m:r>
                    <w:rPr>
                      <w:rFonts w:ascii="Cambria Math" w:hAnsi="Cambria Math" w:cs="TH Sarabun New"/>
                      <w:sz w:val="24"/>
                      <w:szCs w:val="24"/>
                    </w:rPr>
                    <m:t>2</m:t>
                  </m:r>
                </m:sup>
              </m:sSup>
            </m:den>
          </m:f>
          <m:r>
            <w:rPr>
              <w:rFonts w:ascii="Cambria Math" w:hAnsi="Cambria Math" w:cs="TH Sarabun New"/>
              <w:sz w:val="24"/>
              <w:szCs w:val="24"/>
            </w:rPr>
            <m:t>=</m:t>
          </m:r>
          <m:f>
            <m:fPr>
              <m:ctrlPr>
                <w:rPr>
                  <w:rFonts w:ascii="Cambria Math" w:eastAsia="MS Mincho" w:hAnsi="Cambria Math" w:cs="TH Sarabun New"/>
                  <w:i/>
                  <w:sz w:val="24"/>
                  <w:szCs w:val="24"/>
                </w:rPr>
              </m:ctrlPr>
            </m:fPr>
            <m:num>
              <m:r>
                <w:rPr>
                  <w:rFonts w:ascii="Cambria Math" w:hAnsi="Cambria Math" w:cs="TH Sarabun New"/>
                  <w:sz w:val="24"/>
                  <w:szCs w:val="24"/>
                </w:rPr>
                <m:t>m</m:t>
              </m:r>
              <m:sSup>
                <m:sSupPr>
                  <m:ctrlPr>
                    <w:rPr>
                      <w:rFonts w:ascii="Cambria Math" w:eastAsia="MS Mincho" w:hAnsi="Cambria Math" w:cs="TH Sarabun New"/>
                      <w:i/>
                      <w:sz w:val="24"/>
                      <w:szCs w:val="24"/>
                    </w:rPr>
                  </m:ctrlPr>
                </m:sSupPr>
                <m:e>
                  <m:r>
                    <w:rPr>
                      <w:rFonts w:ascii="Cambria Math" w:hAnsi="Cambria Math" w:cs="TH Sarabun New"/>
                      <w:sz w:val="24"/>
                      <w:szCs w:val="24"/>
                    </w:rPr>
                    <m:t>v</m:t>
                  </m:r>
                </m:e>
                <m:sup>
                  <m:r>
                    <w:rPr>
                      <w:rFonts w:ascii="Cambria Math" w:hAnsi="Cambria Math" w:cs="TH Sarabun New"/>
                      <w:sz w:val="24"/>
                      <w:szCs w:val="24"/>
                    </w:rPr>
                    <m:t>2</m:t>
                  </m:r>
                </m:sup>
              </m:sSup>
            </m:num>
            <m:den>
              <m:r>
                <w:rPr>
                  <w:rFonts w:ascii="Cambria Math" w:hAnsi="Cambria Math" w:cs="TH Sarabun New"/>
                  <w:sz w:val="24"/>
                  <w:szCs w:val="24"/>
                </w:rPr>
                <m:t>r</m:t>
              </m:r>
            </m:den>
          </m:f>
        </m:oMath>
      </m:oMathPara>
    </w:p>
    <w:p w14:paraId="5AFBD515" w14:textId="77777777" w:rsidR="006D1CD9" w:rsidRPr="00AC2F78" w:rsidRDefault="006D1CD9" w:rsidP="006D1CD9">
      <w:pPr>
        <w:spacing w:after="0" w:line="240" w:lineRule="auto"/>
        <w:jc w:val="both"/>
        <w:rPr>
          <w:rFonts w:ascii="TH Sarabun New" w:eastAsiaTheme="minorEastAsia" w:hAnsi="TH Sarabun New" w:cs="TH Sarabun New"/>
          <w:sz w:val="24"/>
          <w:szCs w:val="24"/>
        </w:rPr>
      </w:pPr>
      <m:oMathPara>
        <m:oMath>
          <m:r>
            <w:rPr>
              <w:rFonts w:ascii="Cambria Math" w:hAnsi="Cambria Math" w:cs="TH Sarabun New"/>
              <w:sz w:val="24"/>
              <w:szCs w:val="24"/>
            </w:rPr>
            <m:t>M=</m:t>
          </m:r>
          <m:f>
            <m:fPr>
              <m:ctrlPr>
                <w:rPr>
                  <w:rFonts w:ascii="Cambria Math" w:eastAsia="MS Mincho" w:hAnsi="Cambria Math" w:cs="TH Sarabun New"/>
                  <w:i/>
                  <w:sz w:val="24"/>
                  <w:szCs w:val="24"/>
                </w:rPr>
              </m:ctrlPr>
            </m:fPr>
            <m:num>
              <m:sSubSup>
                <m:sSubSupPr>
                  <m:ctrlPr>
                    <w:rPr>
                      <w:rFonts w:ascii="Cambria Math" w:eastAsia="MS Mincho" w:hAnsi="Cambria Math" w:cs="TH Sarabun New"/>
                      <w:i/>
                      <w:sz w:val="24"/>
                      <w:szCs w:val="24"/>
                    </w:rPr>
                  </m:ctrlPr>
                </m:sSubSupPr>
                <m:e>
                  <m:r>
                    <w:rPr>
                      <w:rFonts w:ascii="Cambria Math" w:hAnsi="Cambria Math" w:cs="TH Sarabun New"/>
                      <w:sz w:val="24"/>
                      <w:szCs w:val="24"/>
                    </w:rPr>
                    <m:t>v</m:t>
                  </m:r>
                </m:e>
                <m:sub>
                  <m:r>
                    <w:rPr>
                      <w:rFonts w:ascii="Cambria Math" w:hAnsi="Cambria Math" w:cs="TH Sarabun New"/>
                      <w:sz w:val="24"/>
                      <w:szCs w:val="24"/>
                    </w:rPr>
                    <m:t>rot</m:t>
                  </m:r>
                </m:sub>
                <m:sup>
                  <m:r>
                    <w:rPr>
                      <w:rFonts w:ascii="Cambria Math" w:hAnsi="Cambria Math" w:cs="TH Sarabun New"/>
                      <w:sz w:val="24"/>
                      <w:szCs w:val="24"/>
                    </w:rPr>
                    <m:t>2</m:t>
                  </m:r>
                </m:sup>
              </m:sSubSup>
              <m:r>
                <w:rPr>
                  <w:rFonts w:ascii="Cambria Math" w:hAnsi="Cambria Math" w:cs="TH Sarabun New"/>
                  <w:sz w:val="24"/>
                  <w:szCs w:val="24"/>
                </w:rPr>
                <m:t>r</m:t>
              </m:r>
            </m:num>
            <m:den>
              <m:r>
                <w:rPr>
                  <w:rFonts w:ascii="Cambria Math" w:hAnsi="Cambria Math" w:cs="TH Sarabun New"/>
                  <w:sz w:val="24"/>
                  <w:szCs w:val="24"/>
                </w:rPr>
                <m:t>G</m:t>
              </m:r>
            </m:den>
          </m:f>
        </m:oMath>
      </m:oMathPara>
    </w:p>
    <w:p w14:paraId="39FDDE2E" w14:textId="332C509F" w:rsidR="006D1CD9" w:rsidRPr="00AC2F78" w:rsidRDefault="005A153D" w:rsidP="006D1CD9">
      <w:pPr>
        <w:spacing w:after="0" w:line="240" w:lineRule="auto"/>
        <w:jc w:val="both"/>
        <w:rPr>
          <w:rFonts w:ascii="TH Sarabun New" w:hAnsi="TH Sarabun New" w:cs="TH Sarabun New"/>
          <w:sz w:val="28"/>
        </w:rPr>
      </w:pPr>
      <w:r w:rsidRPr="005A153D">
        <w:rPr>
          <w:rFonts w:ascii="TH SarabunPSK" w:hAnsi="TH SarabunPSK" w:cs="TH SarabunPSK"/>
          <w:b/>
          <w:bCs/>
          <w:noProof/>
          <w:sz w:val="32"/>
          <w:szCs w:val="32"/>
        </w:rPr>
        <mc:AlternateContent>
          <mc:Choice Requires="wps">
            <w:drawing>
              <wp:anchor distT="45720" distB="45720" distL="114300" distR="114300" simplePos="0" relativeHeight="252165120" behindDoc="0" locked="0" layoutInCell="1" allowOverlap="1" wp14:anchorId="721EC5DC" wp14:editId="31EF5791">
                <wp:simplePos x="0" y="0"/>
                <wp:positionH relativeFrom="column">
                  <wp:posOffset>2398183</wp:posOffset>
                </wp:positionH>
                <wp:positionV relativeFrom="paragraph">
                  <wp:posOffset>291254</wp:posOffset>
                </wp:positionV>
                <wp:extent cx="397510" cy="330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330200"/>
                        </a:xfrm>
                        <a:prstGeom prst="rect">
                          <a:avLst/>
                        </a:prstGeom>
                        <a:noFill/>
                        <a:ln w="9525">
                          <a:noFill/>
                          <a:miter lim="800000"/>
                          <a:headEnd/>
                          <a:tailEnd/>
                        </a:ln>
                      </wps:spPr>
                      <wps:txbx>
                        <w:txbxContent>
                          <w:p w14:paraId="315CD6B6" w14:textId="27797828" w:rsidR="005A153D" w:rsidRPr="005A153D" w:rsidRDefault="005A153D">
                            <w:pPr>
                              <w:rPr>
                                <w:rFonts w:ascii="TH Sarabun New" w:hAnsi="TH Sarabun New" w:cs="TH Sarabun New"/>
                                <w:sz w:val="28"/>
                              </w:rPr>
                            </w:pPr>
                            <w:r>
                              <w:rPr>
                                <w:rFonts w:ascii="TH Sarabun New" w:hAnsi="TH Sarabun New" w:cs="TH Sarabun New"/>
                                <w:sz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1EC5DC" id="_x0000_t202" coordsize="21600,21600" o:spt="202" path="m,l,21600r21600,l21600,xe">
                <v:stroke joinstyle="miter"/>
                <v:path gradientshapeok="t" o:connecttype="rect"/>
              </v:shapetype>
              <v:shape id="Text Box 2" o:spid="_x0000_s1026" type="#_x0000_t202" style="position:absolute;left:0;text-align:left;margin-left:188.85pt;margin-top:22.95pt;width:31.3pt;height:26pt;z-index:25216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" filled="f" stroked="f">
                <v:textbox>
                  <w:txbxContent>
                    <w:p w14:paraId="315CD6B6" w14:textId="27797828" w:rsidR="005A153D" w:rsidRPr="005A153D" w:rsidRDefault="005A153D">
                      <w:pPr>
                        <w:rPr>
                          <w:rFonts w:ascii="TH Sarabun New" w:hAnsi="TH Sarabun New" w:cs="TH Sarabun New"/>
                          <w:sz w:val="28"/>
                        </w:rPr>
                      </w:pPr>
                      <w:r>
                        <w:rPr>
                          <w:rFonts w:ascii="TH Sarabun New" w:hAnsi="TH Sarabun New" w:cs="TH Sarabun New"/>
                          <w:sz w:val="28"/>
                        </w:rPr>
                        <w:t>(1)</w:t>
                      </w:r>
                    </w:p>
                  </w:txbxContent>
                </v:textbox>
              </v:shape>
            </w:pict>
          </mc:Fallback>
        </mc:AlternateContent>
      </w:r>
      <w:r w:rsidR="006D1CD9" w:rsidRPr="00AC2F78">
        <w:rPr>
          <w:rFonts w:ascii="TH Sarabun New" w:hAnsi="TH Sarabun New" w:cs="TH Sarabun New"/>
          <w:sz w:val="28"/>
        </w:rPr>
        <w:t>Since the galaxy is inclined, we obtain</w:t>
      </w:r>
    </w:p>
    <w:p w14:paraId="3D78403C" w14:textId="77777777" w:rsidR="006D1CD9" w:rsidRDefault="006D1CD9" w:rsidP="006D1CD9">
      <w:pPr>
        <w:spacing w:after="0" w:line="240" w:lineRule="auto"/>
        <w:jc w:val="center"/>
        <w:rPr>
          <w:rFonts w:ascii="TH SarabunPSK" w:hAnsi="TH SarabunPSK" w:cs="TH SarabunPSK"/>
          <w:sz w:val="28"/>
        </w:rPr>
      </w:pPr>
      <m:oMathPara>
        <m:oMath>
          <m:r>
            <w:rPr>
              <w:rFonts w:ascii="Cambria Math" w:hAnsi="Cambria Math" w:cs="TH SarabunPSK"/>
              <w:sz w:val="24"/>
              <w:szCs w:val="24"/>
            </w:rPr>
            <m:t>M=</m:t>
          </m:r>
          <m:f>
            <m:fPr>
              <m:ctrlPr>
                <w:rPr>
                  <w:rFonts w:ascii="Cambria Math" w:eastAsia="MS Mincho" w:hAnsi="Cambria Math" w:cs="TH SarabunPSK"/>
                  <w:i/>
                  <w:sz w:val="24"/>
                  <w:szCs w:val="24"/>
                </w:rPr>
              </m:ctrlPr>
            </m:fPr>
            <m:num>
              <m:sSubSup>
                <m:sSubSupPr>
                  <m:ctrlPr>
                    <w:rPr>
                      <w:rFonts w:ascii="Cambria Math" w:eastAsia="MS Mincho" w:hAnsi="Cambria Math" w:cs="TH SarabunPSK"/>
                      <w:i/>
                      <w:sz w:val="24"/>
                      <w:szCs w:val="24"/>
                    </w:rPr>
                  </m:ctrlPr>
                </m:sSubSupPr>
                <m:e>
                  <m:r>
                    <w:rPr>
                      <w:rFonts w:ascii="Cambria Math" w:hAnsi="Cambria Math" w:cs="TH SarabunPSK"/>
                      <w:sz w:val="24"/>
                      <w:szCs w:val="24"/>
                    </w:rPr>
                    <m:t>v</m:t>
                  </m:r>
                </m:e>
                <m:sub>
                  <m:r>
                    <w:rPr>
                      <w:rFonts w:ascii="Cambria Math" w:hAnsi="Cambria Math" w:cs="TH SarabunPSK"/>
                      <w:sz w:val="24"/>
                      <w:szCs w:val="24"/>
                      <w:lang w:eastAsia="ja-JP"/>
                    </w:rPr>
                    <m:t>obs</m:t>
                  </m:r>
                </m:sub>
                <m:sup>
                  <m:r>
                    <w:rPr>
                      <w:rFonts w:ascii="Cambria Math" w:hAnsi="Cambria Math" w:cs="TH SarabunPSK"/>
                      <w:sz w:val="24"/>
                      <w:szCs w:val="24"/>
                    </w:rPr>
                    <m:t>2</m:t>
                  </m:r>
                </m:sup>
              </m:sSubSup>
              <m:r>
                <w:rPr>
                  <w:rFonts w:ascii="Cambria Math" w:hAnsi="Cambria Math" w:cs="TH SarabunPSK"/>
                  <w:sz w:val="24"/>
                  <w:szCs w:val="24"/>
                </w:rPr>
                <m:t>r</m:t>
              </m:r>
            </m:num>
            <m:den>
              <m:r>
                <w:rPr>
                  <w:rFonts w:ascii="Cambria Math" w:hAnsi="Cambria Math" w:cs="TH SarabunPSK"/>
                  <w:sz w:val="24"/>
                  <w:szCs w:val="24"/>
                </w:rPr>
                <m:t>G</m:t>
              </m:r>
              <m:sSup>
                <m:sSupPr>
                  <m:ctrlPr>
                    <w:rPr>
                      <w:rFonts w:ascii="Cambria Math" w:eastAsia="MS Mincho" w:hAnsi="Cambria Math" w:cs="TH SarabunPSK"/>
                      <w:i/>
                      <w:sz w:val="24"/>
                      <w:szCs w:val="24"/>
                    </w:rPr>
                  </m:ctrlPr>
                </m:sSupPr>
                <m:e>
                  <m:r>
                    <w:rPr>
                      <w:rFonts w:ascii="Cambria Math" w:hAnsi="Cambria Math" w:cs="TH SarabunPSK"/>
                      <w:sz w:val="24"/>
                      <w:szCs w:val="24"/>
                    </w:rPr>
                    <m:t xml:space="preserve"> sin</m:t>
                  </m:r>
                </m:e>
                <m:sup>
                  <m:r>
                    <w:rPr>
                      <w:rFonts w:ascii="Cambria Math" w:hAnsi="Cambria Math" w:cs="TH SarabunPSK"/>
                      <w:sz w:val="24"/>
                      <w:szCs w:val="24"/>
                    </w:rPr>
                    <m:t>2</m:t>
                  </m:r>
                </m:sup>
              </m:sSup>
              <m:r>
                <w:rPr>
                  <w:rFonts w:ascii="Cambria Math" w:hAnsi="Cambria Math" w:cs="TH SarabunPSK"/>
                  <w:sz w:val="24"/>
                  <w:szCs w:val="24"/>
                </w:rPr>
                <m:t>i</m:t>
              </m:r>
            </m:den>
          </m:f>
        </m:oMath>
      </m:oMathPara>
    </w:p>
    <w:p w14:paraId="4ADA38CB" w14:textId="77777777" w:rsidR="005845B4" w:rsidRDefault="005845B4" w:rsidP="006149CC">
      <w:pPr>
        <w:spacing w:after="0" w:line="240" w:lineRule="auto"/>
        <w:jc w:val="thaiDistribute"/>
        <w:rPr>
          <w:rFonts w:ascii="TH SarabunPSK" w:hAnsi="TH SarabunPSK" w:cs="TH SarabunPSK"/>
          <w:sz w:val="28"/>
        </w:rPr>
      </w:pPr>
    </w:p>
    <w:p w14:paraId="1CDC375F" w14:textId="0B8ED8DA" w:rsidR="0098175B" w:rsidRPr="00F11CB8" w:rsidRDefault="00265EFE" w:rsidP="006149CC">
      <w:pPr>
        <w:spacing w:after="0" w:line="240" w:lineRule="auto"/>
        <w:jc w:val="thaiDistribute"/>
        <w:rPr>
          <w:rFonts w:ascii="TH SarabunPSK" w:hAnsi="TH SarabunPSK" w:cs="TH SarabunPSK"/>
          <w:sz w:val="28"/>
        </w:rPr>
      </w:pPr>
      <w:r>
        <w:rPr>
          <w:rFonts w:ascii="TH SarabunPSK" w:hAnsi="TH SarabunPSK" w:cs="TH SarabunPSK"/>
          <w:b/>
          <w:bCs/>
          <w:sz w:val="28"/>
        </w:rPr>
        <w:t xml:space="preserve">Result </w:t>
      </w:r>
    </w:p>
    <w:p w14:paraId="4F778EB7" w14:textId="77777777" w:rsidR="00AC2F78" w:rsidRPr="00AC2F78" w:rsidRDefault="00AC2F78" w:rsidP="00A5151E">
      <w:pPr>
        <w:spacing w:after="0" w:line="240" w:lineRule="auto"/>
        <w:jc w:val="both"/>
        <w:rPr>
          <w:rFonts w:ascii="TH Sarabun New" w:hAnsi="TH Sarabun New" w:cs="TH Sarabun New"/>
          <w:b/>
          <w:bCs/>
          <w:sz w:val="28"/>
        </w:rPr>
      </w:pPr>
      <w:r w:rsidRPr="00AC2F78">
        <w:rPr>
          <w:rFonts w:ascii="TH Sarabun New" w:hAnsi="TH Sarabun New" w:cs="TH Sarabun New"/>
          <w:b/>
          <w:bCs/>
          <w:sz w:val="28"/>
        </w:rPr>
        <w:t>1) Results of Data Analysis Based on the Cepheid Period-Luminosity Relationship</w:t>
      </w:r>
    </w:p>
    <w:p w14:paraId="434211EE" w14:textId="77777777" w:rsidR="00A5151E" w:rsidRDefault="00AC2F78" w:rsidP="00A5151E">
      <w:pPr>
        <w:spacing w:after="0" w:line="240" w:lineRule="auto"/>
        <w:ind w:firstLine="720"/>
        <w:jc w:val="both"/>
        <w:rPr>
          <w:rFonts w:ascii="TH Sarabun New" w:hAnsi="TH Sarabun New" w:cs="TH Sarabun New"/>
          <w:sz w:val="28"/>
        </w:rPr>
        <w:sectPr w:rsidR="00A5151E" w:rsidSect="00F63A3D">
          <w:type w:val="continuous"/>
          <w:pgSz w:w="11906" w:h="16838"/>
          <w:pgMar w:top="1701" w:right="1134" w:bottom="1134" w:left="1701" w:header="720" w:footer="720" w:gutter="0"/>
          <w:cols w:num="2" w:space="720"/>
          <w:docGrid w:linePitch="360"/>
        </w:sectPr>
      </w:pPr>
      <w:r w:rsidRPr="00AC2F78">
        <w:rPr>
          <w:rFonts w:ascii="TH Sarabun New" w:hAnsi="TH Sarabun New" w:cs="TH Sarabun New"/>
          <w:sz w:val="28"/>
        </w:rPr>
        <w:t xml:space="preserve">The analysis of data from the AAVSO database using the Cepheid period-luminosity relationship to determine distance, the average distance was found to be 796000.73 parsecs. The light curve of a sample star is shown in Figure 1 </w:t>
      </w:r>
    </w:p>
    <w:p w14:paraId="2F565619" w14:textId="2EBDD285" w:rsidR="00AC2F78" w:rsidRDefault="00AC2F78" w:rsidP="00A5151E">
      <w:pPr>
        <w:spacing w:after="0" w:line="240" w:lineRule="auto"/>
        <w:jc w:val="both"/>
        <w:rPr>
          <w:rFonts w:ascii="TH SarabunPSK" w:hAnsi="TH SarabunPSK" w:cs="TH SarabunPSK"/>
          <w:sz w:val="28"/>
        </w:rPr>
      </w:pPr>
      <w:r w:rsidRPr="00AC2F78">
        <w:rPr>
          <w:rFonts w:ascii="TH Sarabun New" w:hAnsi="TH Sarabun New" w:cs="TH Sarabun New"/>
          <w:sz w:val="28"/>
        </w:rPr>
        <w:lastRenderedPageBreak/>
        <w:t>and the results of the data analysis are presented in Table</w:t>
      </w:r>
      <w:r w:rsidRPr="00AC2F78">
        <w:rPr>
          <w:rFonts w:ascii="TH SarabunPSK" w:hAnsi="TH SarabunPSK" w:cs="TH SarabunPSK"/>
          <w:sz w:val="28"/>
        </w:rPr>
        <w:t xml:space="preserve"> 1.</w:t>
      </w:r>
    </w:p>
    <w:p w14:paraId="63939CFC" w14:textId="77777777" w:rsidR="00AC2F78" w:rsidRDefault="00AC2F78" w:rsidP="00AC2F78">
      <w:pPr>
        <w:spacing w:after="0" w:line="240" w:lineRule="auto"/>
        <w:ind w:firstLine="720"/>
        <w:rPr>
          <w:rFonts w:ascii="TH SarabunPSK" w:hAnsi="TH SarabunPSK" w:cs="TH SarabunPSK"/>
          <w:sz w:val="28"/>
        </w:rPr>
        <w:sectPr w:rsidR="00AC2F78" w:rsidSect="00A5151E">
          <w:type w:val="continuous"/>
          <w:pgSz w:w="11906" w:h="16838"/>
          <w:pgMar w:top="1701" w:right="1134" w:bottom="1134" w:left="1701" w:header="720" w:footer="720" w:gutter="0"/>
          <w:cols w:space="720"/>
          <w:docGrid w:linePitch="360"/>
        </w:sectPr>
      </w:pPr>
    </w:p>
    <w:p w14:paraId="3B4795E5" w14:textId="10E2E733" w:rsidR="00AC2F78" w:rsidRPr="00A8517A" w:rsidRDefault="00AC2F78" w:rsidP="00AC2F78">
      <w:pPr>
        <w:spacing w:after="0" w:line="240" w:lineRule="auto"/>
        <w:rPr>
          <w:rFonts w:ascii="TH Sarabun New" w:hAnsi="TH Sarabun New" w:cs="TH Sarabun New"/>
          <w:sz w:val="28"/>
        </w:rPr>
      </w:pPr>
      <w:r>
        <w:rPr>
          <w:rFonts w:ascii="TH SarabunPSK" w:hAnsi="TH SarabunPSK" w:cs="TH SarabunPSK"/>
          <w:b/>
          <w:bCs/>
          <w:sz w:val="28"/>
        </w:rPr>
        <w:t xml:space="preserve">Table 1 </w:t>
      </w:r>
      <w:r w:rsidR="00A8517A" w:rsidRPr="00A8517A">
        <w:rPr>
          <w:rFonts w:ascii="TH Sarabun New" w:hAnsi="TH Sarabun New" w:cs="TH Sarabun New"/>
          <w:sz w:val="28"/>
        </w:rPr>
        <w:t>Results of Data Analysis Based on the Cepheid Period-Luminosity Relationship</w:t>
      </w:r>
    </w:p>
    <w:tbl>
      <w:tblPr>
        <w:tblStyle w:val="PlainTable2"/>
        <w:tblpPr w:leftFromText="180" w:rightFromText="180" w:vertAnchor="text" w:horzAnchor="margin" w:tblpY="44"/>
        <w:tblW w:w="9072" w:type="dxa"/>
        <w:tblLook w:val="04A0" w:firstRow="1" w:lastRow="0" w:firstColumn="1" w:lastColumn="0" w:noHBand="0" w:noVBand="1"/>
      </w:tblPr>
      <w:tblGrid>
        <w:gridCol w:w="390"/>
        <w:gridCol w:w="1615"/>
        <w:gridCol w:w="1172"/>
        <w:gridCol w:w="1232"/>
        <w:gridCol w:w="1771"/>
        <w:gridCol w:w="1723"/>
        <w:gridCol w:w="1169"/>
      </w:tblGrid>
      <w:tr w:rsidR="00AC2F78" w:rsidRPr="00D35EAC" w14:paraId="090FCAED" w14:textId="77777777" w:rsidTr="00C51E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4E46F0" w14:textId="77777777" w:rsidR="00AC2F78" w:rsidRPr="00D35EAC" w:rsidRDefault="00AC2F78" w:rsidP="00C51E92">
            <w:pPr>
              <w:jc w:val="center"/>
              <w:rPr>
                <w:rFonts w:ascii="TH Sarabun New" w:hAnsi="TH Sarabun New" w:cs="TH Sarabun New"/>
                <w:b w:val="0"/>
                <w:bCs w:val="0"/>
                <w:noProof/>
                <w:sz w:val="24"/>
                <w:szCs w:val="24"/>
              </w:rPr>
            </w:pPr>
            <w:r w:rsidRPr="00D35EAC">
              <w:rPr>
                <w:rFonts w:ascii="TH Sarabun New" w:hAnsi="TH Sarabun New" w:cs="TH Sarabun New"/>
                <w:noProof/>
                <w:sz w:val="24"/>
                <w:szCs w:val="24"/>
              </w:rPr>
              <w:t>ID</w:t>
            </w:r>
          </w:p>
        </w:tc>
        <w:tc>
          <w:tcPr>
            <w:tcW w:w="0" w:type="auto"/>
            <w:hideMark/>
          </w:tcPr>
          <w:p w14:paraId="0A0434D7" w14:textId="77777777" w:rsidR="00AC2F78" w:rsidRPr="00D35EAC" w:rsidRDefault="00AC2F78" w:rsidP="00C51E92">
            <w:pPr>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b w:val="0"/>
                <w:bCs w:val="0"/>
                <w:noProof/>
                <w:sz w:val="24"/>
                <w:szCs w:val="24"/>
              </w:rPr>
            </w:pPr>
            <w:r w:rsidRPr="00D35EAC">
              <w:rPr>
                <w:rFonts w:ascii="TH Sarabun New" w:hAnsi="TH Sarabun New" w:cs="TH Sarabun New"/>
                <w:noProof/>
                <w:sz w:val="24"/>
                <w:szCs w:val="24"/>
              </w:rPr>
              <w:t>RA (hr)</w:t>
            </w:r>
          </w:p>
        </w:tc>
        <w:tc>
          <w:tcPr>
            <w:tcW w:w="0" w:type="auto"/>
            <w:hideMark/>
          </w:tcPr>
          <w:p w14:paraId="5E6BD2CD" w14:textId="77777777" w:rsidR="00AC2F78" w:rsidRPr="00D35EAC" w:rsidRDefault="00AC2F78" w:rsidP="00C51E92">
            <w:pPr>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b w:val="0"/>
                <w:bCs w:val="0"/>
                <w:noProof/>
                <w:sz w:val="24"/>
                <w:szCs w:val="24"/>
              </w:rPr>
            </w:pPr>
            <w:r w:rsidRPr="00D35EAC">
              <w:rPr>
                <w:rFonts w:ascii="TH Sarabun New" w:hAnsi="TH Sarabun New" w:cs="TH Sarabun New"/>
                <w:noProof/>
                <w:sz w:val="24"/>
                <w:szCs w:val="24"/>
              </w:rPr>
              <w:t>Dec (°)</w:t>
            </w:r>
          </w:p>
        </w:tc>
        <w:tc>
          <w:tcPr>
            <w:tcW w:w="0" w:type="auto"/>
            <w:hideMark/>
          </w:tcPr>
          <w:p w14:paraId="6982F33D" w14:textId="77777777" w:rsidR="00AC2F78" w:rsidRPr="00D35EAC" w:rsidRDefault="00AC2F78" w:rsidP="00C51E92">
            <w:pPr>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b w:val="0"/>
                <w:bCs w:val="0"/>
                <w:noProof/>
                <w:sz w:val="24"/>
                <w:szCs w:val="24"/>
              </w:rPr>
            </w:pPr>
            <w:r>
              <w:rPr>
                <w:rFonts w:ascii="TH Sarabun New" w:hAnsi="TH Sarabun New" w:cs="TH Sarabun New"/>
                <w:noProof/>
                <w:sz w:val="24"/>
                <w:szCs w:val="24"/>
              </w:rPr>
              <w:t xml:space="preserve">Period </w:t>
            </w:r>
            <w:r w:rsidRPr="00D35EAC">
              <w:rPr>
                <w:rFonts w:ascii="TH Sarabun New" w:hAnsi="TH Sarabun New" w:cs="TH Sarabun New"/>
                <w:noProof/>
                <w:sz w:val="24"/>
                <w:szCs w:val="24"/>
                <w:cs/>
              </w:rPr>
              <w:t>(</w:t>
            </w:r>
            <w:r w:rsidRPr="00D35EAC">
              <w:rPr>
                <w:rFonts w:ascii="TH Sarabun New" w:hAnsi="TH Sarabun New" w:cs="TH Sarabun New"/>
                <w:noProof/>
                <w:sz w:val="24"/>
                <w:szCs w:val="24"/>
              </w:rPr>
              <w:t>day)</w:t>
            </w:r>
          </w:p>
        </w:tc>
        <w:tc>
          <w:tcPr>
            <w:tcW w:w="0" w:type="auto"/>
            <w:hideMark/>
          </w:tcPr>
          <w:p w14:paraId="5FBA5329" w14:textId="77777777" w:rsidR="00AC2F78" w:rsidRPr="00D35EAC" w:rsidRDefault="00AC2F78" w:rsidP="00C51E92">
            <w:pPr>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b w:val="0"/>
                <w:bCs w:val="0"/>
                <w:noProof/>
                <w:sz w:val="24"/>
                <w:szCs w:val="24"/>
              </w:rPr>
            </w:pPr>
            <w:r>
              <w:rPr>
                <w:rFonts w:ascii="TH Sarabun New" w:hAnsi="TH Sarabun New" w:cs="TH Sarabun New"/>
                <w:noProof/>
                <w:sz w:val="24"/>
                <w:szCs w:val="24"/>
              </w:rPr>
              <w:t>Apparent Mag.</w:t>
            </w:r>
            <w:r w:rsidRPr="00D35EAC">
              <w:rPr>
                <w:rFonts w:ascii="TH Sarabun New" w:hAnsi="TH Sarabun New" w:cs="TH Sarabun New"/>
                <w:noProof/>
                <w:sz w:val="24"/>
                <w:szCs w:val="24"/>
                <w:cs/>
              </w:rPr>
              <w:t xml:space="preserve"> (</w:t>
            </w:r>
            <w:r w:rsidRPr="00D35EAC">
              <w:rPr>
                <w:rFonts w:ascii="TH Sarabun New" w:hAnsi="TH Sarabun New" w:cs="TH Sarabun New"/>
                <w:noProof/>
                <w:sz w:val="24"/>
                <w:szCs w:val="24"/>
              </w:rPr>
              <w:t>m)</w:t>
            </w:r>
          </w:p>
        </w:tc>
        <w:tc>
          <w:tcPr>
            <w:tcW w:w="0" w:type="auto"/>
            <w:hideMark/>
          </w:tcPr>
          <w:p w14:paraId="0A152A3C" w14:textId="77777777" w:rsidR="00AC2F78" w:rsidRPr="00D35EAC" w:rsidRDefault="00AC2F78" w:rsidP="00C51E92">
            <w:pPr>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b w:val="0"/>
                <w:bCs w:val="0"/>
                <w:noProof/>
                <w:sz w:val="24"/>
                <w:szCs w:val="24"/>
              </w:rPr>
            </w:pPr>
            <w:r>
              <w:rPr>
                <w:rFonts w:ascii="TH Sarabun New" w:hAnsi="TH Sarabun New" w:cs="TH Sarabun New"/>
                <w:noProof/>
                <w:sz w:val="24"/>
                <w:szCs w:val="24"/>
              </w:rPr>
              <w:t>Absolute Mag.</w:t>
            </w:r>
            <w:r w:rsidRPr="00D35EAC">
              <w:rPr>
                <w:rFonts w:ascii="TH Sarabun New" w:hAnsi="TH Sarabun New" w:cs="TH Sarabun New"/>
                <w:noProof/>
                <w:sz w:val="24"/>
                <w:szCs w:val="24"/>
                <w:cs/>
              </w:rPr>
              <w:t xml:space="preserve"> (</w:t>
            </w:r>
            <w:r w:rsidRPr="00D35EAC">
              <w:rPr>
                <w:rFonts w:ascii="TH Sarabun New" w:hAnsi="TH Sarabun New" w:cs="TH Sarabun New"/>
                <w:noProof/>
                <w:sz w:val="24"/>
                <w:szCs w:val="24"/>
              </w:rPr>
              <w:t>M)</w:t>
            </w:r>
          </w:p>
        </w:tc>
        <w:tc>
          <w:tcPr>
            <w:tcW w:w="1169" w:type="dxa"/>
            <w:hideMark/>
          </w:tcPr>
          <w:p w14:paraId="6901E735" w14:textId="77777777" w:rsidR="00AC2F78" w:rsidRPr="00D35EAC" w:rsidRDefault="00AC2F78" w:rsidP="00C51E92">
            <w:pPr>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b w:val="0"/>
                <w:bCs w:val="0"/>
                <w:noProof/>
                <w:sz w:val="24"/>
                <w:szCs w:val="24"/>
              </w:rPr>
            </w:pPr>
            <w:r w:rsidRPr="00D35EAC">
              <w:rPr>
                <w:rFonts w:ascii="TH Sarabun New" w:hAnsi="TH Sarabun New" w:cs="TH Sarabun New"/>
                <w:noProof/>
                <w:sz w:val="24"/>
                <w:szCs w:val="24"/>
              </w:rPr>
              <w:t>Distance</w:t>
            </w:r>
            <w:r w:rsidRPr="00D35EAC">
              <w:rPr>
                <w:rFonts w:ascii="TH Sarabun New" w:hAnsi="TH Sarabun New" w:cs="TH Sarabun New"/>
                <w:noProof/>
                <w:sz w:val="24"/>
                <w:szCs w:val="24"/>
                <w:cs/>
              </w:rPr>
              <w:t>(</w:t>
            </w:r>
            <w:r w:rsidRPr="00D35EAC">
              <w:rPr>
                <w:rFonts w:ascii="TH Sarabun New" w:hAnsi="TH Sarabun New" w:cs="TH Sarabun New"/>
                <w:noProof/>
                <w:sz w:val="24"/>
                <w:szCs w:val="24"/>
              </w:rPr>
              <w:t>pc)</w:t>
            </w:r>
          </w:p>
        </w:tc>
      </w:tr>
      <w:tr w:rsidR="00AC2F78" w:rsidRPr="00D35EAC" w14:paraId="0DCA1551" w14:textId="77777777" w:rsidTr="00C51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E8A470" w14:textId="77777777" w:rsidR="00AC2F78" w:rsidRPr="00D35EAC" w:rsidRDefault="00AC2F78" w:rsidP="00C51E92">
            <w:pPr>
              <w:jc w:val="center"/>
              <w:rPr>
                <w:rFonts w:ascii="TH Sarabun New" w:hAnsi="TH Sarabun New" w:cs="TH Sarabun New"/>
                <w:noProof/>
                <w:sz w:val="24"/>
                <w:szCs w:val="24"/>
              </w:rPr>
            </w:pPr>
            <w:r w:rsidRPr="00D35EAC">
              <w:rPr>
                <w:rFonts w:ascii="TH Sarabun New" w:hAnsi="TH Sarabun New" w:cs="TH Sarabun New"/>
                <w:noProof/>
                <w:sz w:val="24"/>
                <w:szCs w:val="24"/>
              </w:rPr>
              <w:t>1</w:t>
            </w:r>
          </w:p>
        </w:tc>
        <w:tc>
          <w:tcPr>
            <w:tcW w:w="0" w:type="auto"/>
            <w:hideMark/>
          </w:tcPr>
          <w:p w14:paraId="20F93B53"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00 h 41 m 27.31 s</w:t>
            </w:r>
          </w:p>
        </w:tc>
        <w:tc>
          <w:tcPr>
            <w:tcW w:w="0" w:type="auto"/>
            <w:hideMark/>
          </w:tcPr>
          <w:p w14:paraId="1465A271"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41° 10′ 10.5″</w:t>
            </w:r>
          </w:p>
        </w:tc>
        <w:tc>
          <w:tcPr>
            <w:tcW w:w="0" w:type="auto"/>
            <w:hideMark/>
          </w:tcPr>
          <w:p w14:paraId="1A1580E0"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31.460194</w:t>
            </w:r>
          </w:p>
        </w:tc>
        <w:tc>
          <w:tcPr>
            <w:tcW w:w="0" w:type="auto"/>
            <w:hideMark/>
          </w:tcPr>
          <w:p w14:paraId="45FDD137"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18.9488</w:t>
            </w:r>
          </w:p>
        </w:tc>
        <w:tc>
          <w:tcPr>
            <w:tcW w:w="0" w:type="auto"/>
            <w:hideMark/>
          </w:tcPr>
          <w:p w14:paraId="354FFB88"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−5.4538</w:t>
            </w:r>
          </w:p>
        </w:tc>
        <w:tc>
          <w:tcPr>
            <w:tcW w:w="1169" w:type="dxa"/>
            <w:hideMark/>
          </w:tcPr>
          <w:p w14:paraId="58714DFF"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759,485.747</w:t>
            </w:r>
          </w:p>
        </w:tc>
      </w:tr>
      <w:tr w:rsidR="00AC2F78" w:rsidRPr="00D35EAC" w14:paraId="6B4A7AA4" w14:textId="77777777" w:rsidTr="00C51E92">
        <w:tc>
          <w:tcPr>
            <w:cnfStyle w:val="001000000000" w:firstRow="0" w:lastRow="0" w:firstColumn="1" w:lastColumn="0" w:oddVBand="0" w:evenVBand="0" w:oddHBand="0" w:evenHBand="0" w:firstRowFirstColumn="0" w:firstRowLastColumn="0" w:lastRowFirstColumn="0" w:lastRowLastColumn="0"/>
            <w:tcW w:w="0" w:type="auto"/>
            <w:hideMark/>
          </w:tcPr>
          <w:p w14:paraId="1CA08A90" w14:textId="77777777" w:rsidR="00AC2F78" w:rsidRPr="00D35EAC" w:rsidRDefault="00AC2F78" w:rsidP="00C51E92">
            <w:pPr>
              <w:jc w:val="center"/>
              <w:rPr>
                <w:rFonts w:ascii="TH Sarabun New" w:hAnsi="TH Sarabun New" w:cs="TH Sarabun New"/>
                <w:noProof/>
                <w:sz w:val="24"/>
                <w:szCs w:val="24"/>
              </w:rPr>
            </w:pPr>
            <w:r w:rsidRPr="00D35EAC">
              <w:rPr>
                <w:rFonts w:ascii="TH Sarabun New" w:hAnsi="TH Sarabun New" w:cs="TH Sarabun New"/>
                <w:noProof/>
                <w:sz w:val="24"/>
                <w:szCs w:val="24"/>
              </w:rPr>
              <w:t>2</w:t>
            </w:r>
          </w:p>
        </w:tc>
        <w:tc>
          <w:tcPr>
            <w:tcW w:w="0" w:type="auto"/>
            <w:hideMark/>
          </w:tcPr>
          <w:p w14:paraId="55F06A63"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00 h 41 m 35.21 s</w:t>
            </w:r>
          </w:p>
        </w:tc>
        <w:tc>
          <w:tcPr>
            <w:tcW w:w="0" w:type="auto"/>
            <w:hideMark/>
          </w:tcPr>
          <w:p w14:paraId="032E3B06"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41° 28′ 45.9″</w:t>
            </w:r>
          </w:p>
        </w:tc>
        <w:tc>
          <w:tcPr>
            <w:tcW w:w="0" w:type="auto"/>
            <w:hideMark/>
          </w:tcPr>
          <w:p w14:paraId="1F9B0D9A"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32.391126</w:t>
            </w:r>
          </w:p>
        </w:tc>
        <w:tc>
          <w:tcPr>
            <w:tcW w:w="0" w:type="auto"/>
            <w:hideMark/>
          </w:tcPr>
          <w:p w14:paraId="1A659E2C"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19.0976</w:t>
            </w:r>
          </w:p>
        </w:tc>
        <w:tc>
          <w:tcPr>
            <w:tcW w:w="0" w:type="auto"/>
            <w:hideMark/>
          </w:tcPr>
          <w:p w14:paraId="4771C491"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−5.4890</w:t>
            </w:r>
          </w:p>
        </w:tc>
        <w:tc>
          <w:tcPr>
            <w:tcW w:w="1169" w:type="dxa"/>
            <w:hideMark/>
          </w:tcPr>
          <w:p w14:paraId="728ECC8F"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826,634.167</w:t>
            </w:r>
          </w:p>
        </w:tc>
      </w:tr>
      <w:tr w:rsidR="00AC2F78" w:rsidRPr="00D35EAC" w14:paraId="55027EF4" w14:textId="77777777" w:rsidTr="00C51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4FC69D" w14:textId="77777777" w:rsidR="00AC2F78" w:rsidRPr="00D35EAC" w:rsidRDefault="00AC2F78" w:rsidP="00C51E92">
            <w:pPr>
              <w:jc w:val="center"/>
              <w:rPr>
                <w:rFonts w:ascii="TH Sarabun New" w:hAnsi="TH Sarabun New" w:cs="TH Sarabun New"/>
                <w:noProof/>
                <w:sz w:val="24"/>
                <w:szCs w:val="24"/>
              </w:rPr>
            </w:pPr>
            <w:r w:rsidRPr="00D35EAC">
              <w:rPr>
                <w:rFonts w:ascii="TH Sarabun New" w:hAnsi="TH Sarabun New" w:cs="TH Sarabun New"/>
                <w:noProof/>
                <w:sz w:val="24"/>
                <w:szCs w:val="24"/>
              </w:rPr>
              <w:t>3</w:t>
            </w:r>
          </w:p>
        </w:tc>
        <w:tc>
          <w:tcPr>
            <w:tcW w:w="0" w:type="auto"/>
            <w:hideMark/>
          </w:tcPr>
          <w:p w14:paraId="46833134"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00 h 41 m 34.80 s</w:t>
            </w:r>
          </w:p>
        </w:tc>
        <w:tc>
          <w:tcPr>
            <w:tcW w:w="0" w:type="auto"/>
            <w:hideMark/>
          </w:tcPr>
          <w:p w14:paraId="32036C43"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41° 11′ 20.2″</w:t>
            </w:r>
          </w:p>
        </w:tc>
        <w:tc>
          <w:tcPr>
            <w:tcW w:w="0" w:type="auto"/>
            <w:hideMark/>
          </w:tcPr>
          <w:p w14:paraId="485D0E0C"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28.882609</w:t>
            </w:r>
          </w:p>
        </w:tc>
        <w:tc>
          <w:tcPr>
            <w:tcW w:w="0" w:type="auto"/>
            <w:hideMark/>
          </w:tcPr>
          <w:p w14:paraId="34F0B5AE"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19.4125</w:t>
            </w:r>
          </w:p>
        </w:tc>
        <w:tc>
          <w:tcPr>
            <w:tcW w:w="0" w:type="auto"/>
            <w:hideMark/>
          </w:tcPr>
          <w:p w14:paraId="1176AD74"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−5.3506</w:t>
            </w:r>
          </w:p>
        </w:tc>
        <w:tc>
          <w:tcPr>
            <w:tcW w:w="1169" w:type="dxa"/>
            <w:hideMark/>
          </w:tcPr>
          <w:p w14:paraId="10E8FB6F"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896,639.558</w:t>
            </w:r>
          </w:p>
        </w:tc>
      </w:tr>
      <w:tr w:rsidR="00AC2F78" w:rsidRPr="00D35EAC" w14:paraId="23E5EBDC" w14:textId="77777777" w:rsidTr="00C51E92">
        <w:tc>
          <w:tcPr>
            <w:cnfStyle w:val="001000000000" w:firstRow="0" w:lastRow="0" w:firstColumn="1" w:lastColumn="0" w:oddVBand="0" w:evenVBand="0" w:oddHBand="0" w:evenHBand="0" w:firstRowFirstColumn="0" w:firstRowLastColumn="0" w:lastRowFirstColumn="0" w:lastRowLastColumn="0"/>
            <w:tcW w:w="0" w:type="auto"/>
            <w:hideMark/>
          </w:tcPr>
          <w:p w14:paraId="5BCD483B" w14:textId="77777777" w:rsidR="00AC2F78" w:rsidRPr="00D35EAC" w:rsidRDefault="00AC2F78" w:rsidP="00C51E92">
            <w:pPr>
              <w:jc w:val="center"/>
              <w:rPr>
                <w:rFonts w:ascii="TH Sarabun New" w:hAnsi="TH Sarabun New" w:cs="TH Sarabun New"/>
                <w:noProof/>
                <w:sz w:val="24"/>
                <w:szCs w:val="24"/>
              </w:rPr>
            </w:pPr>
            <w:r w:rsidRPr="00D35EAC">
              <w:rPr>
                <w:rFonts w:ascii="TH Sarabun New" w:hAnsi="TH Sarabun New" w:cs="TH Sarabun New"/>
                <w:noProof/>
                <w:sz w:val="24"/>
                <w:szCs w:val="24"/>
              </w:rPr>
              <w:t>4</w:t>
            </w:r>
          </w:p>
        </w:tc>
        <w:tc>
          <w:tcPr>
            <w:tcW w:w="0" w:type="auto"/>
            <w:hideMark/>
          </w:tcPr>
          <w:p w14:paraId="6D58E75B"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00 h 40 m 57.59 s</w:t>
            </w:r>
          </w:p>
        </w:tc>
        <w:tc>
          <w:tcPr>
            <w:tcW w:w="0" w:type="auto"/>
            <w:hideMark/>
          </w:tcPr>
          <w:p w14:paraId="06B08BCB"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41° 17′ 19.9″</w:t>
            </w:r>
          </w:p>
        </w:tc>
        <w:tc>
          <w:tcPr>
            <w:tcW w:w="0" w:type="auto"/>
            <w:hideMark/>
          </w:tcPr>
          <w:p w14:paraId="3DEF966E"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35.155034</w:t>
            </w:r>
          </w:p>
        </w:tc>
        <w:tc>
          <w:tcPr>
            <w:tcW w:w="0" w:type="auto"/>
            <w:hideMark/>
          </w:tcPr>
          <w:p w14:paraId="2B6ACFD5"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18.8703</w:t>
            </w:r>
          </w:p>
        </w:tc>
        <w:tc>
          <w:tcPr>
            <w:tcW w:w="0" w:type="auto"/>
            <w:hideMark/>
          </w:tcPr>
          <w:p w14:paraId="3BB3D800"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−5.5878</w:t>
            </w:r>
          </w:p>
        </w:tc>
        <w:tc>
          <w:tcPr>
            <w:tcW w:w="1169" w:type="dxa"/>
            <w:hideMark/>
          </w:tcPr>
          <w:p w14:paraId="7D72459F"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779,148.764</w:t>
            </w:r>
          </w:p>
        </w:tc>
      </w:tr>
      <w:tr w:rsidR="00AC2F78" w:rsidRPr="00D35EAC" w14:paraId="0A216E17" w14:textId="77777777" w:rsidTr="00C51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961D94" w14:textId="77777777" w:rsidR="00AC2F78" w:rsidRPr="00D35EAC" w:rsidRDefault="00AC2F78" w:rsidP="00C51E92">
            <w:pPr>
              <w:jc w:val="center"/>
              <w:rPr>
                <w:rFonts w:ascii="TH Sarabun New" w:hAnsi="TH Sarabun New" w:cs="TH Sarabun New"/>
                <w:noProof/>
                <w:sz w:val="24"/>
                <w:szCs w:val="24"/>
              </w:rPr>
            </w:pPr>
            <w:r w:rsidRPr="00D35EAC">
              <w:rPr>
                <w:rFonts w:ascii="TH Sarabun New" w:hAnsi="TH Sarabun New" w:cs="TH Sarabun New"/>
                <w:noProof/>
                <w:sz w:val="24"/>
                <w:szCs w:val="24"/>
              </w:rPr>
              <w:t>5</w:t>
            </w:r>
          </w:p>
        </w:tc>
        <w:tc>
          <w:tcPr>
            <w:tcW w:w="0" w:type="auto"/>
            <w:hideMark/>
          </w:tcPr>
          <w:p w14:paraId="07F99B9F"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00 h 43 m 37.97 s</w:t>
            </w:r>
          </w:p>
        </w:tc>
        <w:tc>
          <w:tcPr>
            <w:tcW w:w="0" w:type="auto"/>
            <w:hideMark/>
          </w:tcPr>
          <w:p w14:paraId="0DD3E8F9"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41° 22′ 47.9″</w:t>
            </w:r>
          </w:p>
        </w:tc>
        <w:tc>
          <w:tcPr>
            <w:tcW w:w="0" w:type="auto"/>
            <w:hideMark/>
          </w:tcPr>
          <w:p w14:paraId="159D5381"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36.692120</w:t>
            </w:r>
          </w:p>
        </w:tc>
        <w:tc>
          <w:tcPr>
            <w:tcW w:w="0" w:type="auto"/>
            <w:hideMark/>
          </w:tcPr>
          <w:p w14:paraId="4F99346F"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18.8754</w:t>
            </w:r>
          </w:p>
        </w:tc>
        <w:tc>
          <w:tcPr>
            <w:tcW w:w="0" w:type="auto"/>
            <w:hideMark/>
          </w:tcPr>
          <w:p w14:paraId="437D657C"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−5.6395</w:t>
            </w:r>
          </w:p>
        </w:tc>
        <w:tc>
          <w:tcPr>
            <w:tcW w:w="1169" w:type="dxa"/>
            <w:hideMark/>
          </w:tcPr>
          <w:p w14:paraId="3CAB13BF"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799,789.781</w:t>
            </w:r>
          </w:p>
        </w:tc>
      </w:tr>
      <w:tr w:rsidR="00AC2F78" w:rsidRPr="00D35EAC" w14:paraId="0B854994" w14:textId="77777777" w:rsidTr="00C51E92">
        <w:tc>
          <w:tcPr>
            <w:cnfStyle w:val="001000000000" w:firstRow="0" w:lastRow="0" w:firstColumn="1" w:lastColumn="0" w:oddVBand="0" w:evenVBand="0" w:oddHBand="0" w:evenHBand="0" w:firstRowFirstColumn="0" w:firstRowLastColumn="0" w:lastRowFirstColumn="0" w:lastRowLastColumn="0"/>
            <w:tcW w:w="0" w:type="auto"/>
            <w:hideMark/>
          </w:tcPr>
          <w:p w14:paraId="3F892AD1" w14:textId="77777777" w:rsidR="00AC2F78" w:rsidRPr="00D35EAC" w:rsidRDefault="00AC2F78" w:rsidP="00C51E92">
            <w:pPr>
              <w:jc w:val="center"/>
              <w:rPr>
                <w:rFonts w:ascii="TH Sarabun New" w:hAnsi="TH Sarabun New" w:cs="TH Sarabun New"/>
                <w:noProof/>
                <w:sz w:val="24"/>
                <w:szCs w:val="24"/>
              </w:rPr>
            </w:pPr>
            <w:r w:rsidRPr="00D35EAC">
              <w:rPr>
                <w:rFonts w:ascii="TH Sarabun New" w:hAnsi="TH Sarabun New" w:cs="TH Sarabun New"/>
                <w:noProof/>
                <w:sz w:val="24"/>
                <w:szCs w:val="24"/>
              </w:rPr>
              <w:t>6</w:t>
            </w:r>
          </w:p>
        </w:tc>
        <w:tc>
          <w:tcPr>
            <w:tcW w:w="0" w:type="auto"/>
            <w:hideMark/>
          </w:tcPr>
          <w:p w14:paraId="0C3C7230"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00 h 43 m 05.00 s</w:t>
            </w:r>
          </w:p>
        </w:tc>
        <w:tc>
          <w:tcPr>
            <w:tcW w:w="0" w:type="auto"/>
            <w:hideMark/>
          </w:tcPr>
          <w:p w14:paraId="05F56240"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41° 43′ 05.0″</w:t>
            </w:r>
          </w:p>
        </w:tc>
        <w:tc>
          <w:tcPr>
            <w:tcW w:w="0" w:type="auto"/>
            <w:hideMark/>
          </w:tcPr>
          <w:p w14:paraId="31C6D751"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34.730466</w:t>
            </w:r>
          </w:p>
        </w:tc>
        <w:tc>
          <w:tcPr>
            <w:tcW w:w="0" w:type="auto"/>
            <w:hideMark/>
          </w:tcPr>
          <w:p w14:paraId="343EFC64"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18.6999</w:t>
            </w:r>
          </w:p>
        </w:tc>
        <w:tc>
          <w:tcPr>
            <w:tcW w:w="0" w:type="auto"/>
            <w:hideMark/>
          </w:tcPr>
          <w:p w14:paraId="6F656A7B"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−5.5732</w:t>
            </w:r>
          </w:p>
        </w:tc>
        <w:tc>
          <w:tcPr>
            <w:tcW w:w="1169" w:type="dxa"/>
            <w:hideMark/>
          </w:tcPr>
          <w:p w14:paraId="20B2EEF1"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715,525.042</w:t>
            </w:r>
          </w:p>
        </w:tc>
      </w:tr>
      <w:tr w:rsidR="00AC2F78" w:rsidRPr="00D35EAC" w14:paraId="6ADC2D27" w14:textId="77777777" w:rsidTr="00C51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6464D2" w14:textId="77777777" w:rsidR="00AC2F78" w:rsidRPr="00D35EAC" w:rsidRDefault="00AC2F78" w:rsidP="00C51E92">
            <w:pPr>
              <w:jc w:val="center"/>
              <w:rPr>
                <w:rFonts w:ascii="TH Sarabun New" w:hAnsi="TH Sarabun New" w:cs="TH Sarabun New"/>
                <w:noProof/>
                <w:sz w:val="24"/>
                <w:szCs w:val="24"/>
              </w:rPr>
            </w:pPr>
            <w:r w:rsidRPr="00D35EAC">
              <w:rPr>
                <w:rFonts w:ascii="TH Sarabun New" w:hAnsi="TH Sarabun New" w:cs="TH Sarabun New"/>
                <w:noProof/>
                <w:sz w:val="24"/>
                <w:szCs w:val="24"/>
              </w:rPr>
              <w:t>7</w:t>
            </w:r>
          </w:p>
        </w:tc>
        <w:tc>
          <w:tcPr>
            <w:tcW w:w="0" w:type="auto"/>
            <w:hideMark/>
          </w:tcPr>
          <w:p w14:paraId="0D7C8CA8"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00 h 40 m 29.56 s</w:t>
            </w:r>
          </w:p>
        </w:tc>
        <w:tc>
          <w:tcPr>
            <w:tcW w:w="0" w:type="auto"/>
            <w:hideMark/>
          </w:tcPr>
          <w:p w14:paraId="7E2CBDA1"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40° 36′ 08.8″</w:t>
            </w:r>
          </w:p>
        </w:tc>
        <w:tc>
          <w:tcPr>
            <w:tcW w:w="0" w:type="auto"/>
            <w:hideMark/>
          </w:tcPr>
          <w:p w14:paraId="1573B6F6"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33.515446</w:t>
            </w:r>
          </w:p>
        </w:tc>
        <w:tc>
          <w:tcPr>
            <w:tcW w:w="0" w:type="auto"/>
            <w:hideMark/>
          </w:tcPr>
          <w:p w14:paraId="133EBD62"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18.6291</w:t>
            </w:r>
          </w:p>
        </w:tc>
        <w:tc>
          <w:tcPr>
            <w:tcW w:w="0" w:type="auto"/>
            <w:hideMark/>
          </w:tcPr>
          <w:p w14:paraId="68F40D0D"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−5.5302</w:t>
            </w:r>
          </w:p>
        </w:tc>
        <w:tc>
          <w:tcPr>
            <w:tcW w:w="1169" w:type="dxa"/>
            <w:hideMark/>
          </w:tcPr>
          <w:p w14:paraId="75A58B41"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678,981.506</w:t>
            </w:r>
          </w:p>
        </w:tc>
      </w:tr>
      <w:tr w:rsidR="00AC2F78" w:rsidRPr="00D35EAC" w14:paraId="16E2DA1F" w14:textId="77777777" w:rsidTr="00C51E92">
        <w:tc>
          <w:tcPr>
            <w:cnfStyle w:val="001000000000" w:firstRow="0" w:lastRow="0" w:firstColumn="1" w:lastColumn="0" w:oddVBand="0" w:evenVBand="0" w:oddHBand="0" w:evenHBand="0" w:firstRowFirstColumn="0" w:firstRowLastColumn="0" w:lastRowFirstColumn="0" w:lastRowLastColumn="0"/>
            <w:tcW w:w="0" w:type="auto"/>
            <w:hideMark/>
          </w:tcPr>
          <w:p w14:paraId="1BBD2AC7" w14:textId="77777777" w:rsidR="00AC2F78" w:rsidRPr="00D35EAC" w:rsidRDefault="00AC2F78" w:rsidP="00C51E92">
            <w:pPr>
              <w:jc w:val="center"/>
              <w:rPr>
                <w:rFonts w:ascii="TH Sarabun New" w:hAnsi="TH Sarabun New" w:cs="TH Sarabun New"/>
                <w:noProof/>
                <w:sz w:val="24"/>
                <w:szCs w:val="24"/>
              </w:rPr>
            </w:pPr>
            <w:r w:rsidRPr="00D35EAC">
              <w:rPr>
                <w:rFonts w:ascii="TH Sarabun New" w:hAnsi="TH Sarabun New" w:cs="TH Sarabun New"/>
                <w:noProof/>
                <w:sz w:val="24"/>
                <w:szCs w:val="24"/>
              </w:rPr>
              <w:t>8</w:t>
            </w:r>
          </w:p>
        </w:tc>
        <w:tc>
          <w:tcPr>
            <w:tcW w:w="0" w:type="auto"/>
            <w:hideMark/>
          </w:tcPr>
          <w:p w14:paraId="431EE6A4"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00 h 43 m 52.38 s</w:t>
            </w:r>
          </w:p>
        </w:tc>
        <w:tc>
          <w:tcPr>
            <w:tcW w:w="0" w:type="auto"/>
            <w:hideMark/>
          </w:tcPr>
          <w:p w14:paraId="1382ECF6"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41° 35′ 27.8″</w:t>
            </w:r>
          </w:p>
        </w:tc>
        <w:tc>
          <w:tcPr>
            <w:tcW w:w="0" w:type="auto"/>
            <w:hideMark/>
          </w:tcPr>
          <w:p w14:paraId="20C94281"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32.701934</w:t>
            </w:r>
          </w:p>
        </w:tc>
        <w:tc>
          <w:tcPr>
            <w:tcW w:w="0" w:type="auto"/>
            <w:hideMark/>
          </w:tcPr>
          <w:p w14:paraId="64091DFC"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18.9740</w:t>
            </w:r>
          </w:p>
        </w:tc>
        <w:tc>
          <w:tcPr>
            <w:tcW w:w="0" w:type="auto"/>
            <w:hideMark/>
          </w:tcPr>
          <w:p w14:paraId="4CD0458E"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−5.5005</w:t>
            </w:r>
          </w:p>
        </w:tc>
        <w:tc>
          <w:tcPr>
            <w:tcW w:w="1169" w:type="dxa"/>
            <w:hideMark/>
          </w:tcPr>
          <w:p w14:paraId="6D093FD6" w14:textId="77777777" w:rsidR="00AC2F78" w:rsidRPr="00D35EAC" w:rsidRDefault="00AC2F78" w:rsidP="00C51E92">
            <w:pPr>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785,075.943</w:t>
            </w:r>
          </w:p>
        </w:tc>
      </w:tr>
      <w:tr w:rsidR="00AC2F78" w:rsidRPr="00D35EAC" w14:paraId="00BB51ED" w14:textId="77777777" w:rsidTr="00C51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D6A7F6" w14:textId="77777777" w:rsidR="00AC2F78" w:rsidRPr="00D35EAC" w:rsidRDefault="00AC2F78" w:rsidP="00C51E92">
            <w:pPr>
              <w:jc w:val="center"/>
              <w:rPr>
                <w:rFonts w:ascii="TH Sarabun New" w:hAnsi="TH Sarabun New" w:cs="TH Sarabun New"/>
                <w:noProof/>
                <w:sz w:val="24"/>
                <w:szCs w:val="24"/>
              </w:rPr>
            </w:pPr>
            <w:r w:rsidRPr="00D35EAC">
              <w:rPr>
                <w:rFonts w:ascii="TH Sarabun New" w:hAnsi="TH Sarabun New" w:cs="TH Sarabun New"/>
                <w:noProof/>
                <w:sz w:val="24"/>
                <w:szCs w:val="24"/>
              </w:rPr>
              <w:t>9</w:t>
            </w:r>
          </w:p>
        </w:tc>
        <w:tc>
          <w:tcPr>
            <w:tcW w:w="0" w:type="auto"/>
            <w:hideMark/>
          </w:tcPr>
          <w:p w14:paraId="20F653E6"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00 h 42 m 51.68 s</w:t>
            </w:r>
          </w:p>
        </w:tc>
        <w:tc>
          <w:tcPr>
            <w:tcW w:w="0" w:type="auto"/>
            <w:hideMark/>
          </w:tcPr>
          <w:p w14:paraId="24FD55A1"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41° 00′ 27.1″</w:t>
            </w:r>
          </w:p>
        </w:tc>
        <w:tc>
          <w:tcPr>
            <w:tcW w:w="0" w:type="auto"/>
            <w:hideMark/>
          </w:tcPr>
          <w:p w14:paraId="25CAC85F"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41.033358</w:t>
            </w:r>
          </w:p>
        </w:tc>
        <w:tc>
          <w:tcPr>
            <w:tcW w:w="0" w:type="auto"/>
            <w:hideMark/>
          </w:tcPr>
          <w:p w14:paraId="6F75B7E8"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19.0508</w:t>
            </w:r>
          </w:p>
        </w:tc>
        <w:tc>
          <w:tcPr>
            <w:tcW w:w="0" w:type="auto"/>
            <w:hideMark/>
          </w:tcPr>
          <w:p w14:paraId="121D1F7E"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−5.7745</w:t>
            </w:r>
          </w:p>
        </w:tc>
        <w:tc>
          <w:tcPr>
            <w:tcW w:w="1169" w:type="dxa"/>
            <w:hideMark/>
          </w:tcPr>
          <w:p w14:paraId="024DE0F2" w14:textId="77777777" w:rsidR="00AC2F78" w:rsidRPr="00D35EAC" w:rsidRDefault="00AC2F78" w:rsidP="00C51E92">
            <w:pPr>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noProof/>
                <w:sz w:val="24"/>
                <w:szCs w:val="24"/>
              </w:rPr>
            </w:pPr>
            <w:r w:rsidRPr="00D35EAC">
              <w:rPr>
                <w:rFonts w:ascii="TH Sarabun New" w:hAnsi="TH Sarabun New" w:cs="TH Sarabun New"/>
                <w:noProof/>
                <w:sz w:val="24"/>
                <w:szCs w:val="24"/>
              </w:rPr>
              <w:t>922,726.066</w:t>
            </w:r>
          </w:p>
        </w:tc>
      </w:tr>
    </w:tbl>
    <w:p w14:paraId="5402A05D" w14:textId="77777777" w:rsidR="00AC2F78" w:rsidRDefault="00AC2F78" w:rsidP="00AC2F78">
      <w:pPr>
        <w:spacing w:after="0" w:line="240" w:lineRule="auto"/>
        <w:rPr>
          <w:rFonts w:ascii="TH SarabunPSK" w:hAnsi="TH SarabunPSK" w:cs="TH SarabunPSK"/>
          <w:sz w:val="28"/>
        </w:rPr>
        <w:sectPr w:rsidR="00AC2F78" w:rsidSect="00AC2F78">
          <w:type w:val="continuous"/>
          <w:pgSz w:w="11906" w:h="16838"/>
          <w:pgMar w:top="1701" w:right="1134" w:bottom="1134" w:left="1701" w:header="720" w:footer="720" w:gutter="0"/>
          <w:cols w:space="720"/>
          <w:docGrid w:linePitch="360"/>
        </w:sectPr>
      </w:pPr>
    </w:p>
    <w:p w14:paraId="7FA873EF" w14:textId="77777777" w:rsidR="00AC2F78" w:rsidRDefault="00AC2F78" w:rsidP="00AC2F78">
      <w:pPr>
        <w:spacing w:after="0" w:line="240" w:lineRule="auto"/>
        <w:rPr>
          <w:rFonts w:ascii="TH SarabunPSK" w:hAnsi="TH SarabunPSK" w:cs="TH SarabunPSK"/>
          <w:sz w:val="28"/>
        </w:rPr>
        <w:sectPr w:rsidR="00AC2F78" w:rsidSect="00AC2F78">
          <w:type w:val="continuous"/>
          <w:pgSz w:w="11906" w:h="16838"/>
          <w:pgMar w:top="1701" w:right="1134" w:bottom="1134" w:left="1701" w:header="720" w:footer="720" w:gutter="0"/>
          <w:cols w:space="720"/>
          <w:docGrid w:linePitch="360"/>
        </w:sectPr>
      </w:pPr>
    </w:p>
    <w:p w14:paraId="67D7808C" w14:textId="42FD8C06" w:rsidR="00A8517A" w:rsidRDefault="00A8517A" w:rsidP="00A8517A">
      <w:pPr>
        <w:spacing w:after="0" w:line="240" w:lineRule="auto"/>
        <w:rPr>
          <w:rFonts w:ascii="TH Sarabun New" w:hAnsi="TH Sarabun New" w:cs="TH Sarabun New"/>
          <w:sz w:val="28"/>
        </w:rPr>
      </w:pPr>
      <w:r>
        <w:rPr>
          <w:rFonts w:ascii="TH SarabunPSK" w:hAnsi="TH SarabunPSK" w:cs="TH SarabunPSK"/>
          <w:b/>
          <w:bCs/>
          <w:sz w:val="28"/>
        </w:rPr>
        <w:t xml:space="preserve">Fig.1 </w:t>
      </w:r>
      <w:r w:rsidRPr="00A8517A">
        <w:rPr>
          <w:rFonts w:ascii="TH Sarabun New" w:hAnsi="TH Sarabun New" w:cs="TH Sarabun New"/>
          <w:sz w:val="28"/>
        </w:rPr>
        <w:t xml:space="preserve">Sample light curves of </w:t>
      </w:r>
      <w:r>
        <w:rPr>
          <w:rFonts w:ascii="TH Sarabun New" w:hAnsi="TH Sarabun New" w:cs="TH Sarabun New"/>
          <w:sz w:val="28"/>
        </w:rPr>
        <w:t>Cepheid V</w:t>
      </w:r>
      <w:r w:rsidRPr="00A8517A">
        <w:rPr>
          <w:rFonts w:ascii="TH Sarabun New" w:hAnsi="TH Sarabun New" w:cs="TH Sarabun New"/>
          <w:sz w:val="28"/>
        </w:rPr>
        <w:t xml:space="preserve">ariable </w:t>
      </w:r>
      <w:r>
        <w:rPr>
          <w:rFonts w:ascii="TH Sarabun New" w:hAnsi="TH Sarabun New" w:cs="TH Sarabun New"/>
          <w:sz w:val="28"/>
        </w:rPr>
        <w:t>S</w:t>
      </w:r>
      <w:r w:rsidRPr="00A8517A">
        <w:rPr>
          <w:rFonts w:ascii="TH Sarabun New" w:hAnsi="TH Sarabun New" w:cs="TH Sarabun New"/>
          <w:sz w:val="28"/>
        </w:rPr>
        <w:t>tars</w:t>
      </w:r>
    </w:p>
    <w:p w14:paraId="238AE46B" w14:textId="77777777" w:rsidR="0047183F" w:rsidRDefault="0047183F" w:rsidP="00A8517A">
      <w:pPr>
        <w:spacing w:after="0" w:line="240" w:lineRule="auto"/>
        <w:rPr>
          <w:rFonts w:ascii="TH Sarabun New" w:hAnsi="TH Sarabun New" w:cs="TH Sarabun New"/>
          <w:sz w:val="28"/>
        </w:rPr>
      </w:pPr>
    </w:p>
    <w:p w14:paraId="7B0B2B8F" w14:textId="01B781F6" w:rsidR="0047183F" w:rsidRDefault="0047183F" w:rsidP="00A8517A">
      <w:pPr>
        <w:spacing w:after="0" w:line="240" w:lineRule="auto"/>
        <w:rPr>
          <w:rFonts w:ascii="TH SarabunPSK" w:hAnsi="TH SarabunPSK" w:cs="TH SarabunPSK"/>
          <w:sz w:val="28"/>
        </w:rPr>
        <w:sectPr w:rsidR="0047183F" w:rsidSect="00E84065">
          <w:type w:val="continuous"/>
          <w:pgSz w:w="11906" w:h="16838" w:code="9"/>
          <w:pgMar w:top="1701" w:right="1134" w:bottom="1134" w:left="1701" w:header="720" w:footer="720" w:gutter="0"/>
          <w:cols w:num="2" w:space="720"/>
          <w:docGrid w:linePitch="360"/>
        </w:sectPr>
      </w:pPr>
    </w:p>
    <w:tbl>
      <w:tblPr>
        <w:tblStyle w:val="PlainTable2"/>
        <w:tblpPr w:vertAnchor="text" w:horzAnchor="margin" w:tblpXSpec="right" w:tblpY="874"/>
        <w:tblW w:w="4445" w:type="dxa"/>
        <w:tblLook w:val="04A0" w:firstRow="1" w:lastRow="0" w:firstColumn="1" w:lastColumn="0" w:noHBand="0" w:noVBand="1"/>
      </w:tblPr>
      <w:tblGrid>
        <w:gridCol w:w="418"/>
        <w:gridCol w:w="991"/>
        <w:gridCol w:w="1684"/>
        <w:gridCol w:w="1352"/>
      </w:tblGrid>
      <w:tr w:rsidR="00E84065" w:rsidRPr="00AC7D8F" w14:paraId="341D8FF7" w14:textId="77777777" w:rsidTr="00E84065">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418" w:type="dxa"/>
          </w:tcPr>
          <w:p w14:paraId="0375F5EA" w14:textId="77777777" w:rsidR="00E84065" w:rsidRPr="00AC7D8F" w:rsidRDefault="00E84065" w:rsidP="00E84065">
            <w:pPr>
              <w:spacing w:after="0"/>
              <w:ind w:left="30"/>
              <w:jc w:val="center"/>
              <w:rPr>
                <w:rFonts w:ascii="TH Sarabun New" w:hAnsi="TH Sarabun New" w:cs="TH Sarabun New"/>
                <w:sz w:val="24"/>
                <w:szCs w:val="24"/>
              </w:rPr>
            </w:pPr>
            <w:r w:rsidRPr="00AC7D8F">
              <w:rPr>
                <w:rFonts w:ascii="TH Sarabun New" w:hAnsi="TH Sarabun New" w:cs="TH Sarabun New"/>
                <w:b w:val="0"/>
                <w:sz w:val="24"/>
                <w:szCs w:val="24"/>
              </w:rPr>
              <w:t>ID</w:t>
            </w:r>
          </w:p>
        </w:tc>
        <w:tc>
          <w:tcPr>
            <w:tcW w:w="991" w:type="dxa"/>
          </w:tcPr>
          <w:p w14:paraId="5F67C88E" w14:textId="77777777" w:rsidR="00E84065" w:rsidRPr="00AC7D8F" w:rsidRDefault="00E84065" w:rsidP="00E84065">
            <w:pPr>
              <w:spacing w:after="0"/>
              <w:ind w:right="54"/>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b w:val="0"/>
                <w:bCs w:val="0"/>
                <w:sz w:val="24"/>
                <w:szCs w:val="24"/>
              </w:rPr>
            </w:pPr>
            <w:r w:rsidRPr="00AC7D8F">
              <w:rPr>
                <w:rFonts w:ascii="TH Sarabun New" w:hAnsi="TH Sarabun New" w:cs="TH Sarabun New"/>
                <w:b w:val="0"/>
                <w:bCs w:val="0"/>
                <w:sz w:val="24"/>
                <w:szCs w:val="24"/>
              </w:rPr>
              <w:t>z</w:t>
            </w:r>
          </w:p>
        </w:tc>
        <w:tc>
          <w:tcPr>
            <w:tcW w:w="1684" w:type="dxa"/>
          </w:tcPr>
          <w:p w14:paraId="2B85D26B" w14:textId="77777777" w:rsidR="00E84065" w:rsidRPr="00AC7D8F" w:rsidRDefault="00E84065" w:rsidP="00E84065">
            <w:pPr>
              <w:spacing w:after="0"/>
              <w:ind w:left="391" w:hanging="385"/>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b w:val="0"/>
                <w:sz w:val="24"/>
                <w:szCs w:val="24"/>
              </w:rPr>
            </w:pPr>
            <w:r w:rsidRPr="00AC7D8F">
              <w:rPr>
                <w:rFonts w:ascii="TH Sarabun New" w:hAnsi="TH Sarabun New" w:cs="TH Sarabun New"/>
                <w:b w:val="0"/>
                <w:sz w:val="24"/>
                <w:szCs w:val="24"/>
              </w:rPr>
              <w:t>Radial Velocity</w:t>
            </w:r>
          </w:p>
          <w:p w14:paraId="47E61CC0" w14:textId="77777777" w:rsidR="00E84065" w:rsidRPr="00AC7D8F" w:rsidRDefault="00E84065" w:rsidP="00E84065">
            <w:pPr>
              <w:spacing w:after="0"/>
              <w:ind w:left="391" w:hanging="385"/>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(km/s)</w:t>
            </w:r>
          </w:p>
        </w:tc>
        <w:tc>
          <w:tcPr>
            <w:tcW w:w="1352" w:type="dxa"/>
          </w:tcPr>
          <w:p w14:paraId="61E9CF55" w14:textId="77777777" w:rsidR="00E84065" w:rsidRPr="00AC7D8F" w:rsidRDefault="00E84065" w:rsidP="00E84065">
            <w:pPr>
              <w:spacing w:after="0"/>
              <w:ind w:left="15"/>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b w:val="0"/>
                <w:sz w:val="24"/>
                <w:szCs w:val="24"/>
              </w:rPr>
            </w:pPr>
            <w:r w:rsidRPr="00AC7D8F">
              <w:rPr>
                <w:rFonts w:ascii="TH Sarabun New" w:hAnsi="TH Sarabun New" w:cs="TH Sarabun New"/>
                <w:b w:val="0"/>
                <w:sz w:val="24"/>
                <w:szCs w:val="24"/>
              </w:rPr>
              <w:t>Distance</w:t>
            </w:r>
          </w:p>
          <w:p w14:paraId="61C3EB0F" w14:textId="77777777" w:rsidR="00E84065" w:rsidRPr="00AC7D8F" w:rsidRDefault="00E84065" w:rsidP="00E84065">
            <w:pPr>
              <w:spacing w:after="0"/>
              <w:ind w:left="15"/>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(pc)</w:t>
            </w:r>
          </w:p>
        </w:tc>
      </w:tr>
      <w:tr w:rsidR="00E84065" w:rsidRPr="00AC7D8F" w14:paraId="19C7A9D7" w14:textId="77777777" w:rsidTr="00E8406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18" w:type="dxa"/>
          </w:tcPr>
          <w:p w14:paraId="6D28D7AF" w14:textId="77777777" w:rsidR="00E84065" w:rsidRPr="00AC7D8F" w:rsidRDefault="00E84065" w:rsidP="00E84065">
            <w:pPr>
              <w:spacing w:after="0"/>
              <w:ind w:right="50"/>
              <w:jc w:val="center"/>
              <w:rPr>
                <w:rFonts w:ascii="TH Sarabun New" w:hAnsi="TH Sarabun New" w:cs="TH Sarabun New"/>
                <w:sz w:val="24"/>
                <w:szCs w:val="24"/>
              </w:rPr>
            </w:pPr>
            <w:r w:rsidRPr="00AC7D8F">
              <w:rPr>
                <w:rFonts w:ascii="TH Sarabun New" w:hAnsi="TH Sarabun New" w:cs="TH Sarabun New"/>
                <w:sz w:val="24"/>
                <w:szCs w:val="24"/>
              </w:rPr>
              <w:t>1</w:t>
            </w:r>
          </w:p>
        </w:tc>
        <w:tc>
          <w:tcPr>
            <w:tcW w:w="991" w:type="dxa"/>
          </w:tcPr>
          <w:p w14:paraId="52E7566D" w14:textId="77777777" w:rsidR="00E84065" w:rsidRPr="00AC7D8F" w:rsidRDefault="00E84065" w:rsidP="00E84065">
            <w:pPr>
              <w:spacing w:after="0"/>
              <w:ind w:left="45"/>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-0.00138</w:t>
            </w:r>
          </w:p>
        </w:tc>
        <w:tc>
          <w:tcPr>
            <w:tcW w:w="1684" w:type="dxa"/>
          </w:tcPr>
          <w:p w14:paraId="0FEB6533" w14:textId="77777777" w:rsidR="00E84065" w:rsidRPr="00AC7D8F" w:rsidRDefault="00E84065" w:rsidP="00E84065">
            <w:pPr>
              <w:spacing w:after="0"/>
              <w:ind w:right="60"/>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-414.00</w:t>
            </w:r>
          </w:p>
        </w:tc>
        <w:tc>
          <w:tcPr>
            <w:tcW w:w="1352" w:type="dxa"/>
          </w:tcPr>
          <w:p w14:paraId="54960196" w14:textId="77777777" w:rsidR="00E84065" w:rsidRPr="00AC7D8F" w:rsidRDefault="00E84065" w:rsidP="00E84065">
            <w:pPr>
              <w:spacing w:after="0"/>
              <w:ind w:left="20"/>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5914,285.714</w:t>
            </w:r>
          </w:p>
        </w:tc>
      </w:tr>
      <w:tr w:rsidR="00E84065" w:rsidRPr="00AC7D8F" w14:paraId="36496A0E" w14:textId="77777777" w:rsidTr="00E84065">
        <w:trPr>
          <w:trHeight w:val="318"/>
        </w:trPr>
        <w:tc>
          <w:tcPr>
            <w:cnfStyle w:val="001000000000" w:firstRow="0" w:lastRow="0" w:firstColumn="1" w:lastColumn="0" w:oddVBand="0" w:evenVBand="0" w:oddHBand="0" w:evenHBand="0" w:firstRowFirstColumn="0" w:firstRowLastColumn="0" w:lastRowFirstColumn="0" w:lastRowLastColumn="0"/>
            <w:tcW w:w="418" w:type="dxa"/>
          </w:tcPr>
          <w:p w14:paraId="1BCB687C" w14:textId="77777777" w:rsidR="00E84065" w:rsidRPr="00AC7D8F" w:rsidRDefault="00E84065" w:rsidP="00E84065">
            <w:pPr>
              <w:spacing w:after="0"/>
              <w:ind w:right="50"/>
              <w:jc w:val="center"/>
              <w:rPr>
                <w:rFonts w:ascii="TH Sarabun New" w:hAnsi="TH Sarabun New" w:cs="TH Sarabun New"/>
                <w:sz w:val="24"/>
                <w:szCs w:val="24"/>
              </w:rPr>
            </w:pPr>
            <w:r w:rsidRPr="00AC7D8F">
              <w:rPr>
                <w:rFonts w:ascii="TH Sarabun New" w:hAnsi="TH Sarabun New" w:cs="TH Sarabun New"/>
                <w:sz w:val="24"/>
                <w:szCs w:val="24"/>
              </w:rPr>
              <w:t>2</w:t>
            </w:r>
          </w:p>
        </w:tc>
        <w:tc>
          <w:tcPr>
            <w:tcW w:w="991" w:type="dxa"/>
          </w:tcPr>
          <w:p w14:paraId="65742C8B" w14:textId="77777777" w:rsidR="00E84065" w:rsidRPr="00AC7D8F" w:rsidRDefault="00E84065" w:rsidP="00E84065">
            <w:pPr>
              <w:spacing w:after="0"/>
              <w:ind w:right="56"/>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-0.00128</w:t>
            </w:r>
          </w:p>
        </w:tc>
        <w:tc>
          <w:tcPr>
            <w:tcW w:w="1684" w:type="dxa"/>
          </w:tcPr>
          <w:p w14:paraId="34DDC5FC" w14:textId="77777777" w:rsidR="00E84065" w:rsidRPr="00AC7D8F" w:rsidRDefault="00E84065" w:rsidP="00E84065">
            <w:pPr>
              <w:spacing w:after="0"/>
              <w:ind w:right="60"/>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-383.73</w:t>
            </w:r>
          </w:p>
        </w:tc>
        <w:tc>
          <w:tcPr>
            <w:tcW w:w="1352" w:type="dxa"/>
          </w:tcPr>
          <w:p w14:paraId="3B012732" w14:textId="77777777" w:rsidR="00E84065" w:rsidRPr="00AC7D8F" w:rsidRDefault="00E84065" w:rsidP="00E84065">
            <w:pPr>
              <w:spacing w:after="0"/>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5,481,857.142</w:t>
            </w:r>
          </w:p>
        </w:tc>
      </w:tr>
      <w:tr w:rsidR="00E84065" w:rsidRPr="00AC7D8F" w14:paraId="3A47F116" w14:textId="77777777" w:rsidTr="00E8406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18" w:type="dxa"/>
          </w:tcPr>
          <w:p w14:paraId="39765A1A" w14:textId="77777777" w:rsidR="00E84065" w:rsidRPr="00AC7D8F" w:rsidRDefault="00E84065" w:rsidP="00E84065">
            <w:pPr>
              <w:spacing w:after="0"/>
              <w:ind w:right="50"/>
              <w:jc w:val="center"/>
              <w:rPr>
                <w:rFonts w:ascii="TH Sarabun New" w:hAnsi="TH Sarabun New" w:cs="TH Sarabun New"/>
                <w:sz w:val="24"/>
                <w:szCs w:val="24"/>
              </w:rPr>
            </w:pPr>
            <w:r w:rsidRPr="00AC7D8F">
              <w:rPr>
                <w:rFonts w:ascii="TH Sarabun New" w:hAnsi="TH Sarabun New" w:cs="TH Sarabun New"/>
                <w:sz w:val="24"/>
                <w:szCs w:val="24"/>
              </w:rPr>
              <w:t>3</w:t>
            </w:r>
          </w:p>
        </w:tc>
        <w:tc>
          <w:tcPr>
            <w:tcW w:w="991" w:type="dxa"/>
          </w:tcPr>
          <w:p w14:paraId="0C6B6812" w14:textId="77777777" w:rsidR="00E84065" w:rsidRPr="00AC7D8F" w:rsidRDefault="00E84065" w:rsidP="00E84065">
            <w:pPr>
              <w:spacing w:after="0"/>
              <w:ind w:right="56"/>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-0.00131</w:t>
            </w:r>
          </w:p>
        </w:tc>
        <w:tc>
          <w:tcPr>
            <w:tcW w:w="1684" w:type="dxa"/>
          </w:tcPr>
          <w:p w14:paraId="0F843F1A" w14:textId="77777777" w:rsidR="00E84065" w:rsidRPr="00AC7D8F" w:rsidRDefault="00E84065" w:rsidP="00E84065">
            <w:pPr>
              <w:spacing w:after="0"/>
              <w:ind w:right="60"/>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-392.72</w:t>
            </w:r>
          </w:p>
        </w:tc>
        <w:tc>
          <w:tcPr>
            <w:tcW w:w="1352" w:type="dxa"/>
          </w:tcPr>
          <w:p w14:paraId="5F7583A3" w14:textId="77777777" w:rsidR="00E84065" w:rsidRPr="00AC7D8F" w:rsidRDefault="00E84065" w:rsidP="00E84065">
            <w:pPr>
              <w:spacing w:after="0"/>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5,610,285.714</w:t>
            </w:r>
          </w:p>
        </w:tc>
      </w:tr>
      <w:tr w:rsidR="00E84065" w:rsidRPr="00AC7D8F" w14:paraId="58379C17" w14:textId="77777777" w:rsidTr="00E84065">
        <w:trPr>
          <w:trHeight w:val="318"/>
        </w:trPr>
        <w:tc>
          <w:tcPr>
            <w:cnfStyle w:val="001000000000" w:firstRow="0" w:lastRow="0" w:firstColumn="1" w:lastColumn="0" w:oddVBand="0" w:evenVBand="0" w:oddHBand="0" w:evenHBand="0" w:firstRowFirstColumn="0" w:firstRowLastColumn="0" w:lastRowFirstColumn="0" w:lastRowLastColumn="0"/>
            <w:tcW w:w="418" w:type="dxa"/>
          </w:tcPr>
          <w:p w14:paraId="74F8AFE8" w14:textId="77777777" w:rsidR="00E84065" w:rsidRPr="00AC7D8F" w:rsidRDefault="00E84065" w:rsidP="00E84065">
            <w:pPr>
              <w:spacing w:after="0"/>
              <w:ind w:right="50"/>
              <w:jc w:val="center"/>
              <w:rPr>
                <w:rFonts w:ascii="TH Sarabun New" w:hAnsi="TH Sarabun New" w:cs="TH Sarabun New"/>
                <w:sz w:val="24"/>
                <w:szCs w:val="24"/>
              </w:rPr>
            </w:pPr>
            <w:r w:rsidRPr="00AC7D8F">
              <w:rPr>
                <w:rFonts w:ascii="TH Sarabun New" w:hAnsi="TH Sarabun New" w:cs="TH Sarabun New"/>
                <w:sz w:val="24"/>
                <w:szCs w:val="24"/>
              </w:rPr>
              <w:t>4</w:t>
            </w:r>
          </w:p>
        </w:tc>
        <w:tc>
          <w:tcPr>
            <w:tcW w:w="991" w:type="dxa"/>
          </w:tcPr>
          <w:p w14:paraId="03814C19" w14:textId="77777777" w:rsidR="00E84065" w:rsidRPr="00AC7D8F" w:rsidRDefault="00E84065" w:rsidP="00E84065">
            <w:pPr>
              <w:spacing w:after="0"/>
              <w:ind w:right="56"/>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-0.00135</w:t>
            </w:r>
          </w:p>
        </w:tc>
        <w:tc>
          <w:tcPr>
            <w:tcW w:w="1684" w:type="dxa"/>
          </w:tcPr>
          <w:p w14:paraId="12511574" w14:textId="77777777" w:rsidR="00E84065" w:rsidRPr="00AC7D8F" w:rsidRDefault="00E84065" w:rsidP="00E84065">
            <w:pPr>
              <w:spacing w:after="0"/>
              <w:ind w:right="60"/>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-404.71</w:t>
            </w:r>
          </w:p>
        </w:tc>
        <w:tc>
          <w:tcPr>
            <w:tcW w:w="1352" w:type="dxa"/>
          </w:tcPr>
          <w:p w14:paraId="4BB0C9B9" w14:textId="77777777" w:rsidR="00E84065" w:rsidRPr="00AC7D8F" w:rsidRDefault="00E84065" w:rsidP="00E84065">
            <w:pPr>
              <w:spacing w:after="0"/>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5,781,571.428</w:t>
            </w:r>
          </w:p>
        </w:tc>
      </w:tr>
      <w:tr w:rsidR="00E84065" w:rsidRPr="00AC7D8F" w14:paraId="0636A511" w14:textId="77777777" w:rsidTr="00E8406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18" w:type="dxa"/>
          </w:tcPr>
          <w:p w14:paraId="686C0F0C" w14:textId="77777777" w:rsidR="00E84065" w:rsidRPr="00AC7D8F" w:rsidRDefault="00E84065" w:rsidP="00E84065">
            <w:pPr>
              <w:spacing w:after="0"/>
              <w:ind w:right="50"/>
              <w:jc w:val="center"/>
              <w:rPr>
                <w:rFonts w:ascii="TH Sarabun New" w:hAnsi="TH Sarabun New" w:cs="TH Sarabun New"/>
                <w:sz w:val="24"/>
                <w:szCs w:val="24"/>
              </w:rPr>
            </w:pPr>
            <w:r w:rsidRPr="00AC7D8F">
              <w:rPr>
                <w:rFonts w:ascii="TH Sarabun New" w:hAnsi="TH Sarabun New" w:cs="TH Sarabun New"/>
                <w:sz w:val="24"/>
                <w:szCs w:val="24"/>
              </w:rPr>
              <w:t>5</w:t>
            </w:r>
          </w:p>
        </w:tc>
        <w:tc>
          <w:tcPr>
            <w:tcW w:w="991" w:type="dxa"/>
          </w:tcPr>
          <w:p w14:paraId="148A2065" w14:textId="77777777" w:rsidR="00E84065" w:rsidRPr="00AC7D8F" w:rsidRDefault="00E84065" w:rsidP="00E84065">
            <w:pPr>
              <w:spacing w:after="0"/>
              <w:ind w:right="56"/>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-0.00138</w:t>
            </w:r>
          </w:p>
        </w:tc>
        <w:tc>
          <w:tcPr>
            <w:tcW w:w="1684" w:type="dxa"/>
          </w:tcPr>
          <w:p w14:paraId="12097EC9" w14:textId="77777777" w:rsidR="00E84065" w:rsidRPr="00AC7D8F" w:rsidRDefault="00E84065" w:rsidP="00E84065">
            <w:pPr>
              <w:spacing w:after="0"/>
              <w:ind w:right="60"/>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-413.71</w:t>
            </w:r>
          </w:p>
        </w:tc>
        <w:tc>
          <w:tcPr>
            <w:tcW w:w="1352" w:type="dxa"/>
          </w:tcPr>
          <w:p w14:paraId="1151B26C" w14:textId="77777777" w:rsidR="00E84065" w:rsidRPr="00AC7D8F" w:rsidRDefault="00E84065" w:rsidP="00E84065">
            <w:pPr>
              <w:spacing w:after="0"/>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5,910,142.857</w:t>
            </w:r>
          </w:p>
        </w:tc>
      </w:tr>
      <w:tr w:rsidR="00E84065" w:rsidRPr="00AC7D8F" w14:paraId="4D45A5DF" w14:textId="77777777" w:rsidTr="00E84065">
        <w:trPr>
          <w:trHeight w:val="318"/>
        </w:trPr>
        <w:tc>
          <w:tcPr>
            <w:cnfStyle w:val="001000000000" w:firstRow="0" w:lastRow="0" w:firstColumn="1" w:lastColumn="0" w:oddVBand="0" w:evenVBand="0" w:oddHBand="0" w:evenHBand="0" w:firstRowFirstColumn="0" w:firstRowLastColumn="0" w:lastRowFirstColumn="0" w:lastRowLastColumn="0"/>
            <w:tcW w:w="418" w:type="dxa"/>
          </w:tcPr>
          <w:p w14:paraId="796729C1" w14:textId="77777777" w:rsidR="00E84065" w:rsidRPr="00AC7D8F" w:rsidRDefault="00E84065" w:rsidP="00E84065">
            <w:pPr>
              <w:spacing w:after="0"/>
              <w:ind w:right="50"/>
              <w:jc w:val="center"/>
              <w:rPr>
                <w:rFonts w:ascii="TH Sarabun New" w:hAnsi="TH Sarabun New" w:cs="TH Sarabun New"/>
                <w:sz w:val="24"/>
                <w:szCs w:val="24"/>
              </w:rPr>
            </w:pPr>
            <w:r w:rsidRPr="00AC7D8F">
              <w:rPr>
                <w:rFonts w:ascii="TH Sarabun New" w:hAnsi="TH Sarabun New" w:cs="TH Sarabun New"/>
                <w:sz w:val="24"/>
                <w:szCs w:val="24"/>
              </w:rPr>
              <w:t>6</w:t>
            </w:r>
          </w:p>
        </w:tc>
        <w:tc>
          <w:tcPr>
            <w:tcW w:w="991" w:type="dxa"/>
          </w:tcPr>
          <w:p w14:paraId="05B9D43E" w14:textId="77777777" w:rsidR="00E84065" w:rsidRPr="00AC7D8F" w:rsidRDefault="00E84065" w:rsidP="00E84065">
            <w:pPr>
              <w:spacing w:after="0"/>
              <w:ind w:right="56"/>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-0.00142</w:t>
            </w:r>
          </w:p>
        </w:tc>
        <w:tc>
          <w:tcPr>
            <w:tcW w:w="1684" w:type="dxa"/>
          </w:tcPr>
          <w:p w14:paraId="450FFD34" w14:textId="77777777" w:rsidR="00E84065" w:rsidRPr="00AC7D8F" w:rsidRDefault="00E84065" w:rsidP="00E84065">
            <w:pPr>
              <w:spacing w:after="0"/>
              <w:ind w:right="60"/>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-425.70</w:t>
            </w:r>
          </w:p>
        </w:tc>
        <w:tc>
          <w:tcPr>
            <w:tcW w:w="1352" w:type="dxa"/>
          </w:tcPr>
          <w:p w14:paraId="117193F4" w14:textId="77777777" w:rsidR="00E84065" w:rsidRPr="00AC7D8F" w:rsidRDefault="00E84065" w:rsidP="00E84065">
            <w:pPr>
              <w:spacing w:after="0"/>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6,081,428.571</w:t>
            </w:r>
          </w:p>
        </w:tc>
      </w:tr>
      <w:tr w:rsidR="00E84065" w:rsidRPr="00AC7D8F" w14:paraId="30F31C54" w14:textId="77777777" w:rsidTr="00E8406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18" w:type="dxa"/>
          </w:tcPr>
          <w:p w14:paraId="03F938A1" w14:textId="77777777" w:rsidR="00E84065" w:rsidRPr="00AC7D8F" w:rsidRDefault="00E84065" w:rsidP="00E84065">
            <w:pPr>
              <w:spacing w:after="0"/>
              <w:ind w:right="50"/>
              <w:jc w:val="center"/>
              <w:rPr>
                <w:rFonts w:ascii="TH Sarabun New" w:hAnsi="TH Sarabun New" w:cs="TH Sarabun New"/>
                <w:sz w:val="24"/>
                <w:szCs w:val="24"/>
              </w:rPr>
            </w:pPr>
            <w:r w:rsidRPr="00AC7D8F">
              <w:rPr>
                <w:rFonts w:ascii="TH Sarabun New" w:hAnsi="TH Sarabun New" w:cs="TH Sarabun New"/>
                <w:sz w:val="24"/>
                <w:szCs w:val="24"/>
              </w:rPr>
              <w:t>7</w:t>
            </w:r>
          </w:p>
        </w:tc>
        <w:tc>
          <w:tcPr>
            <w:tcW w:w="991" w:type="dxa"/>
          </w:tcPr>
          <w:p w14:paraId="0AFE1916" w14:textId="77777777" w:rsidR="00E84065" w:rsidRPr="00AC7D8F" w:rsidRDefault="00E84065" w:rsidP="00E84065">
            <w:pPr>
              <w:spacing w:after="0"/>
              <w:ind w:right="56"/>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-0.00145</w:t>
            </w:r>
          </w:p>
        </w:tc>
        <w:tc>
          <w:tcPr>
            <w:tcW w:w="1684" w:type="dxa"/>
          </w:tcPr>
          <w:p w14:paraId="511514FE" w14:textId="77777777" w:rsidR="00E84065" w:rsidRPr="00AC7D8F" w:rsidRDefault="00E84065" w:rsidP="00E84065">
            <w:pPr>
              <w:spacing w:after="0"/>
              <w:ind w:right="60"/>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-434.70</w:t>
            </w:r>
          </w:p>
        </w:tc>
        <w:tc>
          <w:tcPr>
            <w:tcW w:w="1352" w:type="dxa"/>
          </w:tcPr>
          <w:p w14:paraId="30D3305D" w14:textId="77777777" w:rsidR="00E84065" w:rsidRPr="00AC7D8F" w:rsidRDefault="00E84065" w:rsidP="00E84065">
            <w:pPr>
              <w:spacing w:after="0"/>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6,209,900.000</w:t>
            </w:r>
          </w:p>
        </w:tc>
      </w:tr>
      <w:tr w:rsidR="00E84065" w:rsidRPr="00AC7D8F" w14:paraId="5FF6717E" w14:textId="77777777" w:rsidTr="00E84065">
        <w:trPr>
          <w:trHeight w:val="313"/>
        </w:trPr>
        <w:tc>
          <w:tcPr>
            <w:cnfStyle w:val="001000000000" w:firstRow="0" w:lastRow="0" w:firstColumn="1" w:lastColumn="0" w:oddVBand="0" w:evenVBand="0" w:oddHBand="0" w:evenHBand="0" w:firstRowFirstColumn="0" w:firstRowLastColumn="0" w:lastRowFirstColumn="0" w:lastRowLastColumn="0"/>
            <w:tcW w:w="418" w:type="dxa"/>
          </w:tcPr>
          <w:p w14:paraId="7992935C" w14:textId="77777777" w:rsidR="00E84065" w:rsidRPr="00AC7D8F" w:rsidRDefault="00E84065" w:rsidP="00E84065">
            <w:pPr>
              <w:spacing w:after="0"/>
              <w:ind w:right="50"/>
              <w:jc w:val="center"/>
              <w:rPr>
                <w:rFonts w:ascii="TH Sarabun New" w:hAnsi="TH Sarabun New" w:cs="TH Sarabun New"/>
                <w:sz w:val="24"/>
                <w:szCs w:val="24"/>
              </w:rPr>
            </w:pPr>
            <w:r w:rsidRPr="00AC7D8F">
              <w:rPr>
                <w:rFonts w:ascii="TH Sarabun New" w:hAnsi="TH Sarabun New" w:cs="TH Sarabun New"/>
                <w:sz w:val="24"/>
                <w:szCs w:val="24"/>
              </w:rPr>
              <w:t>8</w:t>
            </w:r>
          </w:p>
        </w:tc>
        <w:tc>
          <w:tcPr>
            <w:tcW w:w="991" w:type="dxa"/>
          </w:tcPr>
          <w:p w14:paraId="072C3041" w14:textId="77777777" w:rsidR="00E84065" w:rsidRPr="00AC7D8F" w:rsidRDefault="00E84065" w:rsidP="00E84065">
            <w:pPr>
              <w:spacing w:after="0"/>
              <w:ind w:right="56"/>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-0.00149</w:t>
            </w:r>
          </w:p>
        </w:tc>
        <w:tc>
          <w:tcPr>
            <w:tcW w:w="1684" w:type="dxa"/>
          </w:tcPr>
          <w:p w14:paraId="4543DC98" w14:textId="77777777" w:rsidR="00E84065" w:rsidRPr="00AC7D8F" w:rsidRDefault="00E84065" w:rsidP="00E84065">
            <w:pPr>
              <w:spacing w:after="0"/>
              <w:ind w:right="60"/>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-446.69</w:t>
            </w:r>
          </w:p>
        </w:tc>
        <w:tc>
          <w:tcPr>
            <w:tcW w:w="1352" w:type="dxa"/>
          </w:tcPr>
          <w:p w14:paraId="577288C9" w14:textId="77777777" w:rsidR="00E84065" w:rsidRPr="00AC7D8F" w:rsidRDefault="00E84065" w:rsidP="00E84065">
            <w:pPr>
              <w:spacing w:after="0"/>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6,381,285.714</w:t>
            </w:r>
          </w:p>
        </w:tc>
      </w:tr>
      <w:tr w:rsidR="00E84065" w:rsidRPr="00AC7D8F" w14:paraId="1DCB35E9" w14:textId="77777777" w:rsidTr="00E8406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18" w:type="dxa"/>
          </w:tcPr>
          <w:p w14:paraId="0C6CCCE3" w14:textId="77777777" w:rsidR="00E84065" w:rsidRPr="00AC7D8F" w:rsidRDefault="00E84065" w:rsidP="00E84065">
            <w:pPr>
              <w:spacing w:after="0"/>
              <w:ind w:right="50"/>
              <w:jc w:val="center"/>
              <w:rPr>
                <w:rFonts w:ascii="TH Sarabun New" w:hAnsi="TH Sarabun New" w:cs="TH Sarabun New"/>
                <w:sz w:val="24"/>
                <w:szCs w:val="24"/>
              </w:rPr>
            </w:pPr>
            <w:r w:rsidRPr="00AC7D8F">
              <w:rPr>
                <w:rFonts w:ascii="TH Sarabun New" w:hAnsi="TH Sarabun New" w:cs="TH Sarabun New"/>
                <w:sz w:val="24"/>
                <w:szCs w:val="24"/>
              </w:rPr>
              <w:t>9</w:t>
            </w:r>
          </w:p>
        </w:tc>
        <w:tc>
          <w:tcPr>
            <w:tcW w:w="991" w:type="dxa"/>
          </w:tcPr>
          <w:p w14:paraId="44FCD956" w14:textId="77777777" w:rsidR="00E84065" w:rsidRPr="00AC7D8F" w:rsidRDefault="00E84065" w:rsidP="00E84065">
            <w:pPr>
              <w:spacing w:after="0"/>
              <w:ind w:right="56"/>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-0.00152</w:t>
            </w:r>
          </w:p>
        </w:tc>
        <w:tc>
          <w:tcPr>
            <w:tcW w:w="1684" w:type="dxa"/>
          </w:tcPr>
          <w:p w14:paraId="332A8CEA" w14:textId="77777777" w:rsidR="00E84065" w:rsidRPr="00AC7D8F" w:rsidRDefault="00E84065" w:rsidP="00E84065">
            <w:pPr>
              <w:spacing w:after="0"/>
              <w:ind w:right="60"/>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-455.68</w:t>
            </w:r>
          </w:p>
        </w:tc>
        <w:tc>
          <w:tcPr>
            <w:tcW w:w="1352" w:type="dxa"/>
          </w:tcPr>
          <w:p w14:paraId="026CAA3A" w14:textId="77777777" w:rsidR="00E84065" w:rsidRPr="00AC7D8F" w:rsidRDefault="00E84065" w:rsidP="00E84065">
            <w:pPr>
              <w:spacing w:after="0"/>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6,366,857.143</w:t>
            </w:r>
          </w:p>
        </w:tc>
      </w:tr>
      <w:tr w:rsidR="00E84065" w:rsidRPr="00AC7D8F" w14:paraId="504D4DB0" w14:textId="77777777" w:rsidTr="00E84065">
        <w:trPr>
          <w:trHeight w:val="318"/>
        </w:trPr>
        <w:tc>
          <w:tcPr>
            <w:cnfStyle w:val="001000000000" w:firstRow="0" w:lastRow="0" w:firstColumn="1" w:lastColumn="0" w:oddVBand="0" w:evenVBand="0" w:oddHBand="0" w:evenHBand="0" w:firstRowFirstColumn="0" w:firstRowLastColumn="0" w:lastRowFirstColumn="0" w:lastRowLastColumn="0"/>
            <w:tcW w:w="418" w:type="dxa"/>
          </w:tcPr>
          <w:p w14:paraId="17DFE006" w14:textId="77777777" w:rsidR="00E84065" w:rsidRPr="00AC7D8F" w:rsidRDefault="00E84065" w:rsidP="00E84065">
            <w:pPr>
              <w:spacing w:after="0"/>
              <w:ind w:left="20"/>
              <w:jc w:val="center"/>
              <w:rPr>
                <w:rFonts w:ascii="TH Sarabun New" w:hAnsi="TH Sarabun New" w:cs="TH Sarabun New"/>
                <w:sz w:val="24"/>
                <w:szCs w:val="24"/>
              </w:rPr>
            </w:pPr>
            <w:r w:rsidRPr="00AC7D8F">
              <w:rPr>
                <w:rFonts w:ascii="TH Sarabun New" w:hAnsi="TH Sarabun New" w:cs="TH Sarabun New"/>
                <w:sz w:val="24"/>
                <w:szCs w:val="24"/>
              </w:rPr>
              <w:t>10</w:t>
            </w:r>
          </w:p>
        </w:tc>
        <w:tc>
          <w:tcPr>
            <w:tcW w:w="991" w:type="dxa"/>
          </w:tcPr>
          <w:p w14:paraId="02A20F64" w14:textId="77777777" w:rsidR="00E84065" w:rsidRPr="00AC7D8F" w:rsidRDefault="00E84065" w:rsidP="00E84065">
            <w:pPr>
              <w:spacing w:after="0"/>
              <w:ind w:right="56"/>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-0.00156</w:t>
            </w:r>
          </w:p>
        </w:tc>
        <w:tc>
          <w:tcPr>
            <w:tcW w:w="1684" w:type="dxa"/>
          </w:tcPr>
          <w:p w14:paraId="1E350E33" w14:textId="77777777" w:rsidR="00E84065" w:rsidRPr="00AC7D8F" w:rsidRDefault="00E84065" w:rsidP="00E84065">
            <w:pPr>
              <w:spacing w:after="0"/>
              <w:ind w:right="60"/>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-467.68</w:t>
            </w:r>
          </w:p>
        </w:tc>
        <w:tc>
          <w:tcPr>
            <w:tcW w:w="1352" w:type="dxa"/>
          </w:tcPr>
          <w:p w14:paraId="746E8E12" w14:textId="77777777" w:rsidR="00E84065" w:rsidRPr="00AC7D8F" w:rsidRDefault="00E84065" w:rsidP="00E84065">
            <w:pPr>
              <w:spacing w:after="0"/>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4"/>
                <w:szCs w:val="24"/>
              </w:rPr>
            </w:pPr>
            <w:r w:rsidRPr="00AC7D8F">
              <w:rPr>
                <w:rFonts w:ascii="TH Sarabun New" w:hAnsi="TH Sarabun New" w:cs="TH Sarabun New"/>
                <w:sz w:val="24"/>
                <w:szCs w:val="24"/>
              </w:rPr>
              <w:t>6,681,142.857</w:t>
            </w:r>
          </w:p>
        </w:tc>
      </w:tr>
    </w:tbl>
    <w:p w14:paraId="4AABC7E5" w14:textId="40AA2A3C" w:rsidR="0047183F" w:rsidRDefault="00E84065" w:rsidP="00AC2F78">
      <w:pPr>
        <w:spacing w:after="0" w:line="240" w:lineRule="auto"/>
        <w:rPr>
          <w:rFonts w:ascii="TH SarabunPSK" w:hAnsi="TH SarabunPSK" w:cs="TH SarabunPSK"/>
          <w:b/>
          <w:bCs/>
          <w:sz w:val="28"/>
        </w:rPr>
      </w:pPr>
      <w:r>
        <w:rPr>
          <w:rFonts w:ascii="TH SarabunPSK" w:hAnsi="TH SarabunPSK" w:cs="TH SarabunPSK" w:hint="cs"/>
          <w:noProof/>
          <w:sz w:val="28"/>
        </w:rPr>
        <w:t xml:space="preserve"> </w:t>
      </w:r>
      <w:r w:rsidR="00A8517A">
        <w:rPr>
          <w:rFonts w:ascii="TH SarabunPSK" w:hAnsi="TH SarabunPSK" w:cs="TH SarabunPSK" w:hint="cs"/>
          <w:noProof/>
          <w:sz w:val="28"/>
        </w:rPr>
        <w:drawing>
          <wp:inline distT="0" distB="0" distL="0" distR="0" wp14:anchorId="33520548" wp14:editId="6CA16602">
            <wp:extent cx="1254903" cy="845820"/>
            <wp:effectExtent l="0" t="0" r="2540" b="0"/>
            <wp:docPr id="108888374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83745" name="Picture 108888374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4653" cy="852392"/>
                    </a:xfrm>
                    <a:prstGeom prst="rect">
                      <a:avLst/>
                    </a:prstGeom>
                  </pic:spPr>
                </pic:pic>
              </a:graphicData>
            </a:graphic>
          </wp:inline>
        </w:drawing>
      </w:r>
      <w:r w:rsidR="00A8517A">
        <w:rPr>
          <w:rFonts w:ascii="TH SarabunPSK" w:hAnsi="TH SarabunPSK" w:cs="TH SarabunPSK" w:hint="cs"/>
          <w:noProof/>
          <w:sz w:val="28"/>
        </w:rPr>
        <w:drawing>
          <wp:inline distT="0" distB="0" distL="0" distR="0" wp14:anchorId="49A2965E" wp14:editId="125AF465">
            <wp:extent cx="1342523" cy="904875"/>
            <wp:effectExtent l="0" t="0" r="0" b="0"/>
            <wp:docPr id="154503573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35734" name="Picture 154503573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2664" cy="911710"/>
                    </a:xfrm>
                    <a:prstGeom prst="rect">
                      <a:avLst/>
                    </a:prstGeom>
                  </pic:spPr>
                </pic:pic>
              </a:graphicData>
            </a:graphic>
          </wp:inline>
        </w:drawing>
      </w:r>
    </w:p>
    <w:p w14:paraId="68F7F015" w14:textId="75F68590" w:rsidR="0047183F" w:rsidRDefault="0047183F" w:rsidP="00AC2F78">
      <w:pPr>
        <w:spacing w:after="0" w:line="240" w:lineRule="auto"/>
        <w:rPr>
          <w:rFonts w:ascii="TH SarabunPSK" w:hAnsi="TH SarabunPSK" w:cs="TH SarabunPSK"/>
          <w:b/>
          <w:bCs/>
          <w:sz w:val="28"/>
        </w:rPr>
      </w:pPr>
      <w:r>
        <w:rPr>
          <w:rFonts w:ascii="TH SarabunPSK" w:hAnsi="TH SarabunPSK" w:cs="TH SarabunPSK" w:hint="cs"/>
          <w:noProof/>
          <w:sz w:val="28"/>
        </w:rPr>
        <w:drawing>
          <wp:inline distT="0" distB="0" distL="0" distR="0" wp14:anchorId="68BDEAFE" wp14:editId="58ECFE52">
            <wp:extent cx="1264920" cy="852571"/>
            <wp:effectExtent l="0" t="0" r="0" b="5080"/>
            <wp:docPr id="209178509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785095" name="Picture 209178509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8940" cy="862020"/>
                    </a:xfrm>
                    <a:prstGeom prst="rect">
                      <a:avLst/>
                    </a:prstGeom>
                  </pic:spPr>
                </pic:pic>
              </a:graphicData>
            </a:graphic>
          </wp:inline>
        </w:drawing>
      </w:r>
      <w:r>
        <w:rPr>
          <w:rFonts w:ascii="TH SarabunPSK" w:hAnsi="TH SarabunPSK" w:cs="TH SarabunPSK" w:hint="cs"/>
          <w:noProof/>
          <w:sz w:val="28"/>
        </w:rPr>
        <w:drawing>
          <wp:inline distT="0" distB="0" distL="0" distR="0" wp14:anchorId="0D6ECE24" wp14:editId="6EE6F30C">
            <wp:extent cx="1272540" cy="857706"/>
            <wp:effectExtent l="0" t="0" r="3810" b="0"/>
            <wp:docPr id="77010067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100670" name="Picture 77010067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81175" cy="863526"/>
                    </a:xfrm>
                    <a:prstGeom prst="rect">
                      <a:avLst/>
                    </a:prstGeom>
                  </pic:spPr>
                </pic:pic>
              </a:graphicData>
            </a:graphic>
          </wp:inline>
        </w:drawing>
      </w:r>
    </w:p>
    <w:p w14:paraId="5A3E96C0" w14:textId="77777777" w:rsidR="0047183F" w:rsidRPr="0047183F" w:rsidRDefault="0047183F" w:rsidP="00AC2F78">
      <w:pPr>
        <w:spacing w:after="0" w:line="240" w:lineRule="auto"/>
        <w:rPr>
          <w:rFonts w:ascii="TH Sarabun New" w:hAnsi="TH Sarabun New" w:cs="TH Sarabun New"/>
          <w:b/>
          <w:bCs/>
          <w:sz w:val="28"/>
        </w:rPr>
      </w:pPr>
      <w:r w:rsidRPr="0047183F">
        <w:rPr>
          <w:rFonts w:ascii="TH Sarabun New" w:hAnsi="TH Sarabun New" w:cs="TH Sarabun New"/>
          <w:b/>
          <w:bCs/>
          <w:sz w:val="28"/>
        </w:rPr>
        <w:t>2) Results of Data Analysis from the Central Spectrum</w:t>
      </w:r>
    </w:p>
    <w:p w14:paraId="5FD0151E" w14:textId="77777777" w:rsidR="0047183F" w:rsidRDefault="0047183F" w:rsidP="00A5151E">
      <w:pPr>
        <w:spacing w:after="0" w:line="240" w:lineRule="auto"/>
        <w:ind w:firstLine="720"/>
        <w:jc w:val="both"/>
        <w:rPr>
          <w:rFonts w:ascii="TH Sarabun New" w:hAnsi="TH Sarabun New" w:cs="TH Sarabun New"/>
          <w:sz w:val="28"/>
        </w:rPr>
      </w:pPr>
      <w:r w:rsidRPr="0047183F">
        <w:rPr>
          <w:rFonts w:ascii="TH Sarabun New" w:hAnsi="TH Sarabun New" w:cs="TH Sarabun New"/>
          <w:sz w:val="28"/>
        </w:rPr>
        <w:t>Based on the analysis of data from the central spectrum using the APOGEE DR17 database to determine distance, the average distance was found to be 6041875.714 parsecs. The results of the data analysis are presented in Table 2, and a sample spectral line for which cross-correlation was performed at point ID 1 is shown in Figure 2.</w:t>
      </w:r>
    </w:p>
    <w:p w14:paraId="1FA39B7C" w14:textId="5AE2819D" w:rsidR="0047183F" w:rsidRPr="00E84065" w:rsidRDefault="0047183F" w:rsidP="0047183F">
      <w:pPr>
        <w:spacing w:after="0" w:line="240" w:lineRule="auto"/>
        <w:rPr>
          <w:rFonts w:ascii="TH Sarabun New" w:hAnsi="TH Sarabun New" w:cs="TH Sarabun New"/>
          <w:b/>
          <w:bCs/>
          <w:sz w:val="28"/>
        </w:rPr>
      </w:pPr>
      <w:r>
        <w:rPr>
          <w:rFonts w:ascii="TH SarabunPSK" w:hAnsi="TH SarabunPSK" w:cs="TH SarabunPSK"/>
          <w:b/>
          <w:bCs/>
          <w:sz w:val="28"/>
        </w:rPr>
        <w:t xml:space="preserve">Table 2 </w:t>
      </w:r>
      <w:r w:rsidRPr="00E84065">
        <w:rPr>
          <w:rFonts w:ascii="TH Sarabun New" w:hAnsi="TH Sarabun New" w:cs="TH Sarabun New"/>
          <w:sz w:val="28"/>
        </w:rPr>
        <w:t>Results of Data Analysis from the Central Spectrum</w:t>
      </w:r>
    </w:p>
    <w:p w14:paraId="35A70F58" w14:textId="77777777" w:rsidR="00E84065" w:rsidRDefault="00E84065" w:rsidP="0047183F">
      <w:pPr>
        <w:spacing w:after="0" w:line="240" w:lineRule="auto"/>
        <w:rPr>
          <w:rFonts w:ascii="TH SarabunPSK" w:hAnsi="TH SarabunPSK" w:cs="TH SarabunPSK"/>
          <w:sz w:val="28"/>
        </w:rPr>
      </w:pPr>
    </w:p>
    <w:p w14:paraId="7862E0CC" w14:textId="77777777" w:rsidR="00E84065" w:rsidRDefault="00E84065" w:rsidP="0047183F">
      <w:pPr>
        <w:spacing w:after="0" w:line="240" w:lineRule="auto"/>
        <w:rPr>
          <w:rFonts w:ascii="TH SarabunPSK" w:hAnsi="TH SarabunPSK" w:cs="TH SarabunPSK"/>
          <w:sz w:val="28"/>
        </w:rPr>
      </w:pPr>
    </w:p>
    <w:p w14:paraId="182766F7" w14:textId="77777777" w:rsidR="00E84065" w:rsidRDefault="00E84065" w:rsidP="0047183F">
      <w:pPr>
        <w:spacing w:after="0" w:line="240" w:lineRule="auto"/>
        <w:rPr>
          <w:rFonts w:ascii="TH SarabunPSK" w:hAnsi="TH SarabunPSK" w:cs="TH SarabunPSK"/>
          <w:sz w:val="28"/>
        </w:rPr>
      </w:pPr>
    </w:p>
    <w:p w14:paraId="53C5F146" w14:textId="77777777" w:rsidR="00E84065" w:rsidRDefault="00E84065" w:rsidP="0047183F">
      <w:pPr>
        <w:spacing w:after="0" w:line="240" w:lineRule="auto"/>
        <w:rPr>
          <w:rFonts w:ascii="TH SarabunPSK" w:hAnsi="TH SarabunPSK" w:cs="TH SarabunPSK"/>
          <w:sz w:val="28"/>
        </w:rPr>
      </w:pPr>
    </w:p>
    <w:p w14:paraId="24FD9845" w14:textId="12DCE2B0" w:rsidR="00E84065" w:rsidRDefault="00E84065" w:rsidP="0047183F">
      <w:pPr>
        <w:spacing w:after="0" w:line="240" w:lineRule="auto"/>
        <w:rPr>
          <w:rFonts w:ascii="TH SarabunPSK" w:hAnsi="TH SarabunPSK" w:cs="TH SarabunPSK"/>
          <w:sz w:val="28"/>
        </w:rPr>
      </w:pPr>
    </w:p>
    <w:p w14:paraId="76B24066" w14:textId="77777777" w:rsidR="00E84065" w:rsidRDefault="00E84065" w:rsidP="0047183F">
      <w:pPr>
        <w:spacing w:after="0" w:line="240" w:lineRule="auto"/>
        <w:rPr>
          <w:rFonts w:ascii="TH Sarabun New" w:hAnsi="TH Sarabun New" w:cs="TH Sarabun New"/>
          <w:sz w:val="28"/>
        </w:rPr>
      </w:pPr>
      <w:r>
        <w:rPr>
          <w:rFonts w:ascii="Calibri" w:eastAsia="Calibri" w:hAnsi="Calibri" w:cs="Calibri"/>
          <w:noProof/>
        </w:rPr>
        <w:lastRenderedPageBreak/>
        <mc:AlternateContent>
          <mc:Choice Requires="wpg">
            <w:drawing>
              <wp:anchor distT="0" distB="0" distL="114300" distR="114300" simplePos="0" relativeHeight="252163072" behindDoc="0" locked="0" layoutInCell="1" allowOverlap="1" wp14:anchorId="2161AE62" wp14:editId="24EA6002">
                <wp:simplePos x="0" y="0"/>
                <wp:positionH relativeFrom="column">
                  <wp:posOffset>168910</wp:posOffset>
                </wp:positionH>
                <wp:positionV relativeFrom="paragraph">
                  <wp:posOffset>560844</wp:posOffset>
                </wp:positionV>
                <wp:extent cx="2171700" cy="1562100"/>
                <wp:effectExtent l="0" t="0" r="0" b="0"/>
                <wp:wrapTopAndBottom/>
                <wp:docPr id="15048" name="Group 15048"/>
                <wp:cNvGraphicFramePr/>
                <a:graphic xmlns:a="http://schemas.openxmlformats.org/drawingml/2006/main">
                  <a:graphicData uri="http://schemas.microsoft.com/office/word/2010/wordprocessingGroup">
                    <wpg:wgp>
                      <wpg:cNvGrpSpPr/>
                      <wpg:grpSpPr>
                        <a:xfrm>
                          <a:off x="0" y="0"/>
                          <a:ext cx="2171700" cy="1562100"/>
                          <a:chOff x="0" y="0"/>
                          <a:chExt cx="2444750" cy="1624330"/>
                        </a:xfrm>
                      </wpg:grpSpPr>
                      <wps:wsp>
                        <wps:cNvPr id="1112" name="Rectangle 1112"/>
                        <wps:cNvSpPr/>
                        <wps:spPr>
                          <a:xfrm>
                            <a:off x="15621" y="24385"/>
                            <a:ext cx="58375" cy="354035"/>
                          </a:xfrm>
                          <a:prstGeom prst="rect">
                            <a:avLst/>
                          </a:prstGeom>
                          <a:ln>
                            <a:noFill/>
                          </a:ln>
                        </wps:spPr>
                        <wps:txbx>
                          <w:txbxContent>
                            <w:p w14:paraId="2FC75D38" w14:textId="77777777" w:rsidR="00E84065" w:rsidRDefault="00E84065" w:rsidP="00E84065">
                              <w:r>
                                <w:t xml:space="preserve"> </w:t>
                              </w:r>
                            </w:p>
                          </w:txbxContent>
                        </wps:txbx>
                        <wps:bodyPr horzOverflow="overflow" vert="horz" lIns="0" tIns="0" rIns="0" bIns="0" rtlCol="0">
                          <a:noAutofit/>
                        </wps:bodyPr>
                      </wps:wsp>
                      <wps:wsp>
                        <wps:cNvPr id="1113" name="Rectangle 1113"/>
                        <wps:cNvSpPr/>
                        <wps:spPr>
                          <a:xfrm>
                            <a:off x="15621" y="468885"/>
                            <a:ext cx="58375" cy="354035"/>
                          </a:xfrm>
                          <a:prstGeom prst="rect">
                            <a:avLst/>
                          </a:prstGeom>
                          <a:ln>
                            <a:noFill/>
                          </a:ln>
                        </wps:spPr>
                        <wps:txbx>
                          <w:txbxContent>
                            <w:p w14:paraId="0E4FF222" w14:textId="77777777" w:rsidR="00E84065" w:rsidRDefault="00E84065" w:rsidP="00E84065">
                              <w:r>
                                <w:t xml:space="preserve"> </w:t>
                              </w:r>
                            </w:p>
                          </w:txbxContent>
                        </wps:txbx>
                        <wps:bodyPr horzOverflow="overflow" vert="horz" lIns="0" tIns="0" rIns="0" bIns="0" rtlCol="0">
                          <a:noAutofit/>
                        </wps:bodyPr>
                      </wps:wsp>
                      <wps:wsp>
                        <wps:cNvPr id="1114" name="Rectangle 1114"/>
                        <wps:cNvSpPr/>
                        <wps:spPr>
                          <a:xfrm>
                            <a:off x="15621" y="913638"/>
                            <a:ext cx="58375" cy="354035"/>
                          </a:xfrm>
                          <a:prstGeom prst="rect">
                            <a:avLst/>
                          </a:prstGeom>
                          <a:ln>
                            <a:noFill/>
                          </a:ln>
                        </wps:spPr>
                        <wps:txbx>
                          <w:txbxContent>
                            <w:p w14:paraId="2C08AC17" w14:textId="77777777" w:rsidR="00E84065" w:rsidRDefault="00E84065" w:rsidP="00E84065">
                              <w:r>
                                <w:t xml:space="preserve"> </w:t>
                              </w:r>
                            </w:p>
                          </w:txbxContent>
                        </wps:txbx>
                        <wps:bodyPr horzOverflow="overflow" vert="horz" lIns="0" tIns="0" rIns="0" bIns="0" rtlCol="0">
                          <a:noAutofit/>
                        </wps:bodyPr>
                      </wps:wsp>
                      <wps:wsp>
                        <wps:cNvPr id="1115" name="Rectangle 1115"/>
                        <wps:cNvSpPr/>
                        <wps:spPr>
                          <a:xfrm>
                            <a:off x="15621" y="1358138"/>
                            <a:ext cx="58375" cy="354035"/>
                          </a:xfrm>
                          <a:prstGeom prst="rect">
                            <a:avLst/>
                          </a:prstGeom>
                          <a:ln>
                            <a:noFill/>
                          </a:ln>
                        </wps:spPr>
                        <wps:txbx>
                          <w:txbxContent>
                            <w:p w14:paraId="63BEA87F" w14:textId="77777777" w:rsidR="00E84065" w:rsidRDefault="00E84065" w:rsidP="00E84065">
                              <w:r>
                                <w:t xml:space="preserve"> </w:t>
                              </w:r>
                            </w:p>
                          </w:txbxContent>
                        </wps:txbx>
                        <wps:bodyPr horzOverflow="overflow" vert="horz" lIns="0" tIns="0" rIns="0" bIns="0" rtlCol="0">
                          <a:noAutofit/>
                        </wps:bodyPr>
                      </wps:wsp>
                      <pic:pic xmlns:pic="http://schemas.openxmlformats.org/drawingml/2006/picture">
                        <pic:nvPicPr>
                          <pic:cNvPr id="1505" name="Picture 1505"/>
                          <pic:cNvPicPr/>
                        </pic:nvPicPr>
                        <pic:blipFill>
                          <a:blip r:embed="rId14"/>
                          <a:stretch>
                            <a:fillRect/>
                          </a:stretch>
                        </pic:blipFill>
                        <pic:spPr>
                          <a:xfrm>
                            <a:off x="0" y="0"/>
                            <a:ext cx="2444750" cy="15227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61AE62" id="Group 15048" o:spid="_x0000_s1027" style="position:absolute;margin-left:13.3pt;margin-top:44.15pt;width:171pt;height:123pt;z-index:252163072;mso-width-relative:margin;mso-height-relative:margin" coordsize="24447,162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">
                <v:rect id="Rectangle 1112" o:spid="_x0000_s1028" style="position:absolute;left:156;top:243;width:583;height:3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" filled="f" stroked="f">
                  <v:textbox inset="0,0,0,0">
                    <w:txbxContent>
                      <w:p w14:paraId="2FC75D38" w14:textId="77777777" w:rsidR="00E84065" w:rsidRDefault="00E84065" w:rsidP="00E84065">
                        <w:r>
                          <w:t xml:space="preserve"> </w:t>
                        </w:r>
                      </w:p>
                    </w:txbxContent>
                  </v:textbox>
                </v:rect>
                <v:rect id="Rectangle 1113" o:spid="_x0000_s1029" style="position:absolute;left:156;top:4688;width:583;height:3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2+xAAAAN0AAAAPAAAAZHJzL2Rvd25yZXYueG1sRE9Na8JA&#10;EL0X+h+WKXirm1gQ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KpBrb7EAAAA3QAAAA8A&#10;AAAAAAAAAAAAAAAABwIAAGRycy9kb3ducmV2LnhtbFBLBQYAAAAAAwADALcAAAD4AgAAAAA=&#10;" filled="f" stroked="f">
                  <v:textbox inset="0,0,0,0">
                    <w:txbxContent>
                      <w:p w14:paraId="0E4FF222" w14:textId="77777777" w:rsidR="00E84065" w:rsidRDefault="00E84065" w:rsidP="00E84065">
                        <w:r>
                          <w:t xml:space="preserve"> </w:t>
                        </w:r>
                      </w:p>
                    </w:txbxContent>
                  </v:textbox>
                </v:rect>
                <v:rect id="Rectangle 1114" o:spid="_x0000_s1030" style="position:absolute;left:156;top:9136;width:583;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XKxAAAAN0AAAAPAAAAZHJzL2Rvd25yZXYueG1sRE9Na8JA&#10;EL0X+h+WKXirm0gR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CWoNcrEAAAA3QAAAA8A&#10;AAAAAAAAAAAAAAAABwIAAGRycy9kb3ducmV2LnhtbFBLBQYAAAAAAwADALcAAAD4AgAAAAA=&#10;" filled="f" stroked="f">
                  <v:textbox inset="0,0,0,0">
                    <w:txbxContent>
                      <w:p w14:paraId="2C08AC17" w14:textId="77777777" w:rsidR="00E84065" w:rsidRDefault="00E84065" w:rsidP="00E84065">
                        <w:r>
                          <w:t xml:space="preserve"> </w:t>
                        </w:r>
                      </w:p>
                    </w:txbxContent>
                  </v:textbox>
                </v:rect>
                <v:rect id="Rectangle 1115" o:spid="_x0000_s1031" style="position:absolute;left:156;top:13581;width:583;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JBRxAAAAN0AAAAPAAAAZHJzL2Rvd25yZXYueG1sRE9Na8JA&#10;EL0X+h+WKXirmwgV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ErkkFHEAAAA3QAAAA8A&#10;AAAAAAAAAAAAAAAABwIAAGRycy9kb3ducmV2LnhtbFBLBQYAAAAAAwADALcAAAD4AgAAAAA=&#10;" filled="f" stroked="f">
                  <v:textbox inset="0,0,0,0">
                    <w:txbxContent>
                      <w:p w14:paraId="63BEA87F" w14:textId="77777777" w:rsidR="00E84065" w:rsidRDefault="00E84065" w:rsidP="00E84065">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5" o:spid="_x0000_s1032" type="#_x0000_t75" style="position:absolute;width:24447;height:15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">
                  <v:imagedata r:id="rId15" o:title=""/>
                </v:shape>
                <w10:wrap type="topAndBottom"/>
              </v:group>
            </w:pict>
          </mc:Fallback>
        </mc:AlternateContent>
      </w:r>
      <w:r>
        <w:rPr>
          <w:rFonts w:ascii="TH Sarabun New" w:hAnsi="TH Sarabun New" w:cs="TH Sarabun New"/>
          <w:b/>
          <w:bCs/>
          <w:sz w:val="28"/>
        </w:rPr>
        <w:t xml:space="preserve">Fig.2 </w:t>
      </w:r>
      <w:r>
        <w:rPr>
          <w:rFonts w:ascii="TH Sarabun New" w:hAnsi="TH Sarabun New" w:cs="TH Sarabun New"/>
          <w:sz w:val="28"/>
        </w:rPr>
        <w:t>S</w:t>
      </w:r>
      <w:r w:rsidRPr="0047183F">
        <w:rPr>
          <w:rFonts w:ascii="TH Sarabun New" w:hAnsi="TH Sarabun New" w:cs="TH Sarabun New"/>
          <w:sz w:val="28"/>
        </w:rPr>
        <w:t xml:space="preserve">ample spectral line for which cross-correlation was performed at point ID 1 </w:t>
      </w:r>
    </w:p>
    <w:p w14:paraId="2E4E4A01" w14:textId="77777777" w:rsidR="00E84065" w:rsidRDefault="00E84065" w:rsidP="0047183F">
      <w:pPr>
        <w:spacing w:after="0" w:line="240" w:lineRule="auto"/>
        <w:rPr>
          <w:rFonts w:ascii="TH Sarabun New" w:hAnsi="TH Sarabun New" w:cs="TH Sarabun New"/>
          <w:b/>
          <w:bCs/>
          <w:sz w:val="28"/>
        </w:rPr>
      </w:pPr>
      <w:r>
        <w:rPr>
          <w:rFonts w:ascii="TH Sarabun New" w:hAnsi="TH Sarabun New" w:cs="TH Sarabun New"/>
          <w:b/>
          <w:bCs/>
          <w:sz w:val="28"/>
        </w:rPr>
        <w:t xml:space="preserve">3) </w:t>
      </w:r>
      <w:r w:rsidRPr="00E84065">
        <w:rPr>
          <w:rFonts w:ascii="TH Sarabun New" w:hAnsi="TH Sarabun New" w:cs="TH Sarabun New"/>
          <w:b/>
          <w:bCs/>
          <w:sz w:val="28"/>
        </w:rPr>
        <w:t>Constructing the Rotation Curve and Determining the Radius</w:t>
      </w:r>
    </w:p>
    <w:p w14:paraId="3A5EF98A" w14:textId="047A78D5" w:rsidR="00E84065" w:rsidRPr="00E84065" w:rsidRDefault="00E84065" w:rsidP="00A5151E">
      <w:pPr>
        <w:spacing w:after="0" w:line="240" w:lineRule="auto"/>
        <w:ind w:firstLine="720"/>
        <w:jc w:val="both"/>
        <w:rPr>
          <w:rFonts w:ascii="TH Sarabun New" w:hAnsi="TH Sarabun New" w:cs="TH Sarabun New"/>
          <w:sz w:val="28"/>
        </w:rPr>
      </w:pPr>
      <w:r w:rsidRPr="00E84065">
        <w:rPr>
          <w:rFonts w:ascii="TH Sarabun New" w:hAnsi="TH Sarabun New" w:cs="TH Sarabun New"/>
          <w:sz w:val="28"/>
        </w:rPr>
        <w:t xml:space="preserve">Selecting spectral line data sets along the radius of the galaxy and analyzing them to </w:t>
      </w:r>
      <w:r w:rsidRPr="00E84065">
        <w:rPr>
          <w:rFonts w:ascii="TH Sarabun New" w:hAnsi="TH Sarabun New" w:cs="TH Sarabun New"/>
          <w:sz w:val="28"/>
        </w:rPr>
        <w:t xml:space="preserve">determine the </w:t>
      </w:r>
      <w:r w:rsidR="00A5151E">
        <w:rPr>
          <w:rFonts w:ascii="TH Sarabun New" w:hAnsi="TH Sarabun New" w:cs="TH Sarabun New"/>
          <w:sz w:val="28"/>
        </w:rPr>
        <w:t>radial</w:t>
      </w:r>
      <w:r w:rsidRPr="00E84065">
        <w:rPr>
          <w:rFonts w:ascii="TH Sarabun New" w:hAnsi="TH Sarabun New" w:cs="TH Sarabun New"/>
          <w:sz w:val="28"/>
        </w:rPr>
        <w:t xml:space="preserve"> velocity, the results in Table 3 and the rotation curve in Figure 3 were obtained.</w:t>
      </w:r>
    </w:p>
    <w:p w14:paraId="6897EAFD" w14:textId="07037956" w:rsidR="00E84065" w:rsidRPr="00E84065" w:rsidRDefault="00E84065" w:rsidP="00A5151E">
      <w:pPr>
        <w:spacing w:after="0" w:line="240" w:lineRule="auto"/>
        <w:ind w:firstLine="720"/>
        <w:jc w:val="both"/>
        <w:rPr>
          <w:rFonts w:ascii="TH Sarabun New" w:hAnsi="TH Sarabun New" w:cs="TH Sarabun New"/>
          <w:sz w:val="28"/>
        </w:rPr>
      </w:pPr>
      <w:r w:rsidRPr="00E84065">
        <w:rPr>
          <w:rFonts w:ascii="TH Sarabun New" w:hAnsi="TH Sarabun New" w:cs="TH Sarabun New"/>
          <w:sz w:val="28"/>
        </w:rPr>
        <w:t xml:space="preserve">Measuring the angular size of the image to determine the radius, the angular radius was found to be 1.11628 degrees, as shown in Figure 4. The radius was then calculated from the average distance obtained using Cepheid variable stars </w:t>
      </w:r>
      <m:oMath>
        <m:sSub>
          <m:sSubPr>
            <m:ctrlPr>
              <w:rPr>
                <w:rFonts w:ascii="Cambria Math" w:eastAsia="MS Mincho" w:hAnsi="Cambria Math" w:cs="TH Sarabun New"/>
                <w:i/>
                <w:sz w:val="24"/>
                <w:szCs w:val="24"/>
                <w:lang w:eastAsia="ja-JP"/>
              </w:rPr>
            </m:ctrlPr>
          </m:sSubPr>
          <m:e>
            <m:r>
              <w:rPr>
                <w:rFonts w:ascii="Cambria Math" w:hAnsi="Cambria Math" w:cs="TH Sarabun New"/>
                <w:sz w:val="24"/>
                <w:szCs w:val="24"/>
                <w:lang w:eastAsia="ja-JP"/>
              </w:rPr>
              <m:t>r</m:t>
            </m:r>
          </m:e>
          <m:sub>
            <m:r>
              <w:rPr>
                <w:rFonts w:ascii="Cambria Math" w:hAnsi="Cambria Math" w:cs="TH Sarabun New"/>
                <w:sz w:val="24"/>
                <w:szCs w:val="24"/>
                <w:lang w:eastAsia="ja-JP"/>
              </w:rPr>
              <m:t>cep</m:t>
            </m:r>
          </m:sub>
        </m:sSub>
        <m:r>
          <w:rPr>
            <w:rFonts w:ascii="Cambria Math" w:hAnsi="Cambria Math" w:cs="TH Sarabun New"/>
            <w:sz w:val="24"/>
            <w:szCs w:val="24"/>
            <w:lang w:eastAsia="ja-JP"/>
          </w:rPr>
          <m:t>=8.352×</m:t>
        </m:r>
        <m:sSup>
          <m:sSupPr>
            <m:ctrlPr>
              <w:rPr>
                <w:rFonts w:ascii="Cambria Math" w:eastAsia="MS Mincho" w:hAnsi="Cambria Math" w:cs="TH Sarabun New"/>
                <w:i/>
                <w:sz w:val="24"/>
                <w:szCs w:val="24"/>
                <w:lang w:eastAsia="ja-JP"/>
              </w:rPr>
            </m:ctrlPr>
          </m:sSupPr>
          <m:e>
            <m:r>
              <w:rPr>
                <w:rFonts w:ascii="Cambria Math" w:hAnsi="Cambria Math" w:cs="TH Sarabun New"/>
                <w:sz w:val="24"/>
                <w:szCs w:val="24"/>
                <w:lang w:eastAsia="ja-JP"/>
              </w:rPr>
              <m:t>10</m:t>
            </m:r>
          </m:e>
          <m:sup>
            <m:r>
              <w:rPr>
                <w:rFonts w:ascii="Cambria Math" w:hAnsi="Cambria Math" w:cs="TH Sarabun New"/>
                <w:sz w:val="24"/>
                <w:szCs w:val="24"/>
                <w:lang w:eastAsia="ja-JP"/>
              </w:rPr>
              <m:t>15</m:t>
            </m:r>
          </m:sup>
        </m:sSup>
        <m:r>
          <w:rPr>
            <w:rFonts w:ascii="Cambria Math" w:hAnsi="Cambria Math" w:cs="TH Sarabun New"/>
            <w:sz w:val="24"/>
            <w:szCs w:val="24"/>
            <w:lang w:eastAsia="ja-JP"/>
          </w:rPr>
          <m:t xml:space="preserve"> m</m:t>
        </m:r>
      </m:oMath>
      <w:r w:rsidRPr="00E84065">
        <w:rPr>
          <w:rFonts w:ascii="TH Sarabun New" w:hAnsi="TH Sarabun New" w:cs="TH Sarabun New"/>
          <w:sz w:val="28"/>
        </w:rPr>
        <w:t xml:space="preserve"> and from the average distance obtained using the central spectrum </w:t>
      </w:r>
      <m:oMath>
        <m:sSub>
          <m:sSubPr>
            <m:ctrlPr>
              <w:rPr>
                <w:rFonts w:ascii="Cambria Math" w:eastAsia="MS Mincho" w:hAnsi="Cambria Math" w:cs="TH Sarabun New"/>
                <w:i/>
                <w:sz w:val="24"/>
                <w:szCs w:val="24"/>
                <w:lang w:eastAsia="ja-JP"/>
              </w:rPr>
            </m:ctrlPr>
          </m:sSubPr>
          <m:e>
            <m:r>
              <w:rPr>
                <w:rFonts w:ascii="Cambria Math" w:hAnsi="Cambria Math" w:cs="TH Sarabun New"/>
                <w:sz w:val="24"/>
                <w:szCs w:val="24"/>
                <w:lang w:eastAsia="ja-JP"/>
              </w:rPr>
              <m:t>r</m:t>
            </m:r>
          </m:e>
          <m:sub>
            <m:r>
              <w:rPr>
                <w:rFonts w:ascii="Cambria Math" w:hAnsi="Cambria Math" w:cs="TH Sarabun New"/>
                <w:sz w:val="24"/>
                <w:szCs w:val="24"/>
                <w:lang w:eastAsia="ja-JP"/>
              </w:rPr>
              <m:t>spec</m:t>
            </m:r>
          </m:sub>
        </m:sSub>
        <m:r>
          <w:rPr>
            <w:rFonts w:ascii="Cambria Math" w:hAnsi="Cambria Math" w:cs="TH Sarabun New"/>
            <w:sz w:val="24"/>
            <w:szCs w:val="24"/>
            <w:lang w:eastAsia="ja-JP"/>
          </w:rPr>
          <m:t>=3.633×</m:t>
        </m:r>
        <m:sSup>
          <m:sSupPr>
            <m:ctrlPr>
              <w:rPr>
                <w:rFonts w:ascii="Cambria Math" w:eastAsia="MS Mincho" w:hAnsi="Cambria Math" w:cs="TH Sarabun New"/>
                <w:i/>
                <w:sz w:val="24"/>
                <w:szCs w:val="24"/>
                <w:lang w:eastAsia="ja-JP"/>
              </w:rPr>
            </m:ctrlPr>
          </m:sSupPr>
          <m:e>
            <m:r>
              <w:rPr>
                <w:rFonts w:ascii="Cambria Math" w:hAnsi="Cambria Math" w:cs="TH Sarabun New"/>
                <w:sz w:val="24"/>
                <w:szCs w:val="24"/>
                <w:lang w:eastAsia="ja-JP"/>
              </w:rPr>
              <m:t>10</m:t>
            </m:r>
          </m:e>
          <m:sup>
            <m:r>
              <w:rPr>
                <w:rFonts w:ascii="Cambria Math" w:hAnsi="Cambria Math" w:cs="TH Sarabun New"/>
                <w:sz w:val="24"/>
                <w:szCs w:val="24"/>
                <w:lang w:eastAsia="ja-JP"/>
              </w:rPr>
              <m:t>21</m:t>
            </m:r>
          </m:sup>
        </m:sSup>
        <m:r>
          <w:rPr>
            <w:rFonts w:ascii="Cambria Math" w:hAnsi="Cambria Math" w:cs="TH Sarabun New"/>
            <w:sz w:val="24"/>
            <w:szCs w:val="24"/>
            <w:lang w:eastAsia="ja-JP"/>
          </w:rPr>
          <m:t xml:space="preserve"> m</m:t>
        </m:r>
      </m:oMath>
    </w:p>
    <w:p w14:paraId="515EEA9F" w14:textId="77777777" w:rsidR="00A5151E" w:rsidRDefault="00A5151E" w:rsidP="00A5151E">
      <w:pPr>
        <w:spacing w:after="0" w:line="240" w:lineRule="auto"/>
        <w:rPr>
          <w:rFonts w:ascii="TH SarabunPSK" w:hAnsi="TH SarabunPSK" w:cs="TH SarabunPSK"/>
          <w:sz w:val="28"/>
        </w:rPr>
        <w:sectPr w:rsidR="00A5151E" w:rsidSect="00AC2F78">
          <w:type w:val="continuous"/>
          <w:pgSz w:w="11906" w:h="16838"/>
          <w:pgMar w:top="1701" w:right="1134" w:bottom="1134" w:left="1701" w:header="720" w:footer="720" w:gutter="0"/>
          <w:cols w:num="2" w:space="720"/>
          <w:docGrid w:linePitch="360"/>
        </w:sectPr>
      </w:pPr>
    </w:p>
    <w:tbl>
      <w:tblPr>
        <w:tblStyle w:val="PlainTable2"/>
        <w:tblpPr w:leftFromText="180" w:rightFromText="180" w:vertAnchor="page" w:horzAnchor="margin" w:tblpY="6911"/>
        <w:tblW w:w="9031" w:type="dxa"/>
        <w:tblLook w:val="04A0" w:firstRow="1" w:lastRow="0" w:firstColumn="1" w:lastColumn="0" w:noHBand="0" w:noVBand="1"/>
      </w:tblPr>
      <w:tblGrid>
        <w:gridCol w:w="1197"/>
        <w:gridCol w:w="1443"/>
        <w:gridCol w:w="1442"/>
        <w:gridCol w:w="2103"/>
        <w:gridCol w:w="1545"/>
        <w:gridCol w:w="1301"/>
      </w:tblGrid>
      <w:tr w:rsidR="002A72BB" w:rsidRPr="00E04985" w14:paraId="597EF913" w14:textId="77777777" w:rsidTr="002A72BB">
        <w:trPr>
          <w:cnfStyle w:val="100000000000" w:firstRow="1" w:lastRow="0" w:firstColumn="0" w:lastColumn="0" w:oddVBand="0" w:evenVBand="0" w:oddHBand="0"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1197" w:type="dxa"/>
          </w:tcPr>
          <w:p w14:paraId="4FBF0DCE"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ID</w:t>
            </w:r>
          </w:p>
        </w:tc>
        <w:tc>
          <w:tcPr>
            <w:tcW w:w="1443" w:type="dxa"/>
          </w:tcPr>
          <w:p w14:paraId="6F8182E8"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b w:val="0"/>
                <w:bCs w:val="0"/>
                <w:color w:val="000000"/>
                <w:sz w:val="24"/>
                <w:szCs w:val="24"/>
              </w:rPr>
            </w:pPr>
            <w:r w:rsidRPr="00E04985">
              <w:rPr>
                <w:rFonts w:ascii="TH SarabunPSK" w:hAnsi="TH SarabunPSK" w:cs="TH SarabunPSK"/>
                <w:color w:val="000000"/>
                <w:sz w:val="24"/>
                <w:szCs w:val="24"/>
              </w:rPr>
              <w:t xml:space="preserve">RA </w:t>
            </w:r>
          </w:p>
          <w:p w14:paraId="5687EDC6"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(deg)</w:t>
            </w:r>
          </w:p>
        </w:tc>
        <w:tc>
          <w:tcPr>
            <w:tcW w:w="1442" w:type="dxa"/>
          </w:tcPr>
          <w:p w14:paraId="37B9A98F"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b w:val="0"/>
                <w:bCs w:val="0"/>
                <w:color w:val="000000"/>
                <w:sz w:val="24"/>
                <w:szCs w:val="24"/>
              </w:rPr>
            </w:pPr>
            <w:r w:rsidRPr="00E04985">
              <w:rPr>
                <w:rFonts w:ascii="TH SarabunPSK" w:hAnsi="TH SarabunPSK" w:cs="TH SarabunPSK"/>
                <w:color w:val="000000"/>
                <w:sz w:val="24"/>
                <w:szCs w:val="24"/>
              </w:rPr>
              <w:t xml:space="preserve">DEC </w:t>
            </w:r>
          </w:p>
          <w:p w14:paraId="68AAAA9D"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Style w:val="mrel"/>
                <w:rFonts w:ascii="TH SarabunPSK" w:hAnsi="TH SarabunPSK" w:cs="TH SarabunPSK"/>
                <w:b w:val="0"/>
                <w:bCs w:val="0"/>
                <w:color w:val="000000"/>
                <w:sz w:val="24"/>
                <w:szCs w:val="24"/>
              </w:rPr>
            </w:pPr>
            <w:r w:rsidRPr="00E04985">
              <w:rPr>
                <w:rFonts w:ascii="TH SarabunPSK" w:hAnsi="TH SarabunPSK" w:cs="TH SarabunPSK"/>
                <w:color w:val="000000"/>
                <w:sz w:val="24"/>
                <w:szCs w:val="24"/>
              </w:rPr>
              <w:t>(deg)</w:t>
            </w:r>
          </w:p>
        </w:tc>
        <w:tc>
          <w:tcPr>
            <w:tcW w:w="2103" w:type="dxa"/>
          </w:tcPr>
          <w:p w14:paraId="766036CD"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b w:val="0"/>
                <w:bCs w:val="0"/>
                <w:color w:val="000000"/>
                <w:sz w:val="24"/>
                <w:szCs w:val="24"/>
              </w:rPr>
            </w:pPr>
            <w:r w:rsidRPr="00E04985">
              <w:rPr>
                <w:rFonts w:ascii="TH SarabunPSK" w:hAnsi="TH SarabunPSK" w:cs="TH SarabunPSK"/>
                <w:color w:val="000000"/>
                <w:sz w:val="24"/>
                <w:szCs w:val="24"/>
              </w:rPr>
              <w:t xml:space="preserve">R </w:t>
            </w:r>
          </w:p>
          <w:p w14:paraId="64235AA5"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(kpc)</w:t>
            </w:r>
          </w:p>
        </w:tc>
        <w:tc>
          <w:tcPr>
            <w:tcW w:w="1545" w:type="dxa"/>
          </w:tcPr>
          <w:p w14:paraId="3B5955AA"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b w:val="0"/>
                <w:bCs w:val="0"/>
                <w:color w:val="000000"/>
                <w:sz w:val="24"/>
                <w:szCs w:val="24"/>
              </w:rPr>
            </w:pPr>
            <w:r w:rsidRPr="00E04985">
              <w:rPr>
                <w:rFonts w:ascii="TH SarabunPSK" w:hAnsi="TH SarabunPSK" w:cs="TH SarabunPSK"/>
                <w:color w:val="000000"/>
                <w:sz w:val="24"/>
                <w:szCs w:val="24"/>
              </w:rPr>
              <w:t xml:space="preserve">Velocity </w:t>
            </w:r>
          </w:p>
          <w:p w14:paraId="6D383FE9"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(km s</w:t>
            </w:r>
            <w:r w:rsidRPr="00E04985">
              <w:rPr>
                <w:rFonts w:ascii="TH SarabunPSK" w:hAnsi="TH SarabunPSK" w:cs="TH SarabunPSK"/>
                <w:color w:val="000000"/>
                <w:sz w:val="24"/>
                <w:szCs w:val="24"/>
                <w:vertAlign w:val="superscript"/>
              </w:rPr>
              <w:t>-1</w:t>
            </w:r>
            <w:r w:rsidRPr="00E04985">
              <w:rPr>
                <w:rFonts w:ascii="TH SarabunPSK" w:hAnsi="TH SarabunPSK" w:cs="TH SarabunPSK"/>
                <w:color w:val="000000"/>
                <w:sz w:val="24"/>
                <w:szCs w:val="24"/>
              </w:rPr>
              <w:t>)</w:t>
            </w:r>
          </w:p>
        </w:tc>
        <w:tc>
          <w:tcPr>
            <w:tcW w:w="1301" w:type="dxa"/>
          </w:tcPr>
          <w:p w14:paraId="21F8AFBA"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b w:val="0"/>
                <w:bCs w:val="0"/>
                <w:color w:val="000000"/>
                <w:sz w:val="24"/>
                <w:szCs w:val="24"/>
              </w:rPr>
            </w:pPr>
            <w:r w:rsidRPr="00E04985">
              <w:rPr>
                <w:rFonts w:ascii="TH SarabunPSK" w:hAnsi="TH SarabunPSK" w:cs="TH SarabunPSK"/>
                <w:color w:val="000000"/>
                <w:sz w:val="24"/>
                <w:szCs w:val="24"/>
              </w:rPr>
              <w:t xml:space="preserve">error </w:t>
            </w:r>
          </w:p>
          <w:p w14:paraId="5C7A4391"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(km s</w:t>
            </w:r>
            <w:r w:rsidRPr="00E04985">
              <w:rPr>
                <w:rFonts w:ascii="TH SarabunPSK" w:hAnsi="TH SarabunPSK" w:cs="TH SarabunPSK"/>
                <w:color w:val="000000"/>
                <w:sz w:val="24"/>
                <w:szCs w:val="24"/>
                <w:vertAlign w:val="superscript"/>
              </w:rPr>
              <w:t>-1</w:t>
            </w:r>
            <w:r w:rsidRPr="00E04985">
              <w:rPr>
                <w:rFonts w:ascii="TH SarabunPSK" w:hAnsi="TH SarabunPSK" w:cs="TH SarabunPSK"/>
                <w:color w:val="000000"/>
                <w:sz w:val="24"/>
                <w:szCs w:val="24"/>
              </w:rPr>
              <w:t>)</w:t>
            </w:r>
          </w:p>
        </w:tc>
      </w:tr>
      <w:tr w:rsidR="002A72BB" w:rsidRPr="00E04985" w14:paraId="615E2D0D" w14:textId="77777777" w:rsidTr="002A72B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197" w:type="dxa"/>
          </w:tcPr>
          <w:p w14:paraId="77264137"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w:t>
            </w:r>
          </w:p>
        </w:tc>
        <w:tc>
          <w:tcPr>
            <w:tcW w:w="1443" w:type="dxa"/>
          </w:tcPr>
          <w:p w14:paraId="11A0C9BA"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10.7019</w:t>
            </w:r>
          </w:p>
        </w:tc>
        <w:tc>
          <w:tcPr>
            <w:tcW w:w="1442" w:type="dxa"/>
          </w:tcPr>
          <w:p w14:paraId="6067AA07"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41.2910</w:t>
            </w:r>
          </w:p>
        </w:tc>
        <w:tc>
          <w:tcPr>
            <w:tcW w:w="2103" w:type="dxa"/>
          </w:tcPr>
          <w:p w14:paraId="03F2B6FF"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0.357447326</w:t>
            </w:r>
          </w:p>
        </w:tc>
        <w:tc>
          <w:tcPr>
            <w:tcW w:w="1545" w:type="dxa"/>
          </w:tcPr>
          <w:p w14:paraId="1163100F"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177.333</w:t>
            </w:r>
          </w:p>
        </w:tc>
        <w:tc>
          <w:tcPr>
            <w:tcW w:w="1301" w:type="dxa"/>
          </w:tcPr>
          <w:p w14:paraId="206BC480"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0.784</w:t>
            </w:r>
          </w:p>
        </w:tc>
      </w:tr>
      <w:tr w:rsidR="002A72BB" w:rsidRPr="00E04985" w14:paraId="3BED0499" w14:textId="77777777" w:rsidTr="002A72BB">
        <w:trPr>
          <w:trHeight w:val="357"/>
        </w:trPr>
        <w:tc>
          <w:tcPr>
            <w:cnfStyle w:val="001000000000" w:firstRow="0" w:lastRow="0" w:firstColumn="1" w:lastColumn="0" w:oddVBand="0" w:evenVBand="0" w:oddHBand="0" w:evenHBand="0" w:firstRowFirstColumn="0" w:firstRowLastColumn="0" w:lastRowFirstColumn="0" w:lastRowLastColumn="0"/>
            <w:tcW w:w="1197" w:type="dxa"/>
          </w:tcPr>
          <w:p w14:paraId="74F341A8"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2</w:t>
            </w:r>
          </w:p>
        </w:tc>
        <w:tc>
          <w:tcPr>
            <w:tcW w:w="1443" w:type="dxa"/>
          </w:tcPr>
          <w:p w14:paraId="332AC67D"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10.7126</w:t>
            </w:r>
          </w:p>
        </w:tc>
        <w:tc>
          <w:tcPr>
            <w:tcW w:w="1442" w:type="dxa"/>
          </w:tcPr>
          <w:p w14:paraId="0B0D7803"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41.3048</w:t>
            </w:r>
          </w:p>
        </w:tc>
        <w:tc>
          <w:tcPr>
            <w:tcW w:w="2103" w:type="dxa"/>
          </w:tcPr>
          <w:p w14:paraId="1EC1D353"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0.579324214</w:t>
            </w:r>
          </w:p>
        </w:tc>
        <w:tc>
          <w:tcPr>
            <w:tcW w:w="1545" w:type="dxa"/>
          </w:tcPr>
          <w:p w14:paraId="0CD4CE87"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221.82</w:t>
            </w:r>
          </w:p>
        </w:tc>
        <w:tc>
          <w:tcPr>
            <w:tcW w:w="1301" w:type="dxa"/>
          </w:tcPr>
          <w:p w14:paraId="5B03CD6F"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0.907</w:t>
            </w:r>
          </w:p>
        </w:tc>
      </w:tr>
      <w:tr w:rsidR="002A72BB" w:rsidRPr="00E04985" w14:paraId="19A56603" w14:textId="77777777" w:rsidTr="002A72B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197" w:type="dxa"/>
          </w:tcPr>
          <w:p w14:paraId="0ED6434B"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3</w:t>
            </w:r>
          </w:p>
        </w:tc>
        <w:tc>
          <w:tcPr>
            <w:tcW w:w="1443" w:type="dxa"/>
          </w:tcPr>
          <w:p w14:paraId="4CE04254"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10.7366</w:t>
            </w:r>
          </w:p>
        </w:tc>
        <w:tc>
          <w:tcPr>
            <w:tcW w:w="1442" w:type="dxa"/>
          </w:tcPr>
          <w:p w14:paraId="525D5F31"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41.2942</w:t>
            </w:r>
          </w:p>
        </w:tc>
        <w:tc>
          <w:tcPr>
            <w:tcW w:w="2103" w:type="dxa"/>
          </w:tcPr>
          <w:p w14:paraId="6319AA00"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0.646926742</w:t>
            </w:r>
          </w:p>
        </w:tc>
        <w:tc>
          <w:tcPr>
            <w:tcW w:w="1545" w:type="dxa"/>
          </w:tcPr>
          <w:p w14:paraId="6A9B9B9D"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223.289</w:t>
            </w:r>
          </w:p>
        </w:tc>
        <w:tc>
          <w:tcPr>
            <w:tcW w:w="1301" w:type="dxa"/>
          </w:tcPr>
          <w:p w14:paraId="6EADB92A"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0.813</w:t>
            </w:r>
          </w:p>
        </w:tc>
      </w:tr>
      <w:tr w:rsidR="002A72BB" w:rsidRPr="00E04985" w14:paraId="2AF5DE48" w14:textId="77777777" w:rsidTr="002A72BB">
        <w:trPr>
          <w:trHeight w:val="357"/>
        </w:trPr>
        <w:tc>
          <w:tcPr>
            <w:cnfStyle w:val="001000000000" w:firstRow="0" w:lastRow="0" w:firstColumn="1" w:lastColumn="0" w:oddVBand="0" w:evenVBand="0" w:oddHBand="0" w:evenHBand="0" w:firstRowFirstColumn="0" w:firstRowLastColumn="0" w:lastRowFirstColumn="0" w:lastRowLastColumn="0"/>
            <w:tcW w:w="1197" w:type="dxa"/>
          </w:tcPr>
          <w:p w14:paraId="79474E56"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w:t>
            </w:r>
          </w:p>
        </w:tc>
        <w:tc>
          <w:tcPr>
            <w:tcW w:w="1443" w:type="dxa"/>
          </w:tcPr>
          <w:p w14:paraId="3F9543DC"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10.754</w:t>
            </w:r>
          </w:p>
        </w:tc>
        <w:tc>
          <w:tcPr>
            <w:tcW w:w="1442" w:type="dxa"/>
          </w:tcPr>
          <w:p w14:paraId="5C592A42"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41.3203</w:t>
            </w:r>
          </w:p>
        </w:tc>
        <w:tc>
          <w:tcPr>
            <w:tcW w:w="2103" w:type="dxa"/>
          </w:tcPr>
          <w:p w14:paraId="63B70FEC"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1.017854285</w:t>
            </w:r>
          </w:p>
        </w:tc>
        <w:tc>
          <w:tcPr>
            <w:tcW w:w="1545" w:type="dxa"/>
          </w:tcPr>
          <w:p w14:paraId="00EACACC"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281.148</w:t>
            </w:r>
          </w:p>
        </w:tc>
        <w:tc>
          <w:tcPr>
            <w:tcW w:w="1301" w:type="dxa"/>
          </w:tcPr>
          <w:p w14:paraId="4A72A377"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1.393</w:t>
            </w:r>
          </w:p>
        </w:tc>
      </w:tr>
      <w:tr w:rsidR="002A72BB" w:rsidRPr="00E04985" w14:paraId="3E243283" w14:textId="77777777" w:rsidTr="002A72B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197" w:type="dxa"/>
          </w:tcPr>
          <w:p w14:paraId="355D2B20"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5</w:t>
            </w:r>
          </w:p>
        </w:tc>
        <w:tc>
          <w:tcPr>
            <w:tcW w:w="1443" w:type="dxa"/>
          </w:tcPr>
          <w:p w14:paraId="524C4297"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10.7717</w:t>
            </w:r>
          </w:p>
        </w:tc>
        <w:tc>
          <w:tcPr>
            <w:tcW w:w="1442" w:type="dxa"/>
          </w:tcPr>
          <w:p w14:paraId="52A37E22"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41.3410</w:t>
            </w:r>
          </w:p>
        </w:tc>
        <w:tc>
          <w:tcPr>
            <w:tcW w:w="2103" w:type="dxa"/>
          </w:tcPr>
          <w:p w14:paraId="652AD20A"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1.353430123</w:t>
            </w:r>
          </w:p>
        </w:tc>
        <w:tc>
          <w:tcPr>
            <w:tcW w:w="1545" w:type="dxa"/>
          </w:tcPr>
          <w:p w14:paraId="36C8B4DB"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142.755</w:t>
            </w:r>
          </w:p>
        </w:tc>
        <w:tc>
          <w:tcPr>
            <w:tcW w:w="1301" w:type="dxa"/>
          </w:tcPr>
          <w:p w14:paraId="4CCF0CA0"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1.675</w:t>
            </w:r>
          </w:p>
        </w:tc>
      </w:tr>
      <w:tr w:rsidR="002A72BB" w:rsidRPr="00E04985" w14:paraId="204A4D0E" w14:textId="77777777" w:rsidTr="002A72BB">
        <w:trPr>
          <w:trHeight w:val="357"/>
        </w:trPr>
        <w:tc>
          <w:tcPr>
            <w:cnfStyle w:val="001000000000" w:firstRow="0" w:lastRow="0" w:firstColumn="1" w:lastColumn="0" w:oddVBand="0" w:evenVBand="0" w:oddHBand="0" w:evenHBand="0" w:firstRowFirstColumn="0" w:firstRowLastColumn="0" w:lastRowFirstColumn="0" w:lastRowLastColumn="0"/>
            <w:tcW w:w="1197" w:type="dxa"/>
          </w:tcPr>
          <w:p w14:paraId="0DB2A402"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6</w:t>
            </w:r>
          </w:p>
        </w:tc>
        <w:tc>
          <w:tcPr>
            <w:tcW w:w="1443" w:type="dxa"/>
          </w:tcPr>
          <w:p w14:paraId="194AA118"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10.7813</w:t>
            </w:r>
          </w:p>
        </w:tc>
        <w:tc>
          <w:tcPr>
            <w:tcW w:w="1442" w:type="dxa"/>
          </w:tcPr>
          <w:p w14:paraId="5F12CA51"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41.3387</w:t>
            </w:r>
          </w:p>
        </w:tc>
        <w:tc>
          <w:tcPr>
            <w:tcW w:w="2103" w:type="dxa"/>
          </w:tcPr>
          <w:p w14:paraId="6EE872E5"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1.401229806</w:t>
            </w:r>
          </w:p>
        </w:tc>
        <w:tc>
          <w:tcPr>
            <w:tcW w:w="1545" w:type="dxa"/>
          </w:tcPr>
          <w:p w14:paraId="668CA37D"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137.797</w:t>
            </w:r>
          </w:p>
        </w:tc>
        <w:tc>
          <w:tcPr>
            <w:tcW w:w="1301" w:type="dxa"/>
          </w:tcPr>
          <w:p w14:paraId="3C68EC9E"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0.19</w:t>
            </w:r>
          </w:p>
        </w:tc>
      </w:tr>
      <w:tr w:rsidR="002A72BB" w:rsidRPr="00E04985" w14:paraId="13D9E09F" w14:textId="77777777" w:rsidTr="002A72BB">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197" w:type="dxa"/>
          </w:tcPr>
          <w:p w14:paraId="5D7ADBE4"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7</w:t>
            </w:r>
          </w:p>
        </w:tc>
        <w:tc>
          <w:tcPr>
            <w:tcW w:w="1443" w:type="dxa"/>
          </w:tcPr>
          <w:p w14:paraId="4D529072"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10.8081</w:t>
            </w:r>
          </w:p>
        </w:tc>
        <w:tc>
          <w:tcPr>
            <w:tcW w:w="1442" w:type="dxa"/>
          </w:tcPr>
          <w:p w14:paraId="737C3E5A"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41.3148</w:t>
            </w:r>
          </w:p>
        </w:tc>
        <w:tc>
          <w:tcPr>
            <w:tcW w:w="2103" w:type="dxa"/>
          </w:tcPr>
          <w:p w14:paraId="0070F3D7"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1.438159737</w:t>
            </w:r>
          </w:p>
        </w:tc>
        <w:tc>
          <w:tcPr>
            <w:tcW w:w="1545" w:type="dxa"/>
          </w:tcPr>
          <w:p w14:paraId="08473D60"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229.316</w:t>
            </w:r>
          </w:p>
        </w:tc>
        <w:tc>
          <w:tcPr>
            <w:tcW w:w="1301" w:type="dxa"/>
          </w:tcPr>
          <w:p w14:paraId="300A3D2E"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1.477</w:t>
            </w:r>
          </w:p>
        </w:tc>
      </w:tr>
      <w:tr w:rsidR="002A72BB" w:rsidRPr="00E04985" w14:paraId="65874593" w14:textId="77777777" w:rsidTr="002A72BB">
        <w:trPr>
          <w:trHeight w:val="357"/>
        </w:trPr>
        <w:tc>
          <w:tcPr>
            <w:cnfStyle w:val="001000000000" w:firstRow="0" w:lastRow="0" w:firstColumn="1" w:lastColumn="0" w:oddVBand="0" w:evenVBand="0" w:oddHBand="0" w:evenHBand="0" w:firstRowFirstColumn="0" w:firstRowLastColumn="0" w:lastRowFirstColumn="0" w:lastRowLastColumn="0"/>
            <w:tcW w:w="1197" w:type="dxa"/>
          </w:tcPr>
          <w:p w14:paraId="288AF9DC"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8</w:t>
            </w:r>
          </w:p>
        </w:tc>
        <w:tc>
          <w:tcPr>
            <w:tcW w:w="1443" w:type="dxa"/>
          </w:tcPr>
          <w:p w14:paraId="76A030B1"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10.784</w:t>
            </w:r>
          </w:p>
        </w:tc>
        <w:tc>
          <w:tcPr>
            <w:tcW w:w="1442" w:type="dxa"/>
          </w:tcPr>
          <w:p w14:paraId="7A78EE98"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41.3541</w:t>
            </w:r>
          </w:p>
        </w:tc>
        <w:tc>
          <w:tcPr>
            <w:tcW w:w="2103" w:type="dxa"/>
          </w:tcPr>
          <w:p w14:paraId="0C664238"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1.574676276</w:t>
            </w:r>
          </w:p>
        </w:tc>
        <w:tc>
          <w:tcPr>
            <w:tcW w:w="1545" w:type="dxa"/>
          </w:tcPr>
          <w:p w14:paraId="4A0721B4"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221.515</w:t>
            </w:r>
          </w:p>
        </w:tc>
        <w:tc>
          <w:tcPr>
            <w:tcW w:w="1301" w:type="dxa"/>
          </w:tcPr>
          <w:p w14:paraId="0EA4DB8C"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0.436</w:t>
            </w:r>
          </w:p>
        </w:tc>
      </w:tr>
      <w:tr w:rsidR="002A72BB" w:rsidRPr="00E04985" w14:paraId="09F876E5" w14:textId="77777777" w:rsidTr="002A72B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197" w:type="dxa"/>
          </w:tcPr>
          <w:p w14:paraId="11850FB1"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9</w:t>
            </w:r>
          </w:p>
        </w:tc>
        <w:tc>
          <w:tcPr>
            <w:tcW w:w="1443" w:type="dxa"/>
          </w:tcPr>
          <w:p w14:paraId="38B7B35F"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10.8037</w:t>
            </w:r>
          </w:p>
        </w:tc>
        <w:tc>
          <w:tcPr>
            <w:tcW w:w="1442" w:type="dxa"/>
          </w:tcPr>
          <w:p w14:paraId="7A691495"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41.3595</w:t>
            </w:r>
          </w:p>
        </w:tc>
        <w:tc>
          <w:tcPr>
            <w:tcW w:w="2103" w:type="dxa"/>
          </w:tcPr>
          <w:p w14:paraId="2C478680"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1.769546885</w:t>
            </w:r>
          </w:p>
        </w:tc>
        <w:tc>
          <w:tcPr>
            <w:tcW w:w="1545" w:type="dxa"/>
          </w:tcPr>
          <w:p w14:paraId="4EFFA568"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215.178</w:t>
            </w:r>
          </w:p>
        </w:tc>
        <w:tc>
          <w:tcPr>
            <w:tcW w:w="1301" w:type="dxa"/>
          </w:tcPr>
          <w:p w14:paraId="40795681"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1.448</w:t>
            </w:r>
          </w:p>
        </w:tc>
      </w:tr>
      <w:tr w:rsidR="002A72BB" w:rsidRPr="00E04985" w14:paraId="633081B6" w14:textId="77777777" w:rsidTr="002A72BB">
        <w:trPr>
          <w:trHeight w:val="357"/>
        </w:trPr>
        <w:tc>
          <w:tcPr>
            <w:cnfStyle w:val="001000000000" w:firstRow="0" w:lastRow="0" w:firstColumn="1" w:lastColumn="0" w:oddVBand="0" w:evenVBand="0" w:oddHBand="0" w:evenHBand="0" w:firstRowFirstColumn="0" w:firstRowLastColumn="0" w:lastRowFirstColumn="0" w:lastRowLastColumn="0"/>
            <w:tcW w:w="1197" w:type="dxa"/>
          </w:tcPr>
          <w:p w14:paraId="1BF5F57A"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w:t>
            </w:r>
          </w:p>
        </w:tc>
        <w:tc>
          <w:tcPr>
            <w:tcW w:w="1443" w:type="dxa"/>
          </w:tcPr>
          <w:p w14:paraId="45D70B55"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10.8253</w:t>
            </w:r>
          </w:p>
        </w:tc>
        <w:tc>
          <w:tcPr>
            <w:tcW w:w="1442" w:type="dxa"/>
          </w:tcPr>
          <w:p w14:paraId="65DA96B1"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41.3716</w:t>
            </w:r>
          </w:p>
        </w:tc>
        <w:tc>
          <w:tcPr>
            <w:tcW w:w="2103" w:type="dxa"/>
          </w:tcPr>
          <w:p w14:paraId="0DD3E3D6"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2.151567855</w:t>
            </w:r>
          </w:p>
        </w:tc>
        <w:tc>
          <w:tcPr>
            <w:tcW w:w="1545" w:type="dxa"/>
          </w:tcPr>
          <w:p w14:paraId="14D852ED"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299.932</w:t>
            </w:r>
          </w:p>
        </w:tc>
        <w:tc>
          <w:tcPr>
            <w:tcW w:w="1301" w:type="dxa"/>
          </w:tcPr>
          <w:p w14:paraId="49F1FAD4"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2.757</w:t>
            </w:r>
          </w:p>
        </w:tc>
      </w:tr>
      <w:tr w:rsidR="002A72BB" w:rsidRPr="00E04985" w14:paraId="6906DFF0" w14:textId="77777777" w:rsidTr="002A72B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197" w:type="dxa"/>
          </w:tcPr>
          <w:p w14:paraId="56ED1622"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11</w:t>
            </w:r>
          </w:p>
        </w:tc>
        <w:tc>
          <w:tcPr>
            <w:tcW w:w="1443" w:type="dxa"/>
          </w:tcPr>
          <w:p w14:paraId="6076E938"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10.879</w:t>
            </w:r>
          </w:p>
        </w:tc>
        <w:tc>
          <w:tcPr>
            <w:tcW w:w="1442" w:type="dxa"/>
          </w:tcPr>
          <w:p w14:paraId="4CDE0580"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41.3843</w:t>
            </w:r>
          </w:p>
        </w:tc>
        <w:tc>
          <w:tcPr>
            <w:tcW w:w="2103" w:type="dxa"/>
          </w:tcPr>
          <w:p w14:paraId="7C85D883"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2.585710569</w:t>
            </w:r>
          </w:p>
        </w:tc>
        <w:tc>
          <w:tcPr>
            <w:tcW w:w="1545" w:type="dxa"/>
          </w:tcPr>
          <w:p w14:paraId="35D011B3"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492.452</w:t>
            </w:r>
          </w:p>
        </w:tc>
        <w:tc>
          <w:tcPr>
            <w:tcW w:w="1301" w:type="dxa"/>
          </w:tcPr>
          <w:p w14:paraId="0A43E077"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3.217</w:t>
            </w:r>
          </w:p>
        </w:tc>
      </w:tr>
      <w:tr w:rsidR="002A72BB" w:rsidRPr="00E04985" w14:paraId="22A71741" w14:textId="77777777" w:rsidTr="002A72BB">
        <w:trPr>
          <w:trHeight w:val="357"/>
        </w:trPr>
        <w:tc>
          <w:tcPr>
            <w:cnfStyle w:val="001000000000" w:firstRow="0" w:lastRow="0" w:firstColumn="1" w:lastColumn="0" w:oddVBand="0" w:evenVBand="0" w:oddHBand="0" w:evenHBand="0" w:firstRowFirstColumn="0" w:firstRowLastColumn="0" w:lastRowFirstColumn="0" w:lastRowLastColumn="0"/>
            <w:tcW w:w="1197" w:type="dxa"/>
          </w:tcPr>
          <w:p w14:paraId="47C9E88F"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12</w:t>
            </w:r>
          </w:p>
        </w:tc>
        <w:tc>
          <w:tcPr>
            <w:tcW w:w="1443" w:type="dxa"/>
          </w:tcPr>
          <w:p w14:paraId="27EB7EC8"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10.8893</w:t>
            </w:r>
          </w:p>
        </w:tc>
        <w:tc>
          <w:tcPr>
            <w:tcW w:w="1442" w:type="dxa"/>
          </w:tcPr>
          <w:p w14:paraId="106B876A"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41.4295</w:t>
            </w:r>
          </w:p>
        </w:tc>
        <w:tc>
          <w:tcPr>
            <w:tcW w:w="2103" w:type="dxa"/>
          </w:tcPr>
          <w:p w14:paraId="0836AF4C"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3.088753402</w:t>
            </w:r>
          </w:p>
        </w:tc>
        <w:tc>
          <w:tcPr>
            <w:tcW w:w="1545" w:type="dxa"/>
          </w:tcPr>
          <w:p w14:paraId="34EFBC85"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482.183</w:t>
            </w:r>
          </w:p>
        </w:tc>
        <w:tc>
          <w:tcPr>
            <w:tcW w:w="1301" w:type="dxa"/>
          </w:tcPr>
          <w:p w14:paraId="6C1FFFD9"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3.165</w:t>
            </w:r>
          </w:p>
        </w:tc>
      </w:tr>
      <w:tr w:rsidR="002A72BB" w:rsidRPr="00E04985" w14:paraId="559159B2" w14:textId="77777777" w:rsidTr="002A72B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197" w:type="dxa"/>
          </w:tcPr>
          <w:p w14:paraId="7F33CFFB"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13</w:t>
            </w:r>
          </w:p>
        </w:tc>
        <w:tc>
          <w:tcPr>
            <w:tcW w:w="1443" w:type="dxa"/>
          </w:tcPr>
          <w:p w14:paraId="01BED94E"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10.9303</w:t>
            </w:r>
          </w:p>
        </w:tc>
        <w:tc>
          <w:tcPr>
            <w:tcW w:w="1442" w:type="dxa"/>
          </w:tcPr>
          <w:p w14:paraId="11A34866"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41.4678</w:t>
            </w:r>
          </w:p>
        </w:tc>
        <w:tc>
          <w:tcPr>
            <w:tcW w:w="2103" w:type="dxa"/>
          </w:tcPr>
          <w:p w14:paraId="401D3A56"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3.768807606</w:t>
            </w:r>
          </w:p>
        </w:tc>
        <w:tc>
          <w:tcPr>
            <w:tcW w:w="1545" w:type="dxa"/>
          </w:tcPr>
          <w:p w14:paraId="3C53D873"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549.833</w:t>
            </w:r>
          </w:p>
        </w:tc>
        <w:tc>
          <w:tcPr>
            <w:tcW w:w="1301" w:type="dxa"/>
          </w:tcPr>
          <w:p w14:paraId="77A37A22"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3.987</w:t>
            </w:r>
          </w:p>
        </w:tc>
      </w:tr>
      <w:tr w:rsidR="002A72BB" w:rsidRPr="00E04985" w14:paraId="412241AA" w14:textId="77777777" w:rsidTr="002A72BB">
        <w:trPr>
          <w:trHeight w:val="357"/>
        </w:trPr>
        <w:tc>
          <w:tcPr>
            <w:cnfStyle w:val="001000000000" w:firstRow="0" w:lastRow="0" w:firstColumn="1" w:lastColumn="0" w:oddVBand="0" w:evenVBand="0" w:oddHBand="0" w:evenHBand="0" w:firstRowFirstColumn="0" w:firstRowLastColumn="0" w:lastRowFirstColumn="0" w:lastRowLastColumn="0"/>
            <w:tcW w:w="1197" w:type="dxa"/>
          </w:tcPr>
          <w:p w14:paraId="442AD882"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14</w:t>
            </w:r>
          </w:p>
        </w:tc>
        <w:tc>
          <w:tcPr>
            <w:tcW w:w="1443" w:type="dxa"/>
          </w:tcPr>
          <w:p w14:paraId="3AC0BAB5"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11.0266</w:t>
            </w:r>
          </w:p>
        </w:tc>
        <w:tc>
          <w:tcPr>
            <w:tcW w:w="1442" w:type="dxa"/>
          </w:tcPr>
          <w:p w14:paraId="0EC79689"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41.5288</w:t>
            </w:r>
          </w:p>
        </w:tc>
        <w:tc>
          <w:tcPr>
            <w:tcW w:w="2103" w:type="dxa"/>
          </w:tcPr>
          <w:p w14:paraId="19E6C503"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5.074720071</w:t>
            </w:r>
          </w:p>
        </w:tc>
        <w:tc>
          <w:tcPr>
            <w:tcW w:w="1545" w:type="dxa"/>
          </w:tcPr>
          <w:p w14:paraId="4520C341"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157.428</w:t>
            </w:r>
          </w:p>
        </w:tc>
        <w:tc>
          <w:tcPr>
            <w:tcW w:w="1301" w:type="dxa"/>
          </w:tcPr>
          <w:p w14:paraId="14EF732D"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0.207</w:t>
            </w:r>
          </w:p>
        </w:tc>
      </w:tr>
      <w:tr w:rsidR="002A72BB" w:rsidRPr="00E04985" w14:paraId="0F01A8A5" w14:textId="77777777" w:rsidTr="002A72B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197" w:type="dxa"/>
          </w:tcPr>
          <w:p w14:paraId="5A3DF910"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15</w:t>
            </w:r>
          </w:p>
        </w:tc>
        <w:tc>
          <w:tcPr>
            <w:tcW w:w="1443" w:type="dxa"/>
          </w:tcPr>
          <w:p w14:paraId="1688C0A5"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10.9267</w:t>
            </w:r>
          </w:p>
        </w:tc>
        <w:tc>
          <w:tcPr>
            <w:tcW w:w="1442" w:type="dxa"/>
          </w:tcPr>
          <w:p w14:paraId="175327A7"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41.5898</w:t>
            </w:r>
          </w:p>
        </w:tc>
        <w:tc>
          <w:tcPr>
            <w:tcW w:w="2103" w:type="dxa"/>
          </w:tcPr>
          <w:p w14:paraId="6C24DD80"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5.123613120</w:t>
            </w:r>
          </w:p>
        </w:tc>
        <w:tc>
          <w:tcPr>
            <w:tcW w:w="1545" w:type="dxa"/>
          </w:tcPr>
          <w:p w14:paraId="5D525B4E"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133.858</w:t>
            </w:r>
          </w:p>
        </w:tc>
        <w:tc>
          <w:tcPr>
            <w:tcW w:w="1301" w:type="dxa"/>
          </w:tcPr>
          <w:p w14:paraId="3B859714"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0.109</w:t>
            </w:r>
          </w:p>
        </w:tc>
      </w:tr>
      <w:tr w:rsidR="002A72BB" w:rsidRPr="00E04985" w14:paraId="1FC9EF64" w14:textId="77777777" w:rsidTr="002A72BB">
        <w:trPr>
          <w:trHeight w:val="339"/>
        </w:trPr>
        <w:tc>
          <w:tcPr>
            <w:cnfStyle w:val="001000000000" w:firstRow="0" w:lastRow="0" w:firstColumn="1" w:lastColumn="0" w:oddVBand="0" w:evenVBand="0" w:oddHBand="0" w:evenHBand="0" w:firstRowFirstColumn="0" w:firstRowLastColumn="0" w:lastRowFirstColumn="0" w:lastRowLastColumn="0"/>
            <w:tcW w:w="1197" w:type="dxa"/>
          </w:tcPr>
          <w:p w14:paraId="4DAF7544"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16</w:t>
            </w:r>
          </w:p>
        </w:tc>
        <w:tc>
          <w:tcPr>
            <w:tcW w:w="1443" w:type="dxa"/>
          </w:tcPr>
          <w:p w14:paraId="5F329BCD"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11.081</w:t>
            </w:r>
          </w:p>
        </w:tc>
        <w:tc>
          <w:tcPr>
            <w:tcW w:w="1442" w:type="dxa"/>
          </w:tcPr>
          <w:p w14:paraId="338FE91B"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41.5097</w:t>
            </w:r>
          </w:p>
        </w:tc>
        <w:tc>
          <w:tcPr>
            <w:tcW w:w="2103" w:type="dxa"/>
          </w:tcPr>
          <w:p w14:paraId="32EE7E49"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5.429818118</w:t>
            </w:r>
          </w:p>
        </w:tc>
        <w:tc>
          <w:tcPr>
            <w:tcW w:w="1545" w:type="dxa"/>
          </w:tcPr>
          <w:p w14:paraId="026F8952"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282.813</w:t>
            </w:r>
          </w:p>
        </w:tc>
        <w:tc>
          <w:tcPr>
            <w:tcW w:w="1301" w:type="dxa"/>
          </w:tcPr>
          <w:p w14:paraId="0BF3B741"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1.386</w:t>
            </w:r>
          </w:p>
        </w:tc>
      </w:tr>
      <w:tr w:rsidR="002A72BB" w:rsidRPr="00E04985" w14:paraId="1BC024C6" w14:textId="77777777" w:rsidTr="002A72B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197" w:type="dxa"/>
          </w:tcPr>
          <w:p w14:paraId="20F19155"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17</w:t>
            </w:r>
          </w:p>
        </w:tc>
        <w:tc>
          <w:tcPr>
            <w:tcW w:w="1443" w:type="dxa"/>
          </w:tcPr>
          <w:p w14:paraId="6E613571"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11.1166</w:t>
            </w:r>
          </w:p>
        </w:tc>
        <w:tc>
          <w:tcPr>
            <w:tcW w:w="1442" w:type="dxa"/>
          </w:tcPr>
          <w:p w14:paraId="224C2428"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41.7361</w:t>
            </w:r>
          </w:p>
        </w:tc>
        <w:tc>
          <w:tcPr>
            <w:tcW w:w="2103" w:type="dxa"/>
          </w:tcPr>
          <w:p w14:paraId="5E13C435"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7.897409038</w:t>
            </w:r>
          </w:p>
        </w:tc>
        <w:tc>
          <w:tcPr>
            <w:tcW w:w="1545" w:type="dxa"/>
          </w:tcPr>
          <w:p w14:paraId="375B0F81"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111.351</w:t>
            </w:r>
          </w:p>
        </w:tc>
        <w:tc>
          <w:tcPr>
            <w:tcW w:w="1301" w:type="dxa"/>
          </w:tcPr>
          <w:p w14:paraId="3B6E9112"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0.148</w:t>
            </w:r>
          </w:p>
        </w:tc>
      </w:tr>
      <w:tr w:rsidR="002A72BB" w:rsidRPr="00E04985" w14:paraId="0A15EF62" w14:textId="77777777" w:rsidTr="002A72BB">
        <w:trPr>
          <w:trHeight w:val="357"/>
        </w:trPr>
        <w:tc>
          <w:tcPr>
            <w:cnfStyle w:val="001000000000" w:firstRow="0" w:lastRow="0" w:firstColumn="1" w:lastColumn="0" w:oddVBand="0" w:evenVBand="0" w:oddHBand="0" w:evenHBand="0" w:firstRowFirstColumn="0" w:firstRowLastColumn="0" w:lastRowFirstColumn="0" w:lastRowLastColumn="0"/>
            <w:tcW w:w="1197" w:type="dxa"/>
          </w:tcPr>
          <w:p w14:paraId="354F937A"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18</w:t>
            </w:r>
          </w:p>
        </w:tc>
        <w:tc>
          <w:tcPr>
            <w:tcW w:w="1443" w:type="dxa"/>
          </w:tcPr>
          <w:p w14:paraId="48D9771A"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11.1166</w:t>
            </w:r>
          </w:p>
        </w:tc>
        <w:tc>
          <w:tcPr>
            <w:tcW w:w="1442" w:type="dxa"/>
          </w:tcPr>
          <w:p w14:paraId="59BAFABC"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41.7361</w:t>
            </w:r>
          </w:p>
        </w:tc>
        <w:tc>
          <w:tcPr>
            <w:tcW w:w="2103" w:type="dxa"/>
          </w:tcPr>
          <w:p w14:paraId="7531D36A"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7.968680664</w:t>
            </w:r>
          </w:p>
        </w:tc>
        <w:tc>
          <w:tcPr>
            <w:tcW w:w="1545" w:type="dxa"/>
          </w:tcPr>
          <w:p w14:paraId="1388708A"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111.351</w:t>
            </w:r>
          </w:p>
        </w:tc>
        <w:tc>
          <w:tcPr>
            <w:tcW w:w="1301" w:type="dxa"/>
          </w:tcPr>
          <w:p w14:paraId="74520851"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0.148</w:t>
            </w:r>
          </w:p>
        </w:tc>
      </w:tr>
      <w:tr w:rsidR="002A72BB" w:rsidRPr="00E04985" w14:paraId="0435F91E" w14:textId="77777777" w:rsidTr="002A72B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197" w:type="dxa"/>
          </w:tcPr>
          <w:p w14:paraId="068D4212"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19</w:t>
            </w:r>
          </w:p>
        </w:tc>
        <w:tc>
          <w:tcPr>
            <w:tcW w:w="1443" w:type="dxa"/>
          </w:tcPr>
          <w:p w14:paraId="742C5A3E"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11.2799</w:t>
            </w:r>
          </w:p>
        </w:tc>
        <w:tc>
          <w:tcPr>
            <w:tcW w:w="1442" w:type="dxa"/>
          </w:tcPr>
          <w:p w14:paraId="648EF515"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41.6753</w:t>
            </w:r>
          </w:p>
        </w:tc>
        <w:tc>
          <w:tcPr>
            <w:tcW w:w="2103" w:type="dxa"/>
          </w:tcPr>
          <w:p w14:paraId="5B5D0A82"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8.384262552</w:t>
            </w:r>
          </w:p>
        </w:tc>
        <w:tc>
          <w:tcPr>
            <w:tcW w:w="1545" w:type="dxa"/>
          </w:tcPr>
          <w:p w14:paraId="1B68FBF0"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212.272</w:t>
            </w:r>
          </w:p>
        </w:tc>
        <w:tc>
          <w:tcPr>
            <w:tcW w:w="1301" w:type="dxa"/>
          </w:tcPr>
          <w:p w14:paraId="2595F072"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2.053</w:t>
            </w:r>
          </w:p>
        </w:tc>
      </w:tr>
      <w:tr w:rsidR="002A72BB" w:rsidRPr="00E04985" w14:paraId="22EDB4F9" w14:textId="77777777" w:rsidTr="002A72BB">
        <w:trPr>
          <w:trHeight w:val="357"/>
        </w:trPr>
        <w:tc>
          <w:tcPr>
            <w:cnfStyle w:val="001000000000" w:firstRow="0" w:lastRow="0" w:firstColumn="1" w:lastColumn="0" w:oddVBand="0" w:evenVBand="0" w:oddHBand="0" w:evenHBand="0" w:firstRowFirstColumn="0" w:firstRowLastColumn="0" w:lastRowFirstColumn="0" w:lastRowLastColumn="0"/>
            <w:tcW w:w="1197" w:type="dxa"/>
          </w:tcPr>
          <w:p w14:paraId="25A2B41D"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20</w:t>
            </w:r>
          </w:p>
        </w:tc>
        <w:tc>
          <w:tcPr>
            <w:tcW w:w="1443" w:type="dxa"/>
          </w:tcPr>
          <w:p w14:paraId="6DE4898F"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11.4243</w:t>
            </w:r>
          </w:p>
        </w:tc>
        <w:tc>
          <w:tcPr>
            <w:tcW w:w="1442" w:type="dxa"/>
          </w:tcPr>
          <w:p w14:paraId="737E28A9"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41.7593</w:t>
            </w:r>
          </w:p>
        </w:tc>
        <w:tc>
          <w:tcPr>
            <w:tcW w:w="2103" w:type="dxa"/>
          </w:tcPr>
          <w:p w14:paraId="49EAC305"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10.27902555</w:t>
            </w:r>
          </w:p>
        </w:tc>
        <w:tc>
          <w:tcPr>
            <w:tcW w:w="1545" w:type="dxa"/>
          </w:tcPr>
          <w:p w14:paraId="4E4878BF"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221.41</w:t>
            </w:r>
          </w:p>
        </w:tc>
        <w:tc>
          <w:tcPr>
            <w:tcW w:w="1301" w:type="dxa"/>
          </w:tcPr>
          <w:p w14:paraId="4D4D20BC"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0.101</w:t>
            </w:r>
          </w:p>
        </w:tc>
      </w:tr>
      <w:tr w:rsidR="002A72BB" w:rsidRPr="00E04985" w14:paraId="4853658D" w14:textId="77777777" w:rsidTr="002A72B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197" w:type="dxa"/>
          </w:tcPr>
          <w:p w14:paraId="144484C8"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21</w:t>
            </w:r>
          </w:p>
        </w:tc>
        <w:tc>
          <w:tcPr>
            <w:tcW w:w="1443" w:type="dxa"/>
          </w:tcPr>
          <w:p w14:paraId="23A6BBB5"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11.3099</w:t>
            </w:r>
          </w:p>
        </w:tc>
        <w:tc>
          <w:tcPr>
            <w:tcW w:w="1442" w:type="dxa"/>
          </w:tcPr>
          <w:p w14:paraId="4E7BDA6E"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41.9613</w:t>
            </w:r>
          </w:p>
        </w:tc>
        <w:tc>
          <w:tcPr>
            <w:tcW w:w="2103" w:type="dxa"/>
          </w:tcPr>
          <w:p w14:paraId="00779956"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11.60839884</w:t>
            </w:r>
          </w:p>
        </w:tc>
        <w:tc>
          <w:tcPr>
            <w:tcW w:w="1545" w:type="dxa"/>
          </w:tcPr>
          <w:p w14:paraId="074236E3"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361.818</w:t>
            </w:r>
          </w:p>
        </w:tc>
        <w:tc>
          <w:tcPr>
            <w:tcW w:w="1301" w:type="dxa"/>
          </w:tcPr>
          <w:p w14:paraId="12405040"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0.755</w:t>
            </w:r>
          </w:p>
        </w:tc>
      </w:tr>
    </w:tbl>
    <w:p w14:paraId="1363A051" w14:textId="7C320913" w:rsidR="00282096" w:rsidRPr="002A72BB" w:rsidRDefault="002A72BB" w:rsidP="00A5151E">
      <w:pPr>
        <w:spacing w:after="0" w:line="240" w:lineRule="auto"/>
        <w:rPr>
          <w:rFonts w:ascii="TH Sarabun New" w:hAnsi="TH Sarabun New" w:cs="TH Sarabun New"/>
          <w:sz w:val="28"/>
        </w:rPr>
      </w:pPr>
      <w:r>
        <w:rPr>
          <w:rFonts w:ascii="TH Sarabun New" w:hAnsi="TH Sarabun New" w:cs="TH Sarabun New"/>
          <w:b/>
          <w:bCs/>
          <w:sz w:val="28"/>
        </w:rPr>
        <w:t>Table 3</w:t>
      </w:r>
      <w:r w:rsidRPr="002A72BB">
        <w:rPr>
          <w:rFonts w:ascii="TH Sarabun New" w:hAnsi="TH Sarabun New" w:cs="TH Sarabun New"/>
          <w:sz w:val="28"/>
        </w:rPr>
        <w:t xml:space="preserve"> Results of Spectral Line Data Analysis Along the Radius</w:t>
      </w:r>
    </w:p>
    <w:p w14:paraId="7A920677" w14:textId="77777777" w:rsidR="002A72BB" w:rsidRDefault="002A72BB" w:rsidP="00A5151E">
      <w:pPr>
        <w:spacing w:after="0" w:line="240" w:lineRule="auto"/>
        <w:rPr>
          <w:rFonts w:ascii="TH Sarabun New" w:hAnsi="TH Sarabun New" w:cs="TH Sarabun New"/>
          <w:b/>
          <w:bCs/>
          <w:sz w:val="28"/>
        </w:rPr>
      </w:pPr>
    </w:p>
    <w:p w14:paraId="6B524181" w14:textId="77777777" w:rsidR="002A72BB" w:rsidRDefault="002A72BB" w:rsidP="00A5151E">
      <w:pPr>
        <w:spacing w:after="0" w:line="240" w:lineRule="auto"/>
        <w:rPr>
          <w:rFonts w:ascii="TH Sarabun New" w:hAnsi="TH Sarabun New" w:cs="TH Sarabun New"/>
          <w:b/>
          <w:bCs/>
          <w:sz w:val="28"/>
        </w:rPr>
      </w:pPr>
    </w:p>
    <w:p w14:paraId="743D51F3" w14:textId="4CD6E66A" w:rsidR="002A72BB" w:rsidRPr="002A72BB" w:rsidRDefault="002A72BB" w:rsidP="00A5151E">
      <w:pPr>
        <w:spacing w:after="0" w:line="240" w:lineRule="auto"/>
        <w:rPr>
          <w:rFonts w:ascii="TH Sarabun New" w:hAnsi="TH Sarabun New" w:cs="TH Sarabun New"/>
          <w:sz w:val="28"/>
        </w:rPr>
      </w:pPr>
      <w:r>
        <w:rPr>
          <w:rFonts w:ascii="TH Sarabun New" w:hAnsi="TH Sarabun New" w:cs="TH Sarabun New"/>
          <w:b/>
          <w:bCs/>
          <w:sz w:val="28"/>
        </w:rPr>
        <w:t xml:space="preserve">Table </w:t>
      </w:r>
      <w:r w:rsidRPr="002A72BB">
        <w:rPr>
          <w:rFonts w:ascii="TH Sarabun New" w:hAnsi="TH Sarabun New" w:cs="TH Sarabun New"/>
          <w:sz w:val="28"/>
        </w:rPr>
        <w:t>3 Results of Spectral Line Data Analysis Along the Radius</w:t>
      </w:r>
    </w:p>
    <w:tbl>
      <w:tblPr>
        <w:tblStyle w:val="PlainTable2"/>
        <w:tblpPr w:leftFromText="180" w:rightFromText="180" w:vertAnchor="page" w:horzAnchor="margin" w:tblpY="2521"/>
        <w:tblW w:w="9031" w:type="dxa"/>
        <w:tblLook w:val="04A0" w:firstRow="1" w:lastRow="0" w:firstColumn="1" w:lastColumn="0" w:noHBand="0" w:noVBand="1"/>
      </w:tblPr>
      <w:tblGrid>
        <w:gridCol w:w="1197"/>
        <w:gridCol w:w="1443"/>
        <w:gridCol w:w="1442"/>
        <w:gridCol w:w="2103"/>
        <w:gridCol w:w="1545"/>
        <w:gridCol w:w="1301"/>
      </w:tblGrid>
      <w:tr w:rsidR="002A72BB" w:rsidRPr="00E04985" w14:paraId="727C4D9A" w14:textId="77777777" w:rsidTr="002A72BB">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197" w:type="dxa"/>
          </w:tcPr>
          <w:p w14:paraId="30D46A07" w14:textId="77777777" w:rsidR="002A72BB" w:rsidRPr="00E04985" w:rsidRDefault="002A72BB" w:rsidP="002A72BB">
            <w:pPr>
              <w:spacing w:after="0" w:line="240" w:lineRule="auto"/>
              <w:jc w:val="center"/>
              <w:rPr>
                <w:rFonts w:ascii="TH SarabunPSK" w:hAnsi="TH SarabunPSK" w:cs="TH SarabunPSK"/>
                <w:color w:val="000000"/>
                <w:sz w:val="24"/>
                <w:szCs w:val="24"/>
              </w:rPr>
            </w:pPr>
            <w:r w:rsidRPr="00E04985">
              <w:rPr>
                <w:rFonts w:ascii="TH SarabunPSK" w:hAnsi="TH SarabunPSK" w:cs="TH SarabunPSK"/>
                <w:color w:val="000000"/>
                <w:sz w:val="24"/>
                <w:szCs w:val="24"/>
              </w:rPr>
              <w:t>ID</w:t>
            </w:r>
          </w:p>
        </w:tc>
        <w:tc>
          <w:tcPr>
            <w:tcW w:w="1443" w:type="dxa"/>
          </w:tcPr>
          <w:p w14:paraId="5FF46CE0"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b w:val="0"/>
                <w:bCs w:val="0"/>
                <w:color w:val="000000"/>
                <w:sz w:val="24"/>
                <w:szCs w:val="24"/>
              </w:rPr>
            </w:pPr>
            <w:r w:rsidRPr="00E04985">
              <w:rPr>
                <w:rFonts w:ascii="TH SarabunPSK" w:hAnsi="TH SarabunPSK" w:cs="TH SarabunPSK"/>
                <w:color w:val="000000"/>
                <w:sz w:val="24"/>
                <w:szCs w:val="24"/>
              </w:rPr>
              <w:t xml:space="preserve">RA </w:t>
            </w:r>
          </w:p>
          <w:p w14:paraId="3F01C184"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000000"/>
                <w:sz w:val="24"/>
                <w:szCs w:val="24"/>
              </w:rPr>
            </w:pPr>
            <w:r w:rsidRPr="00E04985">
              <w:rPr>
                <w:rFonts w:ascii="TH SarabunPSK" w:hAnsi="TH SarabunPSK" w:cs="TH SarabunPSK"/>
                <w:color w:val="000000"/>
                <w:sz w:val="24"/>
                <w:szCs w:val="24"/>
              </w:rPr>
              <w:t>(deg)</w:t>
            </w:r>
          </w:p>
        </w:tc>
        <w:tc>
          <w:tcPr>
            <w:tcW w:w="1442" w:type="dxa"/>
          </w:tcPr>
          <w:p w14:paraId="4169AD42"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b w:val="0"/>
                <w:bCs w:val="0"/>
                <w:color w:val="000000"/>
                <w:sz w:val="24"/>
                <w:szCs w:val="24"/>
              </w:rPr>
            </w:pPr>
            <w:r w:rsidRPr="00E04985">
              <w:rPr>
                <w:rFonts w:ascii="TH SarabunPSK" w:hAnsi="TH SarabunPSK" w:cs="TH SarabunPSK"/>
                <w:color w:val="000000"/>
                <w:sz w:val="24"/>
                <w:szCs w:val="24"/>
              </w:rPr>
              <w:t xml:space="preserve">DEC </w:t>
            </w:r>
          </w:p>
          <w:p w14:paraId="0E28A1AF"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000000"/>
                <w:sz w:val="24"/>
                <w:szCs w:val="24"/>
              </w:rPr>
            </w:pPr>
            <w:r w:rsidRPr="00E04985">
              <w:rPr>
                <w:rFonts w:ascii="TH SarabunPSK" w:hAnsi="TH SarabunPSK" w:cs="TH SarabunPSK"/>
                <w:color w:val="000000"/>
                <w:sz w:val="24"/>
                <w:szCs w:val="24"/>
              </w:rPr>
              <w:t>(deg)</w:t>
            </w:r>
          </w:p>
        </w:tc>
        <w:tc>
          <w:tcPr>
            <w:tcW w:w="2103" w:type="dxa"/>
          </w:tcPr>
          <w:p w14:paraId="47CF6ED8"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b w:val="0"/>
                <w:bCs w:val="0"/>
                <w:color w:val="000000"/>
                <w:sz w:val="24"/>
                <w:szCs w:val="24"/>
              </w:rPr>
            </w:pPr>
            <w:r w:rsidRPr="00E04985">
              <w:rPr>
                <w:rFonts w:ascii="TH SarabunPSK" w:hAnsi="TH SarabunPSK" w:cs="TH SarabunPSK"/>
                <w:color w:val="000000"/>
                <w:sz w:val="24"/>
                <w:szCs w:val="24"/>
              </w:rPr>
              <w:t xml:space="preserve">R </w:t>
            </w:r>
          </w:p>
          <w:p w14:paraId="7BDC3E1D"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000000"/>
                <w:sz w:val="24"/>
                <w:szCs w:val="24"/>
              </w:rPr>
            </w:pPr>
            <w:r w:rsidRPr="00E04985">
              <w:rPr>
                <w:rFonts w:ascii="TH SarabunPSK" w:hAnsi="TH SarabunPSK" w:cs="TH SarabunPSK"/>
                <w:color w:val="000000"/>
                <w:sz w:val="24"/>
                <w:szCs w:val="24"/>
              </w:rPr>
              <w:t>(kpc)</w:t>
            </w:r>
          </w:p>
        </w:tc>
        <w:tc>
          <w:tcPr>
            <w:tcW w:w="1545" w:type="dxa"/>
          </w:tcPr>
          <w:p w14:paraId="4B47E315"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b w:val="0"/>
                <w:bCs w:val="0"/>
                <w:color w:val="000000"/>
                <w:sz w:val="24"/>
                <w:szCs w:val="24"/>
              </w:rPr>
            </w:pPr>
            <w:r w:rsidRPr="00E04985">
              <w:rPr>
                <w:rFonts w:ascii="TH SarabunPSK" w:hAnsi="TH SarabunPSK" w:cs="TH SarabunPSK"/>
                <w:color w:val="000000"/>
                <w:sz w:val="24"/>
                <w:szCs w:val="24"/>
              </w:rPr>
              <w:t xml:space="preserve">Velocity </w:t>
            </w:r>
          </w:p>
          <w:p w14:paraId="1FDF82E9"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1F1F1F"/>
                <w:sz w:val="24"/>
                <w:szCs w:val="24"/>
              </w:rPr>
            </w:pPr>
            <w:r w:rsidRPr="00E04985">
              <w:rPr>
                <w:rFonts w:ascii="TH SarabunPSK" w:hAnsi="TH SarabunPSK" w:cs="TH SarabunPSK"/>
                <w:color w:val="000000"/>
                <w:sz w:val="24"/>
                <w:szCs w:val="24"/>
              </w:rPr>
              <w:t>(km s</w:t>
            </w:r>
            <w:r w:rsidRPr="00E04985">
              <w:rPr>
                <w:rFonts w:ascii="TH SarabunPSK" w:hAnsi="TH SarabunPSK" w:cs="TH SarabunPSK"/>
                <w:color w:val="000000"/>
                <w:sz w:val="24"/>
                <w:szCs w:val="24"/>
                <w:vertAlign w:val="superscript"/>
              </w:rPr>
              <w:t>-1</w:t>
            </w:r>
            <w:r w:rsidRPr="00E04985">
              <w:rPr>
                <w:rFonts w:ascii="TH SarabunPSK" w:hAnsi="TH SarabunPSK" w:cs="TH SarabunPSK"/>
                <w:color w:val="000000"/>
                <w:sz w:val="24"/>
                <w:szCs w:val="24"/>
              </w:rPr>
              <w:t>)</w:t>
            </w:r>
          </w:p>
        </w:tc>
        <w:tc>
          <w:tcPr>
            <w:tcW w:w="1301" w:type="dxa"/>
          </w:tcPr>
          <w:p w14:paraId="5CADD5CC"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b w:val="0"/>
                <w:bCs w:val="0"/>
                <w:color w:val="000000"/>
                <w:sz w:val="24"/>
                <w:szCs w:val="24"/>
              </w:rPr>
            </w:pPr>
            <w:r w:rsidRPr="00E04985">
              <w:rPr>
                <w:rFonts w:ascii="TH SarabunPSK" w:hAnsi="TH SarabunPSK" w:cs="TH SarabunPSK"/>
                <w:color w:val="000000"/>
                <w:sz w:val="24"/>
                <w:szCs w:val="24"/>
              </w:rPr>
              <w:t xml:space="preserve">error </w:t>
            </w:r>
          </w:p>
          <w:p w14:paraId="13EFD2F2" w14:textId="77777777" w:rsidR="002A72BB" w:rsidRPr="00E04985" w:rsidRDefault="002A72BB" w:rsidP="002A72B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1F1F1F"/>
                <w:sz w:val="24"/>
                <w:szCs w:val="24"/>
              </w:rPr>
            </w:pPr>
            <w:r w:rsidRPr="00E04985">
              <w:rPr>
                <w:rFonts w:ascii="TH SarabunPSK" w:hAnsi="TH SarabunPSK" w:cs="TH SarabunPSK"/>
                <w:color w:val="000000"/>
                <w:sz w:val="24"/>
                <w:szCs w:val="24"/>
              </w:rPr>
              <w:t>(km s</w:t>
            </w:r>
            <w:r w:rsidRPr="00E04985">
              <w:rPr>
                <w:rFonts w:ascii="TH SarabunPSK" w:hAnsi="TH SarabunPSK" w:cs="TH SarabunPSK"/>
                <w:color w:val="000000"/>
                <w:sz w:val="24"/>
                <w:szCs w:val="24"/>
                <w:vertAlign w:val="superscript"/>
              </w:rPr>
              <w:t>-1</w:t>
            </w:r>
            <w:r w:rsidRPr="00E04985">
              <w:rPr>
                <w:rFonts w:ascii="TH SarabunPSK" w:hAnsi="TH SarabunPSK" w:cs="TH SarabunPSK"/>
                <w:color w:val="000000"/>
                <w:sz w:val="24"/>
                <w:szCs w:val="24"/>
              </w:rPr>
              <w:t>)</w:t>
            </w:r>
          </w:p>
        </w:tc>
      </w:tr>
      <w:tr w:rsidR="002A72BB" w:rsidRPr="00E04985" w14:paraId="5FB683B9" w14:textId="77777777" w:rsidTr="002A72B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197" w:type="dxa"/>
          </w:tcPr>
          <w:p w14:paraId="25B9F5EC"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22</w:t>
            </w:r>
          </w:p>
        </w:tc>
        <w:tc>
          <w:tcPr>
            <w:tcW w:w="1443" w:type="dxa"/>
          </w:tcPr>
          <w:p w14:paraId="6A1C24A4"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11.3891</w:t>
            </w:r>
          </w:p>
        </w:tc>
        <w:tc>
          <w:tcPr>
            <w:tcW w:w="1442" w:type="dxa"/>
          </w:tcPr>
          <w:p w14:paraId="54B69379"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42.0067</w:t>
            </w:r>
          </w:p>
        </w:tc>
        <w:tc>
          <w:tcPr>
            <w:tcW w:w="2103" w:type="dxa"/>
          </w:tcPr>
          <w:p w14:paraId="7B44785F"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12.59447466</w:t>
            </w:r>
          </w:p>
        </w:tc>
        <w:tc>
          <w:tcPr>
            <w:tcW w:w="1545" w:type="dxa"/>
          </w:tcPr>
          <w:p w14:paraId="0CCAD88A"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232.509</w:t>
            </w:r>
          </w:p>
        </w:tc>
        <w:tc>
          <w:tcPr>
            <w:tcW w:w="1301" w:type="dxa"/>
          </w:tcPr>
          <w:p w14:paraId="5CE1DBB5"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0.438</w:t>
            </w:r>
          </w:p>
        </w:tc>
      </w:tr>
      <w:tr w:rsidR="002A72BB" w:rsidRPr="00E04985" w14:paraId="1D1561E0" w14:textId="77777777" w:rsidTr="002A72BB">
        <w:trPr>
          <w:trHeight w:val="357"/>
        </w:trPr>
        <w:tc>
          <w:tcPr>
            <w:cnfStyle w:val="001000000000" w:firstRow="0" w:lastRow="0" w:firstColumn="1" w:lastColumn="0" w:oddVBand="0" w:evenVBand="0" w:oddHBand="0" w:evenHBand="0" w:firstRowFirstColumn="0" w:firstRowLastColumn="0" w:lastRowFirstColumn="0" w:lastRowLastColumn="0"/>
            <w:tcW w:w="1197" w:type="dxa"/>
          </w:tcPr>
          <w:p w14:paraId="77E8294B"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23</w:t>
            </w:r>
          </w:p>
        </w:tc>
        <w:tc>
          <w:tcPr>
            <w:tcW w:w="1443" w:type="dxa"/>
          </w:tcPr>
          <w:p w14:paraId="20852154"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11.6125</w:t>
            </w:r>
          </w:p>
        </w:tc>
        <w:tc>
          <w:tcPr>
            <w:tcW w:w="1442" w:type="dxa"/>
          </w:tcPr>
          <w:p w14:paraId="2E5C4964"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42.0313</w:t>
            </w:r>
          </w:p>
        </w:tc>
        <w:tc>
          <w:tcPr>
            <w:tcW w:w="2103" w:type="dxa"/>
          </w:tcPr>
          <w:p w14:paraId="25784BCF"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14.31782926</w:t>
            </w:r>
          </w:p>
        </w:tc>
        <w:tc>
          <w:tcPr>
            <w:tcW w:w="1545" w:type="dxa"/>
          </w:tcPr>
          <w:p w14:paraId="13010CCF"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394.649</w:t>
            </w:r>
          </w:p>
        </w:tc>
        <w:tc>
          <w:tcPr>
            <w:tcW w:w="1301" w:type="dxa"/>
          </w:tcPr>
          <w:p w14:paraId="2A55150D"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0.216</w:t>
            </w:r>
          </w:p>
        </w:tc>
      </w:tr>
      <w:tr w:rsidR="002A72BB" w:rsidRPr="00E04985" w14:paraId="73F9FA07" w14:textId="77777777" w:rsidTr="002A72B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197" w:type="dxa"/>
          </w:tcPr>
          <w:p w14:paraId="58589328"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24</w:t>
            </w:r>
          </w:p>
        </w:tc>
        <w:tc>
          <w:tcPr>
            <w:tcW w:w="1443" w:type="dxa"/>
          </w:tcPr>
          <w:p w14:paraId="59125BFE"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12.006</w:t>
            </w:r>
          </w:p>
        </w:tc>
        <w:tc>
          <w:tcPr>
            <w:tcW w:w="1442" w:type="dxa"/>
          </w:tcPr>
          <w:p w14:paraId="305FFFC8"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42.4258</w:t>
            </w:r>
          </w:p>
        </w:tc>
        <w:tc>
          <w:tcPr>
            <w:tcW w:w="2103" w:type="dxa"/>
          </w:tcPr>
          <w:p w14:paraId="6DE473B2"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21.18950261</w:t>
            </w:r>
          </w:p>
        </w:tc>
        <w:tc>
          <w:tcPr>
            <w:tcW w:w="1545" w:type="dxa"/>
          </w:tcPr>
          <w:p w14:paraId="70375DE9"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265.989</w:t>
            </w:r>
          </w:p>
        </w:tc>
        <w:tc>
          <w:tcPr>
            <w:tcW w:w="1301" w:type="dxa"/>
          </w:tcPr>
          <w:p w14:paraId="171AA35E" w14:textId="77777777" w:rsidR="002A72BB" w:rsidRPr="00E04985" w:rsidRDefault="002A72BB" w:rsidP="002A72BB">
            <w:pPr>
              <w:spacing w:after="0" w:line="240" w:lineRule="auto"/>
              <w:jc w:val="center"/>
              <w:cnfStyle w:val="000000100000" w:firstRow="0" w:lastRow="0" w:firstColumn="0" w:lastColumn="0" w:oddVBand="0" w:evenVBand="0" w:oddHBand="1"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0.349</w:t>
            </w:r>
          </w:p>
        </w:tc>
      </w:tr>
      <w:tr w:rsidR="002A72BB" w:rsidRPr="00E04985" w14:paraId="370CAF1D" w14:textId="77777777" w:rsidTr="002A72BB">
        <w:trPr>
          <w:trHeight w:val="339"/>
        </w:trPr>
        <w:tc>
          <w:tcPr>
            <w:cnfStyle w:val="001000000000" w:firstRow="0" w:lastRow="0" w:firstColumn="1" w:lastColumn="0" w:oddVBand="0" w:evenVBand="0" w:oddHBand="0" w:evenHBand="0" w:firstRowFirstColumn="0" w:firstRowLastColumn="0" w:lastRowFirstColumn="0" w:lastRowLastColumn="0"/>
            <w:tcW w:w="1197" w:type="dxa"/>
          </w:tcPr>
          <w:p w14:paraId="57F9D72D" w14:textId="77777777" w:rsidR="002A72BB" w:rsidRPr="00E04985" w:rsidRDefault="002A72BB" w:rsidP="002A72BB">
            <w:pPr>
              <w:spacing w:after="0" w:line="240" w:lineRule="auto"/>
              <w:jc w:val="center"/>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25</w:t>
            </w:r>
          </w:p>
        </w:tc>
        <w:tc>
          <w:tcPr>
            <w:tcW w:w="1443" w:type="dxa"/>
          </w:tcPr>
          <w:p w14:paraId="26C0C446"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11.7062</w:t>
            </w:r>
          </w:p>
        </w:tc>
        <w:tc>
          <w:tcPr>
            <w:tcW w:w="1442" w:type="dxa"/>
          </w:tcPr>
          <w:p w14:paraId="4C366C9F"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42.7463</w:t>
            </w:r>
          </w:p>
        </w:tc>
        <w:tc>
          <w:tcPr>
            <w:tcW w:w="2103" w:type="dxa"/>
          </w:tcPr>
          <w:p w14:paraId="5EF1FCA2"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000000"/>
                <w:sz w:val="24"/>
                <w:szCs w:val="24"/>
              </w:rPr>
              <w:t>23.12566347</w:t>
            </w:r>
          </w:p>
        </w:tc>
        <w:tc>
          <w:tcPr>
            <w:tcW w:w="1545" w:type="dxa"/>
          </w:tcPr>
          <w:p w14:paraId="0475A9C6"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273.323</w:t>
            </w:r>
          </w:p>
        </w:tc>
        <w:tc>
          <w:tcPr>
            <w:tcW w:w="1301" w:type="dxa"/>
          </w:tcPr>
          <w:p w14:paraId="30FEB904" w14:textId="77777777" w:rsidR="002A72BB" w:rsidRPr="00E04985" w:rsidRDefault="002A72BB" w:rsidP="002A72B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mrel"/>
                <w:rFonts w:ascii="TH SarabunPSK" w:eastAsiaTheme="minorEastAsia" w:hAnsi="TH SarabunPSK" w:cs="TH SarabunPSK"/>
                <w:sz w:val="24"/>
                <w:szCs w:val="24"/>
              </w:rPr>
            </w:pPr>
            <w:r w:rsidRPr="00E04985">
              <w:rPr>
                <w:rFonts w:ascii="TH SarabunPSK" w:hAnsi="TH SarabunPSK" w:cs="TH SarabunPSK"/>
                <w:color w:val="1F1F1F"/>
                <w:sz w:val="24"/>
                <w:szCs w:val="24"/>
              </w:rPr>
              <w:t>0.489</w:t>
            </w:r>
          </w:p>
        </w:tc>
      </w:tr>
    </w:tbl>
    <w:p w14:paraId="315CE1A5" w14:textId="77777777" w:rsidR="00282096" w:rsidRDefault="00282096" w:rsidP="00135079">
      <w:pPr>
        <w:spacing w:after="0" w:line="240" w:lineRule="auto"/>
        <w:rPr>
          <w:rFonts w:ascii="TH SarabunPSK" w:hAnsi="TH SarabunPSK" w:cs="TH SarabunPSK"/>
          <w:sz w:val="28"/>
        </w:rPr>
      </w:pPr>
    </w:p>
    <w:p w14:paraId="4DA7D944" w14:textId="77777777" w:rsidR="002A72BB" w:rsidRDefault="002A72BB" w:rsidP="0098175B">
      <w:pPr>
        <w:spacing w:after="0" w:line="240" w:lineRule="auto"/>
        <w:rPr>
          <w:rFonts w:ascii="TH SarabunPSK" w:hAnsi="TH SarabunPSK" w:cs="TH SarabunPSK"/>
          <w:sz w:val="28"/>
        </w:rPr>
        <w:sectPr w:rsidR="002A72BB" w:rsidSect="00A5151E">
          <w:type w:val="continuous"/>
          <w:pgSz w:w="11906" w:h="16838"/>
          <w:pgMar w:top="1701" w:right="1134" w:bottom="1134" w:left="1701" w:header="720" w:footer="720" w:gutter="0"/>
          <w:cols w:space="720"/>
          <w:docGrid w:linePitch="360"/>
        </w:sectPr>
      </w:pPr>
    </w:p>
    <w:p w14:paraId="270C3F6A" w14:textId="2DA1FECB" w:rsidR="002A72BB" w:rsidRPr="002A72BB" w:rsidRDefault="002A72BB" w:rsidP="0098175B">
      <w:pPr>
        <w:spacing w:after="0" w:line="240" w:lineRule="auto"/>
        <w:rPr>
          <w:rFonts w:ascii="TH Sarabun New" w:hAnsi="TH Sarabun New" w:cs="TH Sarabun New"/>
          <w:sz w:val="28"/>
        </w:rPr>
      </w:pPr>
      <w:r w:rsidRPr="002A72BB">
        <w:rPr>
          <w:rFonts w:ascii="TH Sarabun New" w:hAnsi="TH Sarabun New" w:cs="TH Sarabun New"/>
          <w:b/>
          <w:bCs/>
          <w:sz w:val="28"/>
        </w:rPr>
        <w:t xml:space="preserve">Fig.3 </w:t>
      </w:r>
      <w:r w:rsidRPr="002A72BB">
        <w:rPr>
          <w:rFonts w:ascii="TH Sarabun New" w:hAnsi="TH Sarabun New" w:cs="TH Sarabun New"/>
          <w:sz w:val="28"/>
        </w:rPr>
        <w:t>Rotation curve of Andromeda galaxy</w:t>
      </w:r>
    </w:p>
    <w:p w14:paraId="476ABF62" w14:textId="209927DB" w:rsidR="002A72BB" w:rsidRDefault="002A72BB" w:rsidP="002A72BB">
      <w:pPr>
        <w:spacing w:after="0" w:line="240" w:lineRule="auto"/>
        <w:jc w:val="center"/>
        <w:rPr>
          <w:rFonts w:ascii="TH SarabunPSK" w:hAnsi="TH SarabunPSK" w:cs="TH SarabunPSK"/>
          <w:sz w:val="28"/>
        </w:rPr>
      </w:pPr>
      <w:r>
        <w:rPr>
          <w:rFonts w:ascii="TH SarabunPSK" w:hAnsi="TH SarabunPSK" w:cs="TH SarabunPSK"/>
          <w:noProof/>
          <w:sz w:val="28"/>
        </w:rPr>
        <w:drawing>
          <wp:inline distT="0" distB="0" distL="0" distR="0" wp14:anchorId="43E4F667" wp14:editId="41CD975F">
            <wp:extent cx="1864632" cy="1485900"/>
            <wp:effectExtent l="0" t="0" r="2540" b="0"/>
            <wp:docPr id="156987057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870571" name="Picture 156987057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64632" cy="1485900"/>
                    </a:xfrm>
                    <a:prstGeom prst="rect">
                      <a:avLst/>
                    </a:prstGeom>
                  </pic:spPr>
                </pic:pic>
              </a:graphicData>
            </a:graphic>
          </wp:inline>
        </w:drawing>
      </w:r>
    </w:p>
    <w:p w14:paraId="6BEE8C3D" w14:textId="3B861DA0" w:rsidR="002A72BB" w:rsidRPr="002A72BB" w:rsidRDefault="002A72BB" w:rsidP="002A72BB">
      <w:pPr>
        <w:spacing w:after="0" w:line="240" w:lineRule="auto"/>
        <w:rPr>
          <w:rFonts w:ascii="TH Sarabun New" w:hAnsi="TH Sarabun New" w:cs="TH Sarabun New"/>
          <w:sz w:val="28"/>
        </w:rPr>
      </w:pPr>
      <w:r w:rsidRPr="002A72BB">
        <w:rPr>
          <w:rFonts w:ascii="TH Sarabun New" w:hAnsi="TH Sarabun New" w:cs="TH Sarabun New"/>
          <w:b/>
          <w:bCs/>
          <w:sz w:val="28"/>
        </w:rPr>
        <w:t xml:space="preserve">Fig.4 </w:t>
      </w:r>
      <w:r w:rsidRPr="002A72BB">
        <w:rPr>
          <w:rFonts w:ascii="TH Sarabun New" w:hAnsi="TH Sarabun New" w:cs="TH Sarabun New"/>
          <w:sz w:val="28"/>
        </w:rPr>
        <w:t>Angular radius of Andromeda galaxy</w:t>
      </w:r>
    </w:p>
    <w:p w14:paraId="7D759F56" w14:textId="77777777" w:rsidR="005B6F34" w:rsidRDefault="002A72BB" w:rsidP="002A72BB">
      <w:pPr>
        <w:spacing w:after="0" w:line="240" w:lineRule="auto"/>
        <w:jc w:val="center"/>
        <w:rPr>
          <w:rFonts w:ascii="TH SarabunPSK" w:hAnsi="TH SarabunPSK" w:cs="TH SarabunPSK"/>
          <w:b/>
          <w:bCs/>
          <w:sz w:val="28"/>
        </w:rPr>
      </w:pPr>
      <w:r>
        <w:rPr>
          <w:rFonts w:ascii="TH SarabunPSK" w:eastAsiaTheme="minorEastAsia" w:hAnsi="TH SarabunPSK" w:cs="TH SarabunPSK"/>
          <w:noProof/>
          <w:sz w:val="32"/>
          <w:szCs w:val="32"/>
        </w:rPr>
        <w:drawing>
          <wp:inline distT="0" distB="0" distL="0" distR="0" wp14:anchorId="4AEE7A50" wp14:editId="39D71EF0">
            <wp:extent cx="1533525" cy="1543696"/>
            <wp:effectExtent l="0" t="0" r="0" b="0"/>
            <wp:docPr id="5186644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64490" name="Picture 518664490"/>
                    <pic:cNvPicPr/>
                  </pic:nvPicPr>
                  <pic:blipFill rotWithShape="1">
                    <a:blip r:embed="rId17" cstate="print">
                      <a:extLst>
                        <a:ext uri="{28A0092B-C50C-407E-A947-70E740481C1C}">
                          <a14:useLocalDpi xmlns:a14="http://schemas.microsoft.com/office/drawing/2010/main" val="0"/>
                        </a:ext>
                      </a:extLst>
                    </a:blip>
                    <a:srcRect l="34997" t="4030" r="34608" b="11889"/>
                    <a:stretch>
                      <a:fillRect/>
                    </a:stretch>
                  </pic:blipFill>
                  <pic:spPr bwMode="auto">
                    <a:xfrm>
                      <a:off x="0" y="0"/>
                      <a:ext cx="1547476" cy="1557739"/>
                    </a:xfrm>
                    <a:prstGeom prst="rect">
                      <a:avLst/>
                    </a:prstGeom>
                    <a:ln>
                      <a:noFill/>
                    </a:ln>
                    <a:extLst>
                      <a:ext uri="{53640926-AAD7-44D8-BBD7-CCE9431645EC}">
                        <a14:shadowObscured xmlns:a14="http://schemas.microsoft.com/office/drawing/2010/main"/>
                      </a:ext>
                    </a:extLst>
                  </pic:spPr>
                </pic:pic>
              </a:graphicData>
            </a:graphic>
          </wp:inline>
        </w:drawing>
      </w:r>
    </w:p>
    <w:p w14:paraId="4583C342" w14:textId="77777777" w:rsidR="005B6F34" w:rsidRDefault="005B6F34" w:rsidP="002A72BB">
      <w:pPr>
        <w:spacing w:after="0" w:line="240" w:lineRule="auto"/>
        <w:jc w:val="center"/>
        <w:rPr>
          <w:rFonts w:ascii="TH SarabunPSK" w:hAnsi="TH SarabunPSK" w:cs="TH SarabunPSK"/>
          <w:b/>
          <w:bCs/>
          <w:sz w:val="28"/>
        </w:rPr>
      </w:pPr>
    </w:p>
    <w:p w14:paraId="2D51EBCB" w14:textId="77777777" w:rsidR="005B6F34" w:rsidRPr="00E60121" w:rsidRDefault="005B6F34" w:rsidP="00E60121">
      <w:pPr>
        <w:spacing w:after="0" w:line="240" w:lineRule="auto"/>
        <w:jc w:val="both"/>
        <w:rPr>
          <w:rFonts w:ascii="TH Sarabun New" w:hAnsi="TH Sarabun New" w:cs="TH Sarabun New"/>
          <w:b/>
          <w:bCs/>
          <w:sz w:val="28"/>
        </w:rPr>
      </w:pPr>
      <w:r w:rsidRPr="00E60121">
        <w:rPr>
          <w:rFonts w:ascii="TH Sarabun New" w:hAnsi="TH Sarabun New" w:cs="TH Sarabun New"/>
          <w:b/>
          <w:bCs/>
          <w:sz w:val="28"/>
        </w:rPr>
        <w:t>4) Determining the Mass of the Galaxy</w:t>
      </w:r>
    </w:p>
    <w:p w14:paraId="5CCF3CB5" w14:textId="7D0E48A3" w:rsidR="00995635" w:rsidRPr="005A153D" w:rsidRDefault="005B6F34" w:rsidP="005A153D">
      <w:pPr>
        <w:spacing w:after="0" w:line="240" w:lineRule="auto"/>
        <w:ind w:firstLine="720"/>
        <w:jc w:val="both"/>
        <w:rPr>
          <w:rFonts w:ascii="TH Sarabun New" w:hAnsi="TH Sarabun New" w:cs="TH Sarabun New"/>
          <w:sz w:val="28"/>
        </w:rPr>
      </w:pPr>
      <w:r w:rsidRPr="00E60121">
        <w:rPr>
          <w:rFonts w:ascii="TH Sarabun New" w:hAnsi="TH Sarabun New" w:cs="TH Sarabun New"/>
          <w:sz w:val="28"/>
        </w:rPr>
        <w:t>By calculating Equation 1 using the galaxy's radial velocity from the rotation curve at the radius measured from the angular radius</w:t>
      </w:r>
      <w:r w:rsidR="00E60121" w:rsidRPr="00E60121">
        <w:rPr>
          <w:rFonts w:ascii="TH Sarabun New" w:hAnsi="TH Sarabun New" w:cs="TH Sarabun New"/>
          <w:sz w:val="28"/>
        </w:rPr>
        <w:t>, with</w:t>
      </w:r>
      <w:r w:rsidR="005A153D">
        <w:rPr>
          <w:rFonts w:ascii="TH Sarabun New" w:hAnsi="TH Sarabun New" w:cs="TH Sarabun New"/>
          <w:sz w:val="28"/>
        </w:rPr>
        <w:t xml:space="preserve"> </w:t>
      </w:r>
      <w:r w:rsidR="00E60121" w:rsidRPr="00E60121">
        <w:rPr>
          <w:rFonts w:ascii="TH Sarabun New" w:hAnsi="TH Sarabun New" w:cs="TH Sarabun New"/>
          <w:sz w:val="28"/>
        </w:rPr>
        <w:t>radial</w:t>
      </w:r>
      <w:r w:rsidR="005A153D">
        <w:rPr>
          <w:rFonts w:ascii="TH Sarabun New" w:hAnsi="TH Sarabun New" w:cs="TH Sarabun New"/>
          <w:sz w:val="28"/>
        </w:rPr>
        <w:t xml:space="preserve"> </w:t>
      </w:r>
      <w:r w:rsidR="00E60121" w:rsidRPr="00E60121">
        <w:rPr>
          <w:rFonts w:ascii="TH Sarabun New" w:hAnsi="TH Sarabun New" w:cs="TH Sarabun New"/>
          <w:sz w:val="28"/>
        </w:rPr>
        <w:t xml:space="preserve">velocity is </w:t>
      </w:r>
      <m:oMath>
        <m:sSub>
          <m:sSubPr>
            <m:ctrlPr>
              <w:rPr>
                <w:rStyle w:val="mrel"/>
                <w:rFonts w:ascii="Cambria Math" w:eastAsiaTheme="minorEastAsia" w:hAnsi="Cambria Math" w:cs="TH Sarabun New"/>
                <w:i/>
                <w:szCs w:val="22"/>
              </w:rPr>
            </m:ctrlPr>
          </m:sSubPr>
          <m:e>
            <m:r>
              <w:rPr>
                <w:rStyle w:val="mrel"/>
                <w:rFonts w:ascii="Cambria Math" w:eastAsiaTheme="minorEastAsia" w:hAnsi="Cambria Math" w:cs="TH Sarabun New"/>
                <w:szCs w:val="22"/>
              </w:rPr>
              <m:t>v</m:t>
            </m:r>
          </m:e>
          <m:sub>
            <m:r>
              <w:rPr>
                <w:rStyle w:val="mrel"/>
                <w:rFonts w:ascii="Cambria Math" w:eastAsiaTheme="minorEastAsia" w:hAnsi="Cambria Math" w:cs="TH Sarabun New"/>
                <w:szCs w:val="22"/>
              </w:rPr>
              <m:t>obs</m:t>
            </m:r>
          </m:sub>
        </m:sSub>
        <m:r>
          <w:rPr>
            <w:rStyle w:val="mrel"/>
            <w:rFonts w:ascii="Cambria Math" w:eastAsiaTheme="minorEastAsia" w:hAnsi="Cambria Math" w:cs="TH Sarabun New"/>
            <w:szCs w:val="22"/>
          </w:rPr>
          <m:t xml:space="preserve">= </m:t>
        </m:r>
        <m:r>
          <w:rPr>
            <w:rFonts w:ascii="Cambria Math" w:eastAsiaTheme="minorEastAsia" w:hAnsi="Cambria Math" w:cs="TH Sarabun New"/>
            <w:szCs w:val="22"/>
          </w:rPr>
          <m:t xml:space="preserve">428.239 km </m:t>
        </m:r>
        <m:sSup>
          <m:sSupPr>
            <m:ctrlPr>
              <w:rPr>
                <w:rFonts w:ascii="Cambria Math" w:eastAsiaTheme="minorEastAsia" w:hAnsi="Cambria Math" w:cs="TH Sarabun New"/>
                <w:i/>
                <w:szCs w:val="22"/>
              </w:rPr>
            </m:ctrlPr>
          </m:sSupPr>
          <m:e>
            <m:r>
              <w:rPr>
                <w:rFonts w:ascii="Cambria Math" w:eastAsiaTheme="minorEastAsia" w:hAnsi="Cambria Math" w:cs="TH Sarabun New"/>
                <w:szCs w:val="22"/>
              </w:rPr>
              <m:t>s</m:t>
            </m:r>
          </m:e>
          <m:sup>
            <m:r>
              <w:rPr>
                <w:rFonts w:ascii="Cambria Math" w:eastAsiaTheme="minorEastAsia" w:hAnsi="Cambria Math" w:cs="TH Sarabun New"/>
                <w:szCs w:val="22"/>
              </w:rPr>
              <m:t>-1</m:t>
            </m:r>
          </m:sup>
        </m:sSup>
        <m:r>
          <w:rPr>
            <w:rFonts w:ascii="Cambria Math" w:eastAsiaTheme="minorEastAsia" w:hAnsi="Cambria Math" w:cs="TH Sarabun New"/>
            <w:sz w:val="24"/>
            <w:szCs w:val="24"/>
          </w:rPr>
          <m:t xml:space="preserve"> </m:t>
        </m:r>
      </m:oMath>
      <w:r w:rsidR="005A153D">
        <w:rPr>
          <w:rFonts w:ascii="TH Sarabun New" w:hAnsi="TH Sarabun New" w:cs="TH Sarabun New"/>
          <w:sz w:val="28"/>
        </w:rPr>
        <w:t xml:space="preserve"> </w:t>
      </w:r>
      <w:r w:rsidR="00E60121">
        <w:rPr>
          <w:rFonts w:ascii="TH Sarabun New" w:hAnsi="TH Sarabun New" w:cs="TH Sarabun New"/>
          <w:sz w:val="28"/>
        </w:rPr>
        <w:t xml:space="preserve">and </w:t>
      </w:r>
      <w:r w:rsidRPr="00E60121">
        <w:rPr>
          <w:rFonts w:ascii="TH Sarabun New" w:hAnsi="TH Sarabun New" w:cs="TH Sarabun New"/>
          <w:sz w:val="28"/>
        </w:rPr>
        <w:t>the mass of the galaxy was found to be</w:t>
      </w:r>
      <w:r w:rsidR="005A153D">
        <w:rPr>
          <w:rFonts w:ascii="TH Sarabun New" w:hAnsi="TH Sarabun New" w:cs="TH Sarabun New"/>
          <w:sz w:val="28"/>
        </w:rPr>
        <w:t xml:space="preserve"> </w:t>
      </w:r>
      <m:oMath>
        <m:r>
          <w:rPr>
            <w:rFonts w:ascii="Cambria Math" w:eastAsiaTheme="minorEastAsia" w:hAnsi="Cambria Math" w:cs="TH Sarabun New"/>
            <w:noProof/>
            <w:szCs w:val="22"/>
          </w:rPr>
          <m:t>M=2.417×</m:t>
        </m:r>
        <m:sSup>
          <m:sSupPr>
            <m:ctrlPr>
              <w:rPr>
                <w:rFonts w:ascii="Cambria Math" w:eastAsiaTheme="minorEastAsia" w:hAnsi="Cambria Math" w:cs="TH Sarabun New"/>
                <w:i/>
                <w:noProof/>
                <w:szCs w:val="22"/>
              </w:rPr>
            </m:ctrlPr>
          </m:sSupPr>
          <m:e>
            <m:r>
              <w:rPr>
                <w:rFonts w:ascii="Cambria Math" w:eastAsiaTheme="minorEastAsia" w:hAnsi="Cambria Math" w:cs="TH Sarabun New"/>
                <w:noProof/>
                <w:szCs w:val="22"/>
              </w:rPr>
              <m:t>10</m:t>
            </m:r>
          </m:e>
          <m:sup>
            <m:r>
              <w:rPr>
                <w:rFonts w:ascii="Cambria Math" w:eastAsiaTheme="minorEastAsia" w:hAnsi="Cambria Math" w:cs="TH Sarabun New"/>
                <w:noProof/>
                <w:szCs w:val="22"/>
              </w:rPr>
              <m:t>37</m:t>
            </m:r>
          </m:sup>
        </m:sSup>
        <m:r>
          <w:rPr>
            <w:rFonts w:ascii="Cambria Math" w:eastAsiaTheme="minorEastAsia" w:hAnsi="Cambria Math" w:cs="TH Sarabun New"/>
            <w:noProof/>
            <w:szCs w:val="22"/>
          </w:rPr>
          <m:t xml:space="preserve"> kg</m:t>
        </m:r>
      </m:oMath>
      <w:r w:rsidR="00E60121" w:rsidRPr="00E60121">
        <w:rPr>
          <w:rFonts w:ascii="TH SarabunPSK" w:hAnsi="TH SarabunPSK" w:cs="TH SarabunPSK"/>
          <w:szCs w:val="22"/>
        </w:rPr>
        <w:t xml:space="preserve"> </w:t>
      </w:r>
    </w:p>
    <w:p w14:paraId="0DABFB56" w14:textId="77777777" w:rsidR="00995635" w:rsidRDefault="00995635" w:rsidP="00E60121">
      <w:pPr>
        <w:spacing w:after="0" w:line="240" w:lineRule="auto"/>
        <w:jc w:val="both"/>
        <w:rPr>
          <w:rFonts w:ascii="TH SarabunPSK" w:hAnsi="TH SarabunPSK" w:cs="TH SarabunPSK"/>
          <w:sz w:val="28"/>
        </w:rPr>
      </w:pPr>
    </w:p>
    <w:p w14:paraId="15BA8DDD" w14:textId="77777777" w:rsidR="00995635" w:rsidRPr="008D67D5" w:rsidRDefault="00995635" w:rsidP="00E60121">
      <w:pPr>
        <w:spacing w:after="0" w:line="240" w:lineRule="auto"/>
        <w:jc w:val="both"/>
        <w:rPr>
          <w:rFonts w:ascii="TH Sarabun New" w:hAnsi="TH Sarabun New" w:cs="TH Sarabun New"/>
          <w:b/>
          <w:bCs/>
          <w:sz w:val="28"/>
        </w:rPr>
      </w:pPr>
      <w:r w:rsidRPr="008D67D5">
        <w:rPr>
          <w:rFonts w:ascii="TH Sarabun New" w:hAnsi="TH Sarabun New" w:cs="TH Sarabun New"/>
          <w:b/>
          <w:bCs/>
          <w:sz w:val="28"/>
        </w:rPr>
        <w:t>Conclusions</w:t>
      </w:r>
    </w:p>
    <w:p w14:paraId="23C8C54C" w14:textId="6098012C" w:rsidR="00AD6BE5" w:rsidRPr="00AD6BE5" w:rsidRDefault="00AD6BE5" w:rsidP="00AD6BE5">
      <w:pPr>
        <w:spacing w:after="0" w:line="240" w:lineRule="auto"/>
        <w:ind w:firstLine="720"/>
        <w:jc w:val="both"/>
        <w:rPr>
          <w:rFonts w:ascii="TH Sarabun New" w:hAnsi="TH Sarabun New" w:cs="TH Sarabun New"/>
          <w:sz w:val="28"/>
        </w:rPr>
      </w:pPr>
      <w:r w:rsidRPr="00AD6BE5">
        <w:rPr>
          <w:rFonts w:ascii="TH Sarabun New" w:hAnsi="TH Sarabun New" w:cs="TH Sarabun New"/>
          <w:sz w:val="28"/>
        </w:rPr>
        <w:t xml:space="preserve">This study on the mass of the Andromeda Galaxy, based on the Cepheid period-luminosity relationship and the galaxy's central spectrum, found that the analysis using </w:t>
      </w:r>
      <w:r w:rsidRPr="00AD6BE5">
        <w:rPr>
          <w:rFonts w:ascii="TH Sarabun New" w:hAnsi="TH Sarabun New" w:cs="TH Sarabun New"/>
          <w:sz w:val="28"/>
        </w:rPr>
        <w:t xml:space="preserve">Cepheid variable stars yielded an average distance of 796000.73 parsecs. This result made the corresponding radius and mass more consistent with the angular size and apparent magnitude than the analysis using the galaxy's central spectrum, which yielded a much larger average distance of 6041875.714 parsecs. This larger value resulted from a high </w:t>
      </w:r>
      <w:r>
        <w:rPr>
          <w:rFonts w:ascii="TH Sarabun New" w:hAnsi="TH Sarabun New" w:cs="TH Sarabun New"/>
          <w:sz w:val="28"/>
        </w:rPr>
        <w:t>radial</w:t>
      </w:r>
      <w:r w:rsidRPr="00AD6BE5">
        <w:rPr>
          <w:rFonts w:ascii="TH Sarabun New" w:hAnsi="TH Sarabun New" w:cs="TH Sarabun New"/>
          <w:sz w:val="28"/>
        </w:rPr>
        <w:t xml:space="preserve"> velocity with a negative direction, indicating that the object was moving toward the observer. This contradicts the expansion of the universe, which is the main factor explaining Hubble's Law.</w:t>
      </w:r>
    </w:p>
    <w:p w14:paraId="6845C754" w14:textId="77777777" w:rsidR="00AD6BE5" w:rsidRPr="00AD6BE5" w:rsidRDefault="00AD6BE5" w:rsidP="00AD6BE5">
      <w:pPr>
        <w:spacing w:after="0" w:line="240" w:lineRule="auto"/>
        <w:ind w:firstLine="720"/>
        <w:jc w:val="both"/>
        <w:rPr>
          <w:rFonts w:ascii="TH Sarabun New" w:hAnsi="TH Sarabun New" w:cs="TH Sarabun New"/>
          <w:sz w:val="28"/>
        </w:rPr>
      </w:pPr>
      <w:r w:rsidRPr="00AD6BE5">
        <w:rPr>
          <w:rFonts w:ascii="TH Sarabun New" w:hAnsi="TH Sarabun New" w:cs="TH Sarabun New"/>
          <w:sz w:val="28"/>
        </w:rPr>
        <w:t>It can therefore be concluded that the most suitable technique for studying the mass of the Andromeda Galaxy is analysis based on the Cepheid period-luminosity relationship.</w:t>
      </w:r>
    </w:p>
    <w:p w14:paraId="2517EF4E" w14:textId="77777777" w:rsidR="00AD6BE5" w:rsidRDefault="00AD6BE5" w:rsidP="00F63A3D">
      <w:pPr>
        <w:spacing w:after="0" w:line="240" w:lineRule="auto"/>
        <w:jc w:val="thaiDistribute"/>
        <w:rPr>
          <w:rFonts w:ascii="TH SarabunPSK" w:hAnsi="TH SarabunPSK" w:cs="TH SarabunPSK"/>
          <w:sz w:val="28"/>
        </w:rPr>
      </w:pPr>
    </w:p>
    <w:p w14:paraId="559D8422" w14:textId="77777777" w:rsidR="00AD6BE5" w:rsidRPr="008D67D5" w:rsidRDefault="00AD6BE5" w:rsidP="00F63A3D">
      <w:pPr>
        <w:spacing w:after="0" w:line="240" w:lineRule="auto"/>
        <w:jc w:val="thaiDistribute"/>
        <w:rPr>
          <w:rFonts w:ascii="TH Sarabun New" w:hAnsi="TH Sarabun New" w:cs="TH Sarabun New"/>
          <w:b/>
          <w:bCs/>
          <w:sz w:val="28"/>
        </w:rPr>
      </w:pPr>
      <w:r w:rsidRPr="008D67D5">
        <w:rPr>
          <w:rFonts w:ascii="TH Sarabun New" w:hAnsi="TH Sarabun New" w:cs="TH Sarabun New"/>
          <w:b/>
          <w:bCs/>
          <w:sz w:val="28"/>
        </w:rPr>
        <w:t>Recommendation</w:t>
      </w:r>
    </w:p>
    <w:p w14:paraId="7AAA4525" w14:textId="77777777" w:rsidR="00AD6BE5" w:rsidRPr="00AD6BE5" w:rsidRDefault="00AD6BE5" w:rsidP="00AD6BE5">
      <w:pPr>
        <w:pStyle w:val="ListParagraph"/>
        <w:numPr>
          <w:ilvl w:val="0"/>
          <w:numId w:val="4"/>
        </w:numPr>
        <w:spacing w:after="0" w:line="240" w:lineRule="auto"/>
        <w:jc w:val="thaiDistribute"/>
        <w:rPr>
          <w:rFonts w:ascii="TH Sarabun New" w:hAnsi="TH Sarabun New" w:cs="TH Sarabun New"/>
          <w:sz w:val="28"/>
        </w:rPr>
      </w:pPr>
      <w:r w:rsidRPr="00AD6BE5">
        <w:rPr>
          <w:rFonts w:ascii="TH Sarabun New" w:hAnsi="TH Sarabun New" w:cs="TH Sarabun New"/>
          <w:sz w:val="28"/>
        </w:rPr>
        <w:t xml:space="preserve">Increase the number of Cepheid variable stars analyzed to improve the accuracy of the distance and mass estimates. </w:t>
      </w:r>
    </w:p>
    <w:p w14:paraId="29A950E1" w14:textId="77777777" w:rsidR="00AD6BE5" w:rsidRPr="00AD6BE5" w:rsidRDefault="00AD6BE5" w:rsidP="00AD6BE5">
      <w:pPr>
        <w:pStyle w:val="ListParagraph"/>
        <w:numPr>
          <w:ilvl w:val="0"/>
          <w:numId w:val="4"/>
        </w:numPr>
        <w:spacing w:after="0" w:line="240" w:lineRule="auto"/>
        <w:jc w:val="thaiDistribute"/>
        <w:rPr>
          <w:rFonts w:ascii="TH Sarabun New" w:hAnsi="TH Sarabun New" w:cs="TH Sarabun New"/>
          <w:sz w:val="28"/>
        </w:rPr>
      </w:pPr>
      <w:r w:rsidRPr="00AD6BE5">
        <w:rPr>
          <w:rFonts w:ascii="TH Sarabun New" w:hAnsi="TH Sarabun New" w:cs="TH Sarabun New"/>
          <w:sz w:val="28"/>
        </w:rPr>
        <w:t xml:space="preserve">Use spectral data from multiple positions along the galaxy's radius to construct a more complete rotation curve and mass calculation. </w:t>
      </w:r>
    </w:p>
    <w:p w14:paraId="31B7E1E4" w14:textId="40E844EF" w:rsidR="00AD6BE5" w:rsidRPr="00AD6BE5" w:rsidRDefault="00AD6BE5" w:rsidP="00AD6BE5">
      <w:pPr>
        <w:pStyle w:val="ListParagraph"/>
        <w:numPr>
          <w:ilvl w:val="0"/>
          <w:numId w:val="4"/>
        </w:numPr>
        <w:spacing w:after="0" w:line="240" w:lineRule="auto"/>
        <w:jc w:val="thaiDistribute"/>
        <w:rPr>
          <w:rFonts w:ascii="TH Sarabun New" w:hAnsi="TH Sarabun New" w:cs="TH Sarabun New"/>
          <w:sz w:val="28"/>
        </w:rPr>
      </w:pPr>
      <w:r w:rsidRPr="00AD6BE5">
        <w:rPr>
          <w:rFonts w:ascii="TH Sarabun New" w:hAnsi="TH Sarabun New" w:cs="TH Sarabun New"/>
          <w:sz w:val="28"/>
        </w:rPr>
        <w:lastRenderedPageBreak/>
        <w:t>Systematically analyze and report calculation errors to increase the reliability of the results.</w:t>
      </w:r>
    </w:p>
    <w:p w14:paraId="7900B3D1" w14:textId="77777777" w:rsidR="00AD6BE5" w:rsidRDefault="00AD6BE5" w:rsidP="00F63A3D">
      <w:pPr>
        <w:spacing w:after="0" w:line="240" w:lineRule="auto"/>
        <w:jc w:val="thaiDistribute"/>
        <w:rPr>
          <w:rFonts w:ascii="TH SarabunPSK" w:hAnsi="TH SarabunPSK" w:cs="TH SarabunPSK"/>
          <w:b/>
          <w:bCs/>
          <w:sz w:val="28"/>
        </w:rPr>
      </w:pPr>
    </w:p>
    <w:p w14:paraId="18A80EE5" w14:textId="4937B3FC" w:rsidR="00F63A3D" w:rsidRPr="008D67D5" w:rsidRDefault="00B24034" w:rsidP="00F63A3D">
      <w:pPr>
        <w:spacing w:after="0" w:line="240" w:lineRule="auto"/>
        <w:jc w:val="thaiDistribute"/>
        <w:rPr>
          <w:rFonts w:ascii="TH Sarabun New" w:hAnsi="TH Sarabun New" w:cs="TH Sarabun New"/>
          <w:b/>
          <w:bCs/>
          <w:sz w:val="28"/>
          <w:cs/>
        </w:rPr>
      </w:pPr>
      <w:r w:rsidRPr="008D67D5">
        <w:rPr>
          <w:rFonts w:ascii="TH Sarabun New" w:hAnsi="TH Sarabun New" w:cs="TH Sarabun New"/>
          <w:b/>
          <w:bCs/>
          <w:sz w:val="28"/>
        </w:rPr>
        <w:t>Acknowledgments</w:t>
      </w:r>
      <w:r w:rsidRPr="008D67D5">
        <w:rPr>
          <w:rFonts w:ascii="TH Sarabun New" w:hAnsi="TH Sarabun New" w:cs="TH Sarabun New"/>
          <w:b/>
          <w:bCs/>
          <w:sz w:val="28"/>
          <w:szCs w:val="22"/>
        </w:rPr>
        <w:t xml:space="preserve"> </w:t>
      </w:r>
    </w:p>
    <w:p w14:paraId="6952181C" w14:textId="7401746C" w:rsidR="008438D2" w:rsidRDefault="008438D2" w:rsidP="00F63A3D">
      <w:pPr>
        <w:spacing w:after="0" w:line="240" w:lineRule="auto"/>
        <w:ind w:firstLine="720"/>
        <w:jc w:val="thaiDistribute"/>
        <w:rPr>
          <w:rFonts w:ascii="TH SarabunPSK" w:hAnsi="TH SarabunPSK" w:cs="TH SarabunPSK"/>
          <w:sz w:val="28"/>
        </w:rPr>
      </w:pPr>
      <w:r w:rsidRPr="008438D2">
        <w:rPr>
          <w:rFonts w:ascii="TH Sarabun New" w:hAnsi="TH Sarabun New" w:cs="TH Sarabun New"/>
          <w:sz w:val="28"/>
        </w:rPr>
        <w:t>This project was completed successfully thanks to the advice</w:t>
      </w:r>
      <w:r>
        <w:rPr>
          <w:rFonts w:ascii="TH Sarabun New" w:hAnsi="TH Sarabun New" w:cs="TH Sarabun New" w:hint="cs"/>
          <w:sz w:val="28"/>
          <w:cs/>
        </w:rPr>
        <w:t xml:space="preserve"> </w:t>
      </w:r>
      <w:r w:rsidRPr="008438D2">
        <w:rPr>
          <w:rFonts w:ascii="TH Sarabun New" w:hAnsi="TH Sarabun New" w:cs="TH Sarabun New"/>
          <w:sz w:val="28"/>
        </w:rPr>
        <w:t>and knowledge provided by the project advisor, Mr. So</w:t>
      </w:r>
      <w:r w:rsidR="002A4024">
        <w:rPr>
          <w:rFonts w:ascii="TH Sarabun New" w:hAnsi="TH Sarabun New" w:cs="TH Sarabun New"/>
          <w:sz w:val="28"/>
        </w:rPr>
        <w:t>r</w:t>
      </w:r>
      <w:r w:rsidRPr="008438D2">
        <w:rPr>
          <w:rFonts w:ascii="TH Sarabun New" w:hAnsi="TH Sarabun New" w:cs="TH Sarabun New"/>
          <w:sz w:val="28"/>
        </w:rPr>
        <w:t>nsan</w:t>
      </w:r>
      <w:r w:rsidR="002A4024">
        <w:rPr>
          <w:rFonts w:ascii="TH Sarabun New" w:hAnsi="TH Sarabun New" w:cs="TH Sarabun New"/>
          <w:sz w:val="28"/>
        </w:rPr>
        <w:t>u</w:t>
      </w:r>
      <w:r w:rsidRPr="008438D2">
        <w:rPr>
          <w:rFonts w:ascii="TH Sarabun New" w:hAnsi="TH Sarabun New" w:cs="TH Sarabun New"/>
          <w:sz w:val="28"/>
        </w:rPr>
        <w:t>n Nontee of the Physics and Astronomy Department, Princess Chulabhorn Science High School Loei</w:t>
      </w:r>
      <w:r w:rsidRPr="008438D2">
        <w:rPr>
          <w:rFonts w:ascii="TH SarabunPSK" w:hAnsi="TH SarabunPSK" w:cs="TH SarabunPSK"/>
          <w:sz w:val="28"/>
        </w:rPr>
        <w:t>.</w:t>
      </w:r>
    </w:p>
    <w:p w14:paraId="6337E6CF" w14:textId="77777777" w:rsidR="008D67D5" w:rsidRDefault="008D67D5" w:rsidP="008D67D5">
      <w:pPr>
        <w:spacing w:after="0" w:line="240" w:lineRule="auto"/>
        <w:jc w:val="thaiDistribute"/>
        <w:rPr>
          <w:rFonts w:ascii="TH SarabunPSK" w:hAnsi="TH SarabunPSK" w:cs="TH SarabunPSK"/>
          <w:sz w:val="28"/>
        </w:rPr>
      </w:pPr>
    </w:p>
    <w:p w14:paraId="4CD3756C" w14:textId="446D16B1" w:rsidR="008D67D5" w:rsidRPr="008D67D5" w:rsidRDefault="008D67D5" w:rsidP="008D67D5">
      <w:pPr>
        <w:spacing w:after="0" w:line="240" w:lineRule="auto"/>
        <w:jc w:val="thaiDistribute"/>
        <w:rPr>
          <w:rFonts w:ascii="TH Sarabun New" w:hAnsi="TH Sarabun New" w:cs="TH Sarabun New"/>
          <w:b/>
          <w:bCs/>
          <w:sz w:val="28"/>
        </w:rPr>
      </w:pPr>
      <w:r w:rsidRPr="008D67D5">
        <w:rPr>
          <w:rFonts w:ascii="TH Sarabun New" w:hAnsi="TH Sarabun New" w:cs="TH Sarabun New"/>
          <w:b/>
          <w:bCs/>
          <w:sz w:val="28"/>
        </w:rPr>
        <w:t>Appendix</w:t>
      </w:r>
    </w:p>
    <w:p w14:paraId="7D22A125" w14:textId="77777777" w:rsidR="008D67D5" w:rsidRPr="008D67D5" w:rsidRDefault="008D67D5" w:rsidP="008D67D5">
      <w:pPr>
        <w:spacing w:after="0" w:line="240" w:lineRule="auto"/>
        <w:ind w:firstLine="720"/>
        <w:jc w:val="thaiDistribute"/>
        <w:rPr>
          <w:rFonts w:ascii="TH Sarabun New" w:hAnsi="TH Sarabun New" w:cs="TH Sarabun New"/>
          <w:sz w:val="28"/>
        </w:rPr>
      </w:pPr>
      <w:r w:rsidRPr="008D67D5">
        <w:rPr>
          <w:rFonts w:ascii="TH Sarabun New" w:hAnsi="TH Sarabun New" w:cs="TH Sarabun New"/>
          <w:sz w:val="28"/>
        </w:rPr>
        <w:t>QR Code linking to the appendix, including the table of recorded angular velocity versus radius, light curves, rotation curve, and spectra.</w:t>
      </w:r>
    </w:p>
    <w:p w14:paraId="2865FCB5" w14:textId="7E4E8D59" w:rsidR="00282096" w:rsidRPr="00B310AB" w:rsidRDefault="008D67D5" w:rsidP="008D67D5">
      <w:pPr>
        <w:spacing w:after="0" w:line="240" w:lineRule="auto"/>
        <w:jc w:val="center"/>
        <w:rPr>
          <w:rFonts w:ascii="TH SarabunPSK" w:hAnsi="TH SarabunPSK" w:cs="TH SarabunPSK"/>
          <w:sz w:val="32"/>
          <w:szCs w:val="32"/>
        </w:rPr>
      </w:pPr>
      <w:r>
        <w:rPr>
          <w:noProof/>
        </w:rPr>
        <w:drawing>
          <wp:inline distT="0" distB="0" distL="0" distR="0" wp14:anchorId="091A1D56" wp14:editId="4569688E">
            <wp:extent cx="849923" cy="844061"/>
            <wp:effectExtent l="0" t="0" r="7620" b="0"/>
            <wp:docPr id="2153" name="Picture 2153"/>
            <wp:cNvGraphicFramePr/>
            <a:graphic xmlns:a="http://schemas.openxmlformats.org/drawingml/2006/main">
              <a:graphicData uri="http://schemas.openxmlformats.org/drawingml/2006/picture">
                <pic:pic xmlns:pic="http://schemas.openxmlformats.org/drawingml/2006/picture">
                  <pic:nvPicPr>
                    <pic:cNvPr id="2153" name="Picture 215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1455" cy="855513"/>
                    </a:xfrm>
                    <a:prstGeom prst="rect">
                      <a:avLst/>
                    </a:prstGeom>
                  </pic:spPr>
                </pic:pic>
              </a:graphicData>
            </a:graphic>
          </wp:inline>
        </w:drawing>
      </w:r>
    </w:p>
    <w:p w14:paraId="4E445FF8" w14:textId="491D0DDA" w:rsidR="009F35C9" w:rsidRDefault="009F35C9" w:rsidP="00F63A3D">
      <w:pPr>
        <w:spacing w:after="0" w:line="240" w:lineRule="auto"/>
        <w:jc w:val="thaiDistribute"/>
        <w:rPr>
          <w:rFonts w:ascii="TH SarabunPSK" w:hAnsi="TH SarabunPSK" w:cs="TH SarabunPSK"/>
          <w:b/>
          <w:bCs/>
          <w:sz w:val="28"/>
        </w:rPr>
      </w:pPr>
    </w:p>
    <w:p w14:paraId="42665087" w14:textId="39396CB9" w:rsidR="0098175B" w:rsidRPr="00B24034" w:rsidRDefault="00B24034" w:rsidP="00F63A3D">
      <w:pPr>
        <w:spacing w:after="0" w:line="240" w:lineRule="auto"/>
        <w:jc w:val="thaiDistribute"/>
        <w:rPr>
          <w:rFonts w:ascii="TH SarabunPSK" w:hAnsi="TH SarabunPSK" w:cs="TH SarabunPSK"/>
          <w:b/>
          <w:bCs/>
          <w:sz w:val="32"/>
          <w:szCs w:val="32"/>
          <w:cs/>
        </w:rPr>
      </w:pPr>
      <w:r w:rsidRPr="005A153D">
        <w:rPr>
          <w:rFonts w:ascii="TH SarabunPSK" w:hAnsi="TH SarabunPSK" w:cs="TH SarabunPSK" w:hint="cs"/>
          <w:b/>
          <w:bCs/>
          <w:noProof/>
          <w:sz w:val="28"/>
        </w:rPr>
        <w:t>References</w:t>
      </w:r>
      <w:r w:rsidR="00F63A3D" w:rsidRPr="00B24034">
        <w:rPr>
          <w:rFonts w:ascii="TH SarabunPSK" w:hAnsi="TH SarabunPSK" w:cs="TH SarabunPSK" w:hint="cs"/>
          <w:b/>
          <w:bCs/>
          <w:sz w:val="32"/>
          <w:szCs w:val="32"/>
        </w:rPr>
        <w:t xml:space="preserve"> </w:t>
      </w:r>
    </w:p>
    <w:p w14:paraId="648FA24B" w14:textId="417033C3" w:rsidR="008D1261" w:rsidRPr="008D1261" w:rsidRDefault="008D67D5" w:rsidP="008D1261">
      <w:pPr>
        <w:spacing w:after="0"/>
        <w:ind w:left="709" w:hanging="709"/>
        <w:rPr>
          <w:rFonts w:ascii="TH Sarabun New" w:hAnsi="TH Sarabun New" w:cs="TH Sarabun New"/>
          <w:sz w:val="28"/>
          <w:lang w:val="en-AU"/>
        </w:rPr>
      </w:pPr>
      <w:r w:rsidRPr="008D1261">
        <w:rPr>
          <w:rFonts w:ascii="TH Sarabun New" w:hAnsi="TH Sarabun New" w:cs="TH Sarabun New"/>
          <w:iCs/>
          <w:noProof/>
          <w:color w:val="000000" w:themeColor="text1"/>
          <w:sz w:val="28"/>
        </w:rPr>
        <w:t>AAVSO. (n.d.). </w:t>
      </w:r>
      <w:r w:rsidRPr="008D1261">
        <w:rPr>
          <w:rFonts w:ascii="TH Sarabun New" w:hAnsi="TH Sarabun New" w:cs="TH Sarabun New"/>
          <w:i/>
          <w:iCs/>
          <w:noProof/>
          <w:color w:val="000000" w:themeColor="text1"/>
          <w:sz w:val="28"/>
        </w:rPr>
        <w:t>VStar</w:t>
      </w:r>
      <w:r w:rsidRPr="008D1261">
        <w:rPr>
          <w:rFonts w:ascii="TH Sarabun New" w:hAnsi="TH Sarabun New" w:cs="TH Sarabun New"/>
          <w:b/>
          <w:bCs/>
          <w:i/>
          <w:iCs/>
          <w:noProof/>
          <w:color w:val="000000" w:themeColor="text1"/>
          <w:sz w:val="28"/>
        </w:rPr>
        <w:t>: AAVSO’s variable star plotting and analysis software</w:t>
      </w:r>
      <w:r w:rsidRPr="008D1261">
        <w:rPr>
          <w:rFonts w:ascii="TH Sarabun New" w:hAnsi="TH Sarabun New" w:cs="TH Sarabun New"/>
          <w:iCs/>
          <w:noProof/>
          <w:color w:val="000000" w:themeColor="text1"/>
          <w:sz w:val="28"/>
        </w:rPr>
        <w:t>. Retrieved from </w:t>
      </w:r>
      <w:hyperlink r:id="rId19" w:tgtFrame="_blank" w:history="1">
        <w:r w:rsidRPr="008D1261">
          <w:rPr>
            <w:rStyle w:val="Hyperlink"/>
            <w:rFonts w:ascii="TH Sarabun New" w:hAnsi="TH Sarabun New" w:cs="TH Sarabun New"/>
            <w:iCs/>
            <w:noProof/>
            <w:color w:val="000000" w:themeColor="text1"/>
            <w:sz w:val="28"/>
            <w:u w:val="none"/>
          </w:rPr>
          <w:t>https://www.aavso.org/vstar</w:t>
        </w:r>
      </w:hyperlink>
    </w:p>
    <w:p w14:paraId="01EEC54B" w14:textId="230B88FC" w:rsidR="00034F32" w:rsidRPr="008D1261" w:rsidRDefault="008D67D5" w:rsidP="008D1261">
      <w:pPr>
        <w:spacing w:after="0" w:line="240" w:lineRule="auto"/>
        <w:ind w:left="567" w:hanging="567"/>
        <w:rPr>
          <w:rFonts w:ascii="TH Sarabun New" w:hAnsi="TH Sarabun New" w:cs="TH Sarabun New"/>
          <w:sz w:val="28"/>
        </w:rPr>
      </w:pPr>
      <w:r w:rsidRPr="008D1261">
        <w:rPr>
          <w:rFonts w:ascii="TH Sarabun New" w:hAnsi="TH Sarabun New" w:cs="TH Sarabun New"/>
          <w:iCs/>
          <w:noProof/>
          <w:color w:val="000000" w:themeColor="text1"/>
          <w:sz w:val="28"/>
        </w:rPr>
        <w:t xml:space="preserve">Abhay Agarwal. (n.d.). </w:t>
      </w:r>
      <w:r w:rsidRPr="008D1261">
        <w:rPr>
          <w:rFonts w:ascii="TH Sarabun New" w:hAnsi="TH Sarabun New" w:cs="TH Sarabun New"/>
          <w:b/>
          <w:bCs/>
          <w:i/>
          <w:noProof/>
          <w:color w:val="000000" w:themeColor="text1"/>
          <w:sz w:val="28"/>
        </w:rPr>
        <w:t>Period-Luminosity Analysis of Cepheid Variables</w:t>
      </w:r>
      <w:r w:rsidRPr="008D1261">
        <w:rPr>
          <w:rFonts w:ascii="TH Sarabun New" w:hAnsi="TH Sarabun New" w:cs="TH Sarabun New"/>
          <w:iCs/>
          <w:noProof/>
          <w:color w:val="000000" w:themeColor="text1"/>
          <w:sz w:val="28"/>
        </w:rPr>
        <w:t xml:space="preserve">. </w:t>
      </w:r>
      <w:hyperlink r:id="rId20" w:history="1">
        <w:r w:rsidRPr="008D1261">
          <w:rPr>
            <w:rStyle w:val="Hyperlink"/>
            <w:rFonts w:ascii="TH Sarabun New" w:hAnsi="TH Sarabun New" w:cs="TH Sarabun New"/>
            <w:iCs/>
            <w:noProof/>
            <w:color w:val="000000" w:themeColor="text1"/>
            <w:sz w:val="28"/>
            <w:u w:val="none"/>
          </w:rPr>
          <w:t>https://ulab.studentorg.berkeley.edu/static/doc/posters/</w:t>
        </w:r>
      </w:hyperlink>
    </w:p>
    <w:p w14:paraId="135C5EC6" w14:textId="77777777" w:rsidR="008D1261" w:rsidRPr="008D1261" w:rsidRDefault="008D1261" w:rsidP="008D1261">
      <w:pPr>
        <w:spacing w:after="0"/>
        <w:ind w:left="709" w:hanging="709"/>
        <w:rPr>
          <w:rFonts w:ascii="TH Sarabun New" w:hAnsi="TH Sarabun New" w:cs="TH Sarabun New"/>
          <w:iCs/>
          <w:noProof/>
          <w:color w:val="000000" w:themeColor="text1"/>
          <w:sz w:val="28"/>
        </w:rPr>
      </w:pPr>
      <w:r w:rsidRPr="008D1261">
        <w:rPr>
          <w:rFonts w:ascii="TH Sarabun New" w:hAnsi="TH Sarabun New" w:cs="TH Sarabun New"/>
          <w:iCs/>
          <w:noProof/>
          <w:color w:val="000000" w:themeColor="text1"/>
          <w:sz w:val="28"/>
        </w:rPr>
        <w:t xml:space="preserve">Andrew Zimmerman Jones. (15 May 2025). </w:t>
      </w:r>
      <w:r w:rsidRPr="008D1261">
        <w:rPr>
          <w:rFonts w:ascii="TH Sarabun New" w:hAnsi="TH Sarabun New" w:cs="TH Sarabun New"/>
          <w:b/>
          <w:bCs/>
          <w:i/>
          <w:noProof/>
          <w:color w:val="000000" w:themeColor="text1"/>
          <w:sz w:val="28"/>
        </w:rPr>
        <w:t>Doppler Effect in Light: Red &amp; Blue Shift</w:t>
      </w:r>
      <w:r w:rsidRPr="008D1261">
        <w:rPr>
          <w:rFonts w:ascii="TH Sarabun New" w:hAnsi="TH Sarabun New" w:cs="TH Sarabun New"/>
          <w:iCs/>
          <w:noProof/>
          <w:color w:val="000000" w:themeColor="text1"/>
          <w:sz w:val="28"/>
        </w:rPr>
        <w:t xml:space="preserve">. ThoughtCo. </w:t>
      </w:r>
      <w:hyperlink r:id="rId21" w:history="1">
        <w:r w:rsidRPr="008D1261">
          <w:rPr>
            <w:rStyle w:val="Hyperlink"/>
            <w:rFonts w:ascii="TH Sarabun New" w:hAnsi="TH Sarabun New" w:cs="TH Sarabun New"/>
            <w:iCs/>
            <w:noProof/>
            <w:color w:val="000000" w:themeColor="text1"/>
            <w:sz w:val="28"/>
            <w:u w:val="none"/>
          </w:rPr>
          <w:t>https://www.thoughtco.com/doppler-effect-in-light-red-shift-and-</w:t>
        </w:r>
      </w:hyperlink>
      <w:r w:rsidRPr="008D1261">
        <w:rPr>
          <w:rFonts w:ascii="TH Sarabun New" w:hAnsi="TH Sarabun New" w:cs="TH Sarabun New"/>
          <w:iCs/>
          <w:noProof/>
          <w:color w:val="000000" w:themeColor="text1"/>
          <w:sz w:val="28"/>
        </w:rPr>
        <w:t>.</w:t>
      </w:r>
    </w:p>
    <w:p w14:paraId="59AC7A9D" w14:textId="77777777" w:rsidR="008D1261" w:rsidRPr="008D1261" w:rsidRDefault="008D1261" w:rsidP="008D1261">
      <w:pPr>
        <w:spacing w:after="0"/>
        <w:ind w:left="709" w:hanging="709"/>
        <w:rPr>
          <w:rFonts w:ascii="TH Sarabun New" w:hAnsi="TH Sarabun New" w:cs="TH Sarabun New"/>
          <w:iCs/>
          <w:noProof/>
          <w:color w:val="000000" w:themeColor="text1"/>
          <w:sz w:val="28"/>
        </w:rPr>
      </w:pPr>
      <w:r w:rsidRPr="008D1261">
        <w:rPr>
          <w:rFonts w:ascii="TH Sarabun New" w:hAnsi="TH Sarabun New" w:cs="TH Sarabun New"/>
          <w:iCs/>
          <w:noProof/>
          <w:color w:val="000000" w:themeColor="text1"/>
          <w:sz w:val="28"/>
        </w:rPr>
        <w:t xml:space="preserve">Caltech. (n.d.). </w:t>
      </w:r>
      <w:r w:rsidRPr="008D1261">
        <w:rPr>
          <w:rFonts w:ascii="TH Sarabun New" w:hAnsi="TH Sarabun New" w:cs="TH Sarabun New"/>
          <w:b/>
          <w:bCs/>
          <w:i/>
          <w:noProof/>
          <w:color w:val="000000" w:themeColor="text1"/>
          <w:sz w:val="28"/>
        </w:rPr>
        <w:t>Flux and Magnitude</w:t>
      </w:r>
      <w:r w:rsidRPr="008D1261">
        <w:rPr>
          <w:rFonts w:ascii="TH Sarabun New" w:hAnsi="TH Sarabun New" w:cs="TH Sarabun New"/>
          <w:iCs/>
          <w:noProof/>
          <w:color w:val="000000" w:themeColor="text1"/>
          <w:sz w:val="28"/>
        </w:rPr>
        <w:t xml:space="preserve">. </w:t>
      </w:r>
      <w:hyperlink r:id="rId22" w:history="1">
        <w:r w:rsidRPr="008D1261">
          <w:rPr>
            <w:rStyle w:val="Hyperlink"/>
            <w:rFonts w:ascii="TH Sarabun New" w:hAnsi="TH Sarabun New" w:cs="TH Sarabun New"/>
            <w:iCs/>
            <w:noProof/>
            <w:color w:val="000000" w:themeColor="text1"/>
            <w:sz w:val="28"/>
            <w:u w:val="none"/>
          </w:rPr>
          <w:t>https://sites.astro.caltech.edu/~george/ay21/</w:t>
        </w:r>
      </w:hyperlink>
      <w:r w:rsidRPr="008D1261">
        <w:rPr>
          <w:rFonts w:ascii="TH Sarabun New" w:hAnsi="TH Sarabun New" w:cs="TH Sarabun New"/>
          <w:iCs/>
          <w:noProof/>
          <w:color w:val="000000" w:themeColor="text1"/>
          <w:sz w:val="28"/>
        </w:rPr>
        <w:t>.</w:t>
      </w:r>
    </w:p>
    <w:p w14:paraId="48E8CB13" w14:textId="77777777" w:rsidR="008D1261" w:rsidRPr="008D1261" w:rsidRDefault="008D1261" w:rsidP="008D1261">
      <w:pPr>
        <w:spacing w:after="0"/>
        <w:ind w:left="709" w:hanging="709"/>
        <w:rPr>
          <w:rFonts w:ascii="TH Sarabun New" w:hAnsi="TH Sarabun New" w:cs="TH Sarabun New"/>
          <w:iCs/>
          <w:noProof/>
          <w:color w:val="000000" w:themeColor="text1"/>
          <w:sz w:val="28"/>
        </w:rPr>
      </w:pPr>
      <w:r w:rsidRPr="008D1261">
        <w:rPr>
          <w:rFonts w:ascii="TH Sarabun New" w:hAnsi="TH Sarabun New" w:cs="TH Sarabun New"/>
          <w:iCs/>
          <w:noProof/>
          <w:color w:val="000000" w:themeColor="text1"/>
          <w:sz w:val="28"/>
        </w:rPr>
        <w:t xml:space="preserve">Cosmos. (n.d.). </w:t>
      </w:r>
      <w:r w:rsidRPr="008D1261">
        <w:rPr>
          <w:rFonts w:ascii="TH Sarabun New" w:hAnsi="TH Sarabun New" w:cs="TH Sarabun New"/>
          <w:b/>
          <w:bCs/>
          <w:i/>
          <w:noProof/>
          <w:color w:val="000000" w:themeColor="text1"/>
          <w:sz w:val="28"/>
        </w:rPr>
        <w:t>Rotation Curve</w:t>
      </w:r>
      <w:r w:rsidRPr="008D1261">
        <w:rPr>
          <w:rFonts w:ascii="TH Sarabun New" w:hAnsi="TH Sarabun New" w:cs="TH Sarabun New"/>
          <w:iCs/>
          <w:noProof/>
          <w:color w:val="000000" w:themeColor="text1"/>
          <w:sz w:val="28"/>
        </w:rPr>
        <w:t xml:space="preserve">. </w:t>
      </w:r>
      <w:hyperlink r:id="rId23" w:history="1">
        <w:r w:rsidRPr="008D1261">
          <w:rPr>
            <w:rStyle w:val="Hyperlink"/>
            <w:rFonts w:ascii="TH Sarabun New" w:hAnsi="TH Sarabun New" w:cs="TH Sarabun New"/>
            <w:iCs/>
            <w:noProof/>
            <w:color w:val="000000" w:themeColor="text1"/>
            <w:sz w:val="28"/>
            <w:u w:val="none"/>
          </w:rPr>
          <w:t>https://astronomy.swin.edu.au/cosmos/</w:t>
        </w:r>
      </w:hyperlink>
      <w:r w:rsidRPr="008D1261">
        <w:rPr>
          <w:rFonts w:ascii="TH Sarabun New" w:hAnsi="TH Sarabun New" w:cs="TH Sarabun New"/>
          <w:iCs/>
          <w:noProof/>
          <w:color w:val="000000" w:themeColor="text1"/>
          <w:sz w:val="28"/>
        </w:rPr>
        <w:t>.</w:t>
      </w:r>
    </w:p>
    <w:p w14:paraId="28481C5B" w14:textId="77777777" w:rsidR="008D1261" w:rsidRPr="008D1261" w:rsidRDefault="008D1261" w:rsidP="008D1261">
      <w:pPr>
        <w:spacing w:after="0"/>
        <w:ind w:left="709" w:hanging="709"/>
        <w:rPr>
          <w:rFonts w:ascii="TH Sarabun New" w:hAnsi="TH Sarabun New" w:cs="TH Sarabun New"/>
          <w:iCs/>
          <w:noProof/>
          <w:color w:val="000000" w:themeColor="text1"/>
          <w:sz w:val="28"/>
        </w:rPr>
      </w:pPr>
      <w:r w:rsidRPr="008D1261">
        <w:rPr>
          <w:rFonts w:ascii="TH Sarabun New" w:hAnsi="TH Sarabun New" w:cs="TH Sarabun New"/>
          <w:i/>
          <w:noProof/>
          <w:color w:val="000000" w:themeColor="text1"/>
          <w:sz w:val="28"/>
          <w:cs/>
        </w:rPr>
        <w:t xml:space="preserve">มติพล ตั้งมติธรรม. (2563). </w:t>
      </w:r>
      <w:r w:rsidRPr="008D1261">
        <w:rPr>
          <w:rFonts w:ascii="TH Sarabun New" w:hAnsi="TH Sarabun New" w:cs="TH Sarabun New"/>
          <w:b/>
          <w:bCs/>
          <w:iCs/>
          <w:noProof/>
          <w:color w:val="000000" w:themeColor="text1"/>
          <w:sz w:val="28"/>
          <w:cs/>
        </w:rPr>
        <w:t>คู่มือการศึกษาดาราศาสตร์เชิงปฏิบัติการ</w:t>
      </w:r>
      <w:r w:rsidRPr="008D1261">
        <w:rPr>
          <w:rFonts w:ascii="TH Sarabun New" w:hAnsi="TH Sarabun New" w:cs="TH Sarabun New"/>
          <w:i/>
          <w:noProof/>
          <w:color w:val="000000" w:themeColor="text1"/>
          <w:sz w:val="28"/>
          <w:cs/>
        </w:rPr>
        <w:t xml:space="preserve">(พิมพ์ครั้งที่ 5). สถาบันวิจัยดาราศาสตร์แห่งชาติ(องค์การมหาชน). สืบค้นจาก </w:t>
      </w:r>
      <w:hyperlink r:id="rId24" w:history="1">
        <w:r w:rsidRPr="008D1261">
          <w:rPr>
            <w:rStyle w:val="Hyperlink"/>
            <w:rFonts w:ascii="TH Sarabun New" w:hAnsi="TH Sarabun New" w:cs="TH Sarabun New"/>
            <w:iCs/>
            <w:noProof/>
            <w:color w:val="000000" w:themeColor="text1"/>
            <w:sz w:val="28"/>
            <w:u w:val="none"/>
          </w:rPr>
          <w:t>https://www.narit.or.th</w:t>
        </w:r>
      </w:hyperlink>
    </w:p>
    <w:p w14:paraId="440FAC0C" w14:textId="77777777" w:rsidR="008D1261" w:rsidRDefault="008D1261" w:rsidP="008D1261">
      <w:pPr>
        <w:spacing w:after="0"/>
        <w:ind w:left="709" w:hanging="709"/>
        <w:rPr>
          <w:rFonts w:ascii="TH SarabunPSK" w:hAnsi="TH SarabunPSK" w:cs="TH SarabunPSK"/>
          <w:iCs/>
          <w:noProof/>
          <w:color w:val="000000" w:themeColor="text1"/>
          <w:sz w:val="32"/>
          <w:szCs w:val="32"/>
        </w:rPr>
      </w:pPr>
    </w:p>
    <w:p w14:paraId="721833C4" w14:textId="77777777" w:rsidR="008D1261" w:rsidRPr="00333C26" w:rsidRDefault="008D1261" w:rsidP="008D1261">
      <w:pPr>
        <w:spacing w:after="0"/>
        <w:ind w:left="709" w:hanging="709"/>
        <w:rPr>
          <w:rFonts w:ascii="TH SarabunPSK" w:hAnsi="TH SarabunPSK" w:cs="TH SarabunPSK"/>
          <w:iCs/>
          <w:noProof/>
          <w:color w:val="000000" w:themeColor="text1"/>
          <w:sz w:val="32"/>
          <w:szCs w:val="32"/>
        </w:rPr>
      </w:pPr>
    </w:p>
    <w:p w14:paraId="384910BE" w14:textId="77777777" w:rsidR="008D1261" w:rsidRDefault="008D1261" w:rsidP="008D1261">
      <w:pPr>
        <w:spacing w:after="0" w:line="240" w:lineRule="auto"/>
        <w:ind w:left="567" w:hanging="709"/>
        <w:rPr>
          <w:rFonts w:ascii="TH SarabunPSK" w:hAnsi="TH SarabunPSK" w:cs="TH SarabunPSK"/>
          <w:sz w:val="28"/>
        </w:rPr>
      </w:pPr>
    </w:p>
    <w:sectPr w:rsidR="008D1261"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AA265" w14:textId="77777777" w:rsidR="00CC124F" w:rsidRDefault="00CC124F" w:rsidP="00282096">
      <w:pPr>
        <w:spacing w:after="0" w:line="240" w:lineRule="auto"/>
      </w:pPr>
      <w:r>
        <w:separator/>
      </w:r>
    </w:p>
  </w:endnote>
  <w:endnote w:type="continuationSeparator" w:id="0">
    <w:p w14:paraId="101DDF7E" w14:textId="77777777" w:rsidR="00CC124F" w:rsidRDefault="00CC124F"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TH Sarabun New">
    <w:panose1 w:val="020B0500040200020003"/>
    <w:charset w:val="00"/>
    <w:family w:val="swiss"/>
    <w:pitch w:val="variable"/>
    <w:sig w:usb0="A100006F" w:usb1="5000205A" w:usb2="00000000" w:usb3="00000000" w:csb0="00010183" w:csb1="00000000"/>
  </w:font>
  <w:font w:name="TH Sarabun PSK">
    <w:altName w:val="Cordia New"/>
    <w:charset w:val="00"/>
    <w:family w:val="auto"/>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686C276D"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32AB15B2"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265360997"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9EB7A" w14:textId="77777777" w:rsidR="00CC124F" w:rsidRDefault="00CC124F" w:rsidP="00282096">
      <w:pPr>
        <w:spacing w:after="0" w:line="240" w:lineRule="auto"/>
      </w:pPr>
      <w:r>
        <w:separator/>
      </w:r>
    </w:p>
  </w:footnote>
  <w:footnote w:type="continuationSeparator" w:id="0">
    <w:p w14:paraId="4B029543" w14:textId="77777777" w:rsidR="00CC124F" w:rsidRDefault="00CC124F"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Header"/>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571812846"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11128"/>
    <w:multiLevelType w:val="hybridMultilevel"/>
    <w:tmpl w:val="EB9A2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C91389"/>
    <w:multiLevelType w:val="hybridMultilevel"/>
    <w:tmpl w:val="EECC8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25009424">
    <w:abstractNumId w:val="1"/>
  </w:num>
  <w:num w:numId="2" w16cid:durableId="425079590">
    <w:abstractNumId w:val="3"/>
  </w:num>
  <w:num w:numId="3" w16cid:durableId="481043314">
    <w:abstractNumId w:val="0"/>
  </w:num>
  <w:num w:numId="4" w16cid:durableId="1570193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D1468"/>
    <w:rsid w:val="000F785C"/>
    <w:rsid w:val="00135079"/>
    <w:rsid w:val="0022607B"/>
    <w:rsid w:val="00242442"/>
    <w:rsid w:val="002579FC"/>
    <w:rsid w:val="00265EFE"/>
    <w:rsid w:val="00282096"/>
    <w:rsid w:val="00282391"/>
    <w:rsid w:val="002A4024"/>
    <w:rsid w:val="002A6389"/>
    <w:rsid w:val="002A72BB"/>
    <w:rsid w:val="002C4F3F"/>
    <w:rsid w:val="002F28D8"/>
    <w:rsid w:val="00313C55"/>
    <w:rsid w:val="00361F4B"/>
    <w:rsid w:val="00364E04"/>
    <w:rsid w:val="00386D57"/>
    <w:rsid w:val="00397926"/>
    <w:rsid w:val="003B5CCA"/>
    <w:rsid w:val="004202E8"/>
    <w:rsid w:val="0042136F"/>
    <w:rsid w:val="0047183F"/>
    <w:rsid w:val="00492645"/>
    <w:rsid w:val="004F2376"/>
    <w:rsid w:val="00574E22"/>
    <w:rsid w:val="005845B4"/>
    <w:rsid w:val="00585D8F"/>
    <w:rsid w:val="005A153D"/>
    <w:rsid w:val="005B16B7"/>
    <w:rsid w:val="005B6F34"/>
    <w:rsid w:val="005E3358"/>
    <w:rsid w:val="00601C21"/>
    <w:rsid w:val="00606306"/>
    <w:rsid w:val="00612DFB"/>
    <w:rsid w:val="006149CC"/>
    <w:rsid w:val="0064022F"/>
    <w:rsid w:val="00665BA5"/>
    <w:rsid w:val="006C52D2"/>
    <w:rsid w:val="006C5E98"/>
    <w:rsid w:val="006D1CD9"/>
    <w:rsid w:val="00730DE0"/>
    <w:rsid w:val="007A4BE8"/>
    <w:rsid w:val="00812E87"/>
    <w:rsid w:val="00830A6B"/>
    <w:rsid w:val="00833E61"/>
    <w:rsid w:val="008438D2"/>
    <w:rsid w:val="00850F83"/>
    <w:rsid w:val="00882F9F"/>
    <w:rsid w:val="00891B90"/>
    <w:rsid w:val="008A3514"/>
    <w:rsid w:val="008D1261"/>
    <w:rsid w:val="008D67D5"/>
    <w:rsid w:val="009002A5"/>
    <w:rsid w:val="00931B69"/>
    <w:rsid w:val="00952150"/>
    <w:rsid w:val="009602DD"/>
    <w:rsid w:val="009717B4"/>
    <w:rsid w:val="0098175B"/>
    <w:rsid w:val="00995635"/>
    <w:rsid w:val="009A3F5C"/>
    <w:rsid w:val="009B3A64"/>
    <w:rsid w:val="009B5C67"/>
    <w:rsid w:val="009C7C43"/>
    <w:rsid w:val="009D016F"/>
    <w:rsid w:val="009D6E83"/>
    <w:rsid w:val="009D752D"/>
    <w:rsid w:val="009F2A79"/>
    <w:rsid w:val="009F35C9"/>
    <w:rsid w:val="009F528A"/>
    <w:rsid w:val="00A208A9"/>
    <w:rsid w:val="00A5151E"/>
    <w:rsid w:val="00A54431"/>
    <w:rsid w:val="00A60AF5"/>
    <w:rsid w:val="00A755EA"/>
    <w:rsid w:val="00A8517A"/>
    <w:rsid w:val="00AB5886"/>
    <w:rsid w:val="00AC2F78"/>
    <w:rsid w:val="00AD0BC7"/>
    <w:rsid w:val="00AD6477"/>
    <w:rsid w:val="00AD6BE5"/>
    <w:rsid w:val="00B07C32"/>
    <w:rsid w:val="00B24034"/>
    <w:rsid w:val="00B310AB"/>
    <w:rsid w:val="00B63449"/>
    <w:rsid w:val="00B92631"/>
    <w:rsid w:val="00B953F2"/>
    <w:rsid w:val="00BD224E"/>
    <w:rsid w:val="00C23AFE"/>
    <w:rsid w:val="00C605FE"/>
    <w:rsid w:val="00C66B74"/>
    <w:rsid w:val="00CC124F"/>
    <w:rsid w:val="00CF1B46"/>
    <w:rsid w:val="00D00B4C"/>
    <w:rsid w:val="00DB639A"/>
    <w:rsid w:val="00DD1E58"/>
    <w:rsid w:val="00DE6C78"/>
    <w:rsid w:val="00E2502F"/>
    <w:rsid w:val="00E35620"/>
    <w:rsid w:val="00E4403C"/>
    <w:rsid w:val="00E60121"/>
    <w:rsid w:val="00E84065"/>
    <w:rsid w:val="00EB5535"/>
    <w:rsid w:val="00EB6914"/>
    <w:rsid w:val="00EE505C"/>
    <w:rsid w:val="00F021E9"/>
    <w:rsid w:val="00F07697"/>
    <w:rsid w:val="00F11CB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8"/>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table" w:styleId="PlainTable2">
    <w:name w:val="Plain Table 2"/>
    <w:basedOn w:val="TableNormal"/>
    <w:uiPriority w:val="42"/>
    <w:rsid w:val="00AC2F78"/>
    <w:pPr>
      <w:spacing w:after="0" w:line="240" w:lineRule="auto"/>
    </w:pPr>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rel">
    <w:name w:val="mrel"/>
    <w:basedOn w:val="DefaultParagraphFont"/>
    <w:rsid w:val="00A51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thoughtco.com/doppler-effect-in-light-red-shift-and-" TargetMode="Externa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ulab.studentorg.berkeley.edu/static/doc/poste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narit.or.th"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astronomy.swin.edu.au/cosmos/" TargetMode="External"/><Relationship Id="rId10" Type="http://schemas.openxmlformats.org/officeDocument/2006/relationships/image" Target="media/image3.png"/><Relationship Id="rId19" Type="http://schemas.openxmlformats.org/officeDocument/2006/relationships/hyperlink" Target="https://www.aavso.org/vstar"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7.jpg"/><Relationship Id="rId22" Type="http://schemas.openxmlformats.org/officeDocument/2006/relationships/hyperlink" Target="https://sites.astro.caltech.edu/~george/ay2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6</Pages>
  <Words>1875</Words>
  <Characters>10688</Characters>
  <Application>Microsoft Office Word</Application>
  <DocSecurity>0</DocSecurity>
  <Lines>89</Lines>
  <Paragraphs>25</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mso75739B asus</cp:lastModifiedBy>
  <cp:revision>11</cp:revision>
  <cp:lastPrinted>2023-06-15T09:46:00Z</cp:lastPrinted>
  <dcterms:created xsi:type="dcterms:W3CDTF">2026-07-14T02:48:00Z</dcterms:created>
  <dcterms:modified xsi:type="dcterms:W3CDTF">2026-07-14T23:56:00Z</dcterms:modified>
</cp:coreProperties>
</file>