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4D48E5AB" w14:textId="43A18EAB" w:rsidR="009A7D04" w:rsidRPr="003975B9" w:rsidRDefault="007C7C4C" w:rsidP="003975B9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hAnsi="TH Sarabun New" w:cs="TH Sarabun New"/>
          <w:b/>
          <w:bCs/>
          <w:color w:val="333333"/>
          <w:sz w:val="32"/>
          <w:szCs w:val="32"/>
          <w:shd w:val="clear" w:color="auto" w:fill="FFFFFF"/>
        </w:rPr>
      </w:pPr>
      <w:r w:rsidRPr="001A3C96">
        <w:rPr>
          <w:rFonts w:ascii="TH Sarabun New" w:hAnsi="TH Sarabun New" w:cs="TH Sarabun New"/>
          <w:b/>
          <w:bCs/>
          <w:color w:val="333333"/>
          <w:sz w:val="32"/>
          <w:szCs w:val="32"/>
          <w:shd w:val="clear" w:color="auto" w:fill="FFFFFF"/>
        </w:rPr>
        <w:t xml:space="preserve">Electronic Nose-Based Breath Analysis for Early COPD </w:t>
      </w:r>
    </w:p>
    <w:p w14:paraId="2424F753" w14:textId="28585071" w:rsidR="004C2435" w:rsidRPr="001A3C96" w:rsidRDefault="007C7C4C" w:rsidP="003975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ind w:left="215" w:right="-6"/>
        <w:jc w:val="center"/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</w:pPr>
      <w:r w:rsidRPr="001A3C96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Pongsaphat Chantaramanee</w:t>
      </w:r>
      <w:r w:rsidR="004C2435" w:rsidRPr="001A3C96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>1</w:t>
      </w:r>
      <w:r w:rsidR="004C2435" w:rsidRPr="001A3C96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, </w:t>
      </w:r>
      <w:r w:rsidR="00E3653F" w:rsidRPr="001A3C96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Prompriang Prakopkit</w:t>
      </w:r>
      <w:r w:rsidR="004C2435" w:rsidRPr="001A3C96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>1</w:t>
      </w:r>
      <w:r w:rsidR="00B95885" w:rsidRPr="001A3C96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 </w:t>
      </w:r>
      <w:r w:rsidR="005B5687" w:rsidRPr="001A3C96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Natpa</w:t>
      </w:r>
      <w:r w:rsidR="00BF384A" w:rsidRPr="001A3C96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ssorn Laonet</w:t>
      </w:r>
      <w:r w:rsidR="0030400F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>1*</w:t>
      </w:r>
      <w:r w:rsidR="005E6C9E">
        <w:rPr>
          <w:rFonts w:ascii="TH Sarabun New" w:eastAsia="Sarabun" w:hAnsi="TH Sarabun New" w:cs="TH Sarabun New" w:hint="cs"/>
          <w:noProof/>
          <w:color w:val="000000"/>
          <w:sz w:val="28"/>
          <w:szCs w:val="28"/>
          <w:cs/>
          <w:lang w:val="en-US"/>
        </w:rPr>
        <w:t xml:space="preserve"> </w:t>
      </w:r>
      <w:r w:rsidR="005E6C9E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and</w:t>
      </w:r>
      <w:r w:rsidR="002536AE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 </w:t>
      </w:r>
      <w:r w:rsidR="00813CDF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 xml:space="preserve">Kanokrat </w:t>
      </w:r>
      <w:r w:rsidR="004D4D70">
        <w:rPr>
          <w:rFonts w:ascii="TH Sarabun New" w:eastAsia="Sarabun" w:hAnsi="TH Sarabun New" w:cs="TH Sarabun New"/>
          <w:noProof/>
          <w:color w:val="000000"/>
          <w:sz w:val="28"/>
          <w:szCs w:val="28"/>
          <w:lang w:val="en-US"/>
        </w:rPr>
        <w:t>Palanupap</w:t>
      </w:r>
      <w:r w:rsidR="006C1706">
        <w:rPr>
          <w:rFonts w:ascii="TH Sarabun New" w:eastAsia="Sarabun" w:hAnsi="TH Sarabun New" w:cs="TH Sarabun New"/>
          <w:noProof/>
          <w:color w:val="000000"/>
          <w:sz w:val="30"/>
          <w:szCs w:val="30"/>
          <w:vertAlign w:val="superscript"/>
          <w:lang w:val="en-US"/>
        </w:rPr>
        <w:t>2</w:t>
      </w:r>
    </w:p>
    <w:p w14:paraId="4F4C22C6" w14:textId="1A8EA36B" w:rsidR="001A3C96" w:rsidRPr="001A3C96" w:rsidRDefault="00293E8B" w:rsidP="00293E8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2" w:right="620"/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</w:pPr>
      <w:r>
        <w:rPr>
          <w:rFonts w:ascii="TH Sarabun New" w:eastAsia="Sarabun" w:hAnsi="TH Sarabun New" w:cs="TH Sarabun New"/>
          <w:i/>
          <w:noProof/>
          <w:color w:val="000000" w:themeColor="text1"/>
          <w:sz w:val="26"/>
          <w:szCs w:val="26"/>
          <w:vertAlign w:val="superscript"/>
          <w:lang w:val="en-US"/>
        </w:rPr>
        <w:t>1</w:t>
      </w:r>
      <w:r w:rsidR="004D0870" w:rsidRPr="001A3C96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>Princess Chulabhorn Science High School Phitsanulok</w:t>
      </w:r>
      <w:r w:rsidR="00F11F41" w:rsidRPr="001A3C96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, </w:t>
      </w:r>
      <w:r w:rsidR="000412E8" w:rsidRPr="001A3C96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Makham Sung, Mueang Phitsanulok</w:t>
      </w:r>
      <w:r w:rsidR="001A3C96" w:rsidRPr="001A3C96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, </w:t>
      </w:r>
    </w:p>
    <w:p w14:paraId="54512C34" w14:textId="47818806" w:rsidR="00BF384A" w:rsidRDefault="00BD6815" w:rsidP="00F11F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62" w:right="620"/>
        <w:jc w:val="center"/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1A3C96">
        <w:rPr>
          <w:rFonts w:ascii="TH Sarabun New" w:eastAsia="Sarabun" w:hAnsi="TH Sarabun New" w:cs="TH Sarabun New"/>
          <w:i/>
          <w:iCs/>
          <w:noProof/>
          <w:color w:val="000000" w:themeColor="text1"/>
          <w:sz w:val="24"/>
          <w:szCs w:val="24"/>
          <w:lang w:val="en-US"/>
        </w:rPr>
        <w:t>Phitsanulok</w:t>
      </w:r>
      <w:r w:rsidRPr="001A3C96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 </w:t>
      </w:r>
      <w:r w:rsidR="00E5137E" w:rsidRPr="001A3C96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>65000</w:t>
      </w:r>
      <w:r w:rsidR="00F11F41" w:rsidRPr="001A3C96">
        <w:rPr>
          <w:rFonts w:ascii="TH Sarabun New" w:eastAsia="Sarabun" w:hAnsi="TH Sarabun New" w:cs="TH Sarabun New"/>
          <w:i/>
          <w:noProof/>
          <w:color w:val="000000" w:themeColor="text1"/>
          <w:sz w:val="24"/>
          <w:szCs w:val="24"/>
          <w:lang w:val="en-US"/>
        </w:rPr>
        <w:t xml:space="preserve">, Thailand </w:t>
      </w:r>
    </w:p>
    <w:p w14:paraId="4ECA1019" w14:textId="73DA3ACA" w:rsidR="00293E8B" w:rsidRPr="00D54534" w:rsidRDefault="00B24CDF" w:rsidP="00D54534">
      <w:pPr>
        <w:spacing w:after="0" w:line="240" w:lineRule="auto"/>
        <w:jc w:val="center"/>
        <w:rPr>
          <w:rFonts w:ascii="TH Sarabun New" w:eastAsia="Times New Roman" w:hAnsi="TH Sarabun New" w:cs="TH Sarabun New"/>
          <w:i/>
          <w:iCs/>
          <w:sz w:val="24"/>
          <w:szCs w:val="24"/>
          <w:cs/>
          <w:lang w:val="en-TH" w:eastAsia="ja-JP"/>
        </w:rPr>
      </w:pPr>
      <w:r w:rsidRPr="00B24CDF">
        <w:rPr>
          <w:rFonts w:ascii="TH Sarabun New" w:eastAsia="Times New Roman" w:hAnsi="TH Sarabun New" w:cs="TH Sarabun New"/>
          <w:i/>
          <w:iCs/>
          <w:sz w:val="24"/>
          <w:szCs w:val="24"/>
          <w:vertAlign w:val="superscript"/>
          <w:lang w:val="en-US" w:eastAsia="ja-JP"/>
        </w:rPr>
        <w:t>2</w:t>
      </w:r>
      <w:r w:rsidR="00D54534" w:rsidRPr="00D54534">
        <w:rPr>
          <w:rFonts w:ascii="TH Sarabun New" w:eastAsia="Times New Roman" w:hAnsi="TH Sarabun New" w:cs="TH Sarabun New"/>
          <w:i/>
          <w:iCs/>
          <w:sz w:val="24"/>
          <w:szCs w:val="24"/>
          <w:lang w:val="en-TH" w:eastAsia="ja-JP"/>
        </w:rPr>
        <w:t>Department of Internal Medicine, Mae Sot Hospital, Mae Sot, Mae Sot, Tak 63110, Thailand</w:t>
      </w:r>
    </w:p>
    <w:p w14:paraId="3930E8F8" w14:textId="73AC617D" w:rsidR="004C2435" w:rsidRPr="001A3C96" w:rsidRDefault="0014108B" w:rsidP="001410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240" w:lineRule="auto"/>
        <w:ind w:right="1164"/>
        <w:jc w:val="center"/>
        <w:rPr>
          <w:rFonts w:ascii="TH Sarabun New" w:eastAsia="Sarabun" w:hAnsi="TH Sarabun New" w:cs="TH Sarabun New"/>
          <w:i/>
          <w:noProof/>
          <w:color w:val="FF0000"/>
          <w:sz w:val="24"/>
          <w:szCs w:val="24"/>
          <w:lang w:val="en-US"/>
        </w:rPr>
      </w:pPr>
      <w:r w:rsidRPr="001A3C96">
        <w:rPr>
          <w:rFonts w:ascii="TH Sarabun New" w:eastAsia="Sarabun" w:hAnsi="TH Sarabun New" w:cs="TH Sarabun New"/>
          <w:i/>
          <w:noProof/>
          <w:color w:val="000000"/>
          <w:sz w:val="24"/>
          <w:szCs w:val="24"/>
          <w:lang w:val="en-US"/>
        </w:rPr>
        <w:t xml:space="preserve">                           </w:t>
      </w:r>
      <w:r w:rsidR="00116E2B" w:rsidRPr="001A3C96">
        <w:rPr>
          <w:rFonts w:ascii="TH Sarabun New" w:eastAsia="Sarabun" w:hAnsi="TH Sarabun New" w:cs="TH Sarabun New"/>
          <w:i/>
          <w:noProof/>
          <w:color w:val="000000"/>
          <w:sz w:val="24"/>
          <w:szCs w:val="24"/>
          <w:lang w:val="en-US"/>
        </w:rPr>
        <w:t>*</w:t>
      </w:r>
      <w:r w:rsidR="004C2435" w:rsidRPr="001A3C96">
        <w:rPr>
          <w:rFonts w:ascii="TH Sarabun New" w:eastAsia="Sarabun" w:hAnsi="TH Sarabun New" w:cs="TH Sarabun New"/>
          <w:i/>
          <w:noProof/>
          <w:color w:val="000000"/>
          <w:sz w:val="24"/>
          <w:szCs w:val="24"/>
          <w:lang w:val="en-US"/>
        </w:rPr>
        <w:t xml:space="preserve">E-mail: </w:t>
      </w:r>
      <w:r w:rsidR="008273C8">
        <w:rPr>
          <w:rFonts w:ascii="TH Sarabun New" w:hAnsi="TH Sarabun New" w:cs="TH Sarabun New"/>
          <w:i/>
          <w:iCs/>
          <w:sz w:val="24"/>
          <w:szCs w:val="24"/>
        </w:rPr>
        <w:t>pongsaphat.cha@pccpl.ac.th</w:t>
      </w:r>
    </w:p>
    <w:p w14:paraId="6CA67425" w14:textId="0ED540DC" w:rsidR="004C2435" w:rsidRPr="001A3C96" w:rsidRDefault="004C2435" w:rsidP="003975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right="3938"/>
        <w:jc w:val="right"/>
        <w:rPr>
          <w:rFonts w:ascii="TH Sarabun New" w:eastAsia="Sarabun" w:hAnsi="TH Sarabun New" w:cs="TH Sarabun New"/>
          <w:b/>
          <w:noProof/>
          <w:color w:val="000000"/>
          <w:sz w:val="31"/>
          <w:szCs w:val="31"/>
          <w:lang w:val="en-US"/>
        </w:rPr>
      </w:pPr>
      <w:r w:rsidRPr="001A3C96">
        <w:rPr>
          <w:rFonts w:ascii="TH Sarabun New" w:eastAsia="Sarabun" w:hAnsi="TH Sarabun New" w:cs="TH Sarabun New"/>
          <w:b/>
          <w:noProof/>
          <w:color w:val="000000"/>
          <w:sz w:val="31"/>
          <w:szCs w:val="31"/>
          <w:lang w:val="en-US"/>
        </w:rPr>
        <w:t>Abstract</w:t>
      </w:r>
    </w:p>
    <w:p w14:paraId="1F55C2E4" w14:textId="13668A49" w:rsidR="00D967D3" w:rsidRDefault="00D967D3" w:rsidP="004222F9">
      <w:pPr>
        <w:spacing w:after="0" w:line="240" w:lineRule="auto"/>
        <w:ind w:firstLine="720"/>
        <w:jc w:val="both"/>
        <w:rPr>
          <w:rFonts w:ascii="TH Sarabun New" w:eastAsia="Times New Roman" w:hAnsi="TH Sarabun New" w:cs="TH Sarabun New"/>
          <w:color w:val="000000"/>
          <w:sz w:val="32"/>
          <w:szCs w:val="32"/>
          <w:lang w:val="en-TH" w:eastAsia="ja-JP"/>
        </w:rPr>
      </w:pPr>
      <w:r w:rsidRPr="00D967D3">
        <w:rPr>
          <w:rFonts w:ascii="TH Sarabun New" w:eastAsia="Times New Roman" w:hAnsi="TH Sarabun New" w:cs="TH Sarabun New"/>
          <w:color w:val="000000"/>
          <w:sz w:val="32"/>
          <w:szCs w:val="32"/>
          <w:lang w:val="en-TH" w:eastAsia="ja-JP"/>
        </w:rPr>
        <w:t>Chronic Obstructive Pulmonary Disease (COPD) is a chronic respiratory disease characterized by persistent inflammation and lung tissue damage. According to the World Health Organization (WHO), COPD causes approximately 3 million deaths annually.</w:t>
      </w:r>
      <w:r w:rsidR="00F9726A">
        <w:rPr>
          <w:rFonts w:ascii="TH Sarabun New" w:eastAsia="Times New Roman" w:hAnsi="TH Sarabun New" w:cs="TH Sarabun New"/>
          <w:color w:val="000000"/>
          <w:sz w:val="32"/>
          <w:szCs w:val="32"/>
          <w:lang w:val="en-TH" w:eastAsia="ja-JP"/>
        </w:rPr>
        <w:t xml:space="preserve"> </w:t>
      </w:r>
      <w:r w:rsidRPr="00D967D3">
        <w:rPr>
          <w:rFonts w:ascii="TH Sarabun New" w:eastAsia="Times New Roman" w:hAnsi="TH Sarabun New" w:cs="TH Sarabun New"/>
          <w:color w:val="000000"/>
          <w:sz w:val="32"/>
          <w:szCs w:val="32"/>
          <w:lang w:val="en-TH" w:eastAsia="ja-JP"/>
        </w:rPr>
        <w:t xml:space="preserve">Early diagnosis remains challenging because symptoms are often mild and non-specific, while spirometry, the current standard diagnostic method, is limited by its cost, inconvenience, and invasiveness. To address these limitations, this study developed a preliminary COPD screening device based on an electronic nose (E-nose) integrated with a real-time mobile application. </w:t>
      </w:r>
      <w:r w:rsidR="00D52B29" w:rsidRPr="00D52B29">
        <w:rPr>
          <w:rFonts w:ascii="TH Sarabun New" w:hAnsi="TH Sarabun New" w:cs="TH Sarabun New"/>
          <w:color w:val="000000"/>
          <w:sz w:val="32"/>
          <w:szCs w:val="32"/>
          <w:lang w:val="en-TH"/>
        </w:rPr>
        <w:t xml:space="preserve">Volatile organic compounds (VOCs) in exhaled breath collected from a total of 60 participants at Mae Sot Hospital, including COPD patients and healthy participants, were analyzed using MQ gas sensors, and </w:t>
      </w:r>
      <w:r w:rsidR="00D52B29" w:rsidRPr="00D52B29">
        <w:rPr>
          <w:rFonts w:ascii="TH Sarabun New" w:hAnsi="TH Sarabun New" w:cs="TH Sarabun New"/>
          <w:color w:val="000000"/>
          <w:sz w:val="32"/>
          <w:szCs w:val="32"/>
          <w:lang w:val="en-US"/>
        </w:rPr>
        <w:t>seven</w:t>
      </w:r>
      <w:r w:rsidR="00D52B29" w:rsidRPr="00D52B29">
        <w:rPr>
          <w:rFonts w:ascii="TH Sarabun New" w:hAnsi="TH Sarabun New" w:cs="TH Sarabun New"/>
          <w:color w:val="000000"/>
          <w:sz w:val="32"/>
          <w:szCs w:val="32"/>
          <w:lang w:val="en-TH"/>
        </w:rPr>
        <w:t xml:space="preserve"> machine learning models were developed and compared using Weka and Orange Data Mining.</w:t>
      </w:r>
      <w:r w:rsidRPr="00D967D3">
        <w:rPr>
          <w:rFonts w:ascii="TH Sarabun New" w:eastAsia="Times New Roman" w:hAnsi="TH Sarabun New" w:cs="TH Sarabun New"/>
          <w:color w:val="000000"/>
          <w:sz w:val="32"/>
          <w:szCs w:val="32"/>
          <w:lang w:val="en-TH" w:eastAsia="ja-JP"/>
        </w:rPr>
        <w:t xml:space="preserve"> Breath from COPD patients showed higher levels of acetone, decane, and p-xylene, but lower levels of benzene and cyclopentane, than that of healthy individuals. Among the eight models, XGBoost achieved the highest performance, with an accuracy of 96.67%, sensitivity of 97.06%, specificity of 96.15%, and precision of 97.06%, followed by Random Forest (93.33% accuracy). These findings demonstrate that the proposed E-nose system has strong potential as a rapid, non-invasive preliminary screening tool for COPD, improving access to early detection in community healthcare settings while reducing the burden on the healthcare system. </w:t>
      </w:r>
    </w:p>
    <w:p w14:paraId="5EA92485" w14:textId="77777777" w:rsidR="00D967D3" w:rsidRDefault="00D967D3" w:rsidP="002A71E2">
      <w:pPr>
        <w:spacing w:after="0" w:line="240" w:lineRule="auto"/>
        <w:jc w:val="both"/>
        <w:rPr>
          <w:rFonts w:ascii="TH Sarabun New" w:eastAsia="Times New Roman" w:hAnsi="TH Sarabun New" w:cs="TH Sarabun New"/>
          <w:color w:val="000000"/>
          <w:sz w:val="32"/>
          <w:szCs w:val="32"/>
          <w:lang w:val="en-TH" w:eastAsia="ja-JP"/>
        </w:rPr>
      </w:pPr>
    </w:p>
    <w:p w14:paraId="00000017" w14:textId="5E1EB2D7" w:rsidR="00090BD3" w:rsidRPr="00D967D3" w:rsidRDefault="004C2435" w:rsidP="002A71E2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</w:pPr>
      <w:r w:rsidRPr="00D967D3">
        <w:rPr>
          <w:rFonts w:ascii="TH Sarabun New" w:eastAsia="Sarabun" w:hAnsi="TH Sarabun New" w:cs="TH Sarabun New"/>
          <w:b/>
          <w:noProof/>
          <w:color w:val="000000"/>
          <w:sz w:val="28"/>
          <w:szCs w:val="28"/>
          <w:lang w:val="en-US"/>
        </w:rPr>
        <w:t xml:space="preserve">Keywords: </w:t>
      </w:r>
      <w:r w:rsidR="001745C0" w:rsidRPr="00D967D3">
        <w:rPr>
          <w:rFonts w:ascii="TH Sarabun New" w:hAnsi="TH Sarabun New" w:cs="TH Sarabun New"/>
          <w:color w:val="000000"/>
          <w:sz w:val="28"/>
          <w:szCs w:val="28"/>
        </w:rPr>
        <w:t>Chronic Obstructive Pulmonary Disease (COPD), Electronic Nose, Machine Learning, Volatile Organic Compounds (VOCs)</w:t>
      </w:r>
    </w:p>
    <w:p w14:paraId="00000018" w14:textId="77777777" w:rsidR="00090BD3" w:rsidRPr="00C319C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28"/>
          <w:szCs w:val="28"/>
          <w:lang w:val="en-US"/>
        </w:rPr>
      </w:pPr>
    </w:p>
    <w:sectPr w:rsidR="00090BD3" w:rsidRPr="00C31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48021C" w14:textId="77777777" w:rsidR="004B2822" w:rsidRDefault="004B2822">
      <w:pPr>
        <w:spacing w:after="0" w:line="240" w:lineRule="auto"/>
      </w:pPr>
      <w:r>
        <w:separator/>
      </w:r>
    </w:p>
  </w:endnote>
  <w:endnote w:type="continuationSeparator" w:id="0">
    <w:p w14:paraId="2B92263C" w14:textId="77777777" w:rsidR="004B2822" w:rsidRDefault="004B2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Sarabun">
    <w:altName w:val="Calibri"/>
    <w:panose1 w:val="00000500000000000000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B39D17" w14:textId="77777777" w:rsidR="004B2822" w:rsidRDefault="004B2822">
      <w:pPr>
        <w:spacing w:after="0" w:line="240" w:lineRule="auto"/>
      </w:pPr>
      <w:r>
        <w:separator/>
      </w:r>
    </w:p>
  </w:footnote>
  <w:footnote w:type="continuationSeparator" w:id="0">
    <w:p w14:paraId="12F2838B" w14:textId="77777777" w:rsidR="004B2822" w:rsidRDefault="004B2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4B2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3B595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4B28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C1628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2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412E8"/>
    <w:rsid w:val="00074EED"/>
    <w:rsid w:val="000852E3"/>
    <w:rsid w:val="00090BD3"/>
    <w:rsid w:val="000A2EE1"/>
    <w:rsid w:val="001114AA"/>
    <w:rsid w:val="00116E2B"/>
    <w:rsid w:val="0014108B"/>
    <w:rsid w:val="00160C21"/>
    <w:rsid w:val="001745C0"/>
    <w:rsid w:val="00196F3A"/>
    <w:rsid w:val="001A3C96"/>
    <w:rsid w:val="001A741D"/>
    <w:rsid w:val="001C4197"/>
    <w:rsid w:val="001D0899"/>
    <w:rsid w:val="002536AE"/>
    <w:rsid w:val="00271A65"/>
    <w:rsid w:val="00293E8B"/>
    <w:rsid w:val="002A71E2"/>
    <w:rsid w:val="0030400F"/>
    <w:rsid w:val="003975B9"/>
    <w:rsid w:val="003A0F48"/>
    <w:rsid w:val="003C1EA7"/>
    <w:rsid w:val="003C63D3"/>
    <w:rsid w:val="004222F9"/>
    <w:rsid w:val="00454252"/>
    <w:rsid w:val="0048372D"/>
    <w:rsid w:val="004B2822"/>
    <w:rsid w:val="004C2435"/>
    <w:rsid w:val="004C72F5"/>
    <w:rsid w:val="004D0870"/>
    <w:rsid w:val="004D4D70"/>
    <w:rsid w:val="00570885"/>
    <w:rsid w:val="005B5687"/>
    <w:rsid w:val="005D4CC6"/>
    <w:rsid w:val="005E0658"/>
    <w:rsid w:val="005E6C9E"/>
    <w:rsid w:val="006932F6"/>
    <w:rsid w:val="006C1706"/>
    <w:rsid w:val="007C7C4C"/>
    <w:rsid w:val="00813CDF"/>
    <w:rsid w:val="008273C8"/>
    <w:rsid w:val="0086094A"/>
    <w:rsid w:val="00962C47"/>
    <w:rsid w:val="00975B48"/>
    <w:rsid w:val="009A7D04"/>
    <w:rsid w:val="009D6F84"/>
    <w:rsid w:val="00AE350A"/>
    <w:rsid w:val="00B24CDF"/>
    <w:rsid w:val="00B57C95"/>
    <w:rsid w:val="00B95885"/>
    <w:rsid w:val="00BD4C9D"/>
    <w:rsid w:val="00BD6815"/>
    <w:rsid w:val="00BF32D7"/>
    <w:rsid w:val="00BF384A"/>
    <w:rsid w:val="00C319C0"/>
    <w:rsid w:val="00C84610"/>
    <w:rsid w:val="00CB0C4B"/>
    <w:rsid w:val="00CE3369"/>
    <w:rsid w:val="00D23736"/>
    <w:rsid w:val="00D262C2"/>
    <w:rsid w:val="00D52B29"/>
    <w:rsid w:val="00D54534"/>
    <w:rsid w:val="00D967D3"/>
    <w:rsid w:val="00E3653F"/>
    <w:rsid w:val="00E5137E"/>
    <w:rsid w:val="00E77329"/>
    <w:rsid w:val="00EB625E"/>
    <w:rsid w:val="00EC0167"/>
    <w:rsid w:val="00EE61BA"/>
    <w:rsid w:val="00EF4540"/>
    <w:rsid w:val="00F11F41"/>
    <w:rsid w:val="00F43F5A"/>
    <w:rsid w:val="00F9726A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0412E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7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TH" w:eastAsia="ja-JP"/>
    </w:rPr>
  </w:style>
  <w:style w:type="character" w:customStyle="1" w:styleId="apple-converted-space">
    <w:name w:val="apple-converted-space"/>
    <w:basedOn w:val="DefaultParagraphFont"/>
    <w:rsid w:val="00E77329"/>
  </w:style>
  <w:style w:type="character" w:styleId="Emphasis">
    <w:name w:val="Emphasis"/>
    <w:basedOn w:val="DefaultParagraphFont"/>
    <w:uiPriority w:val="20"/>
    <w:qFormat/>
    <w:rsid w:val="00E773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pongsaphat chantaramanee</cp:lastModifiedBy>
  <cp:revision>2</cp:revision>
  <cp:lastPrinted>2026-07-11T14:02:00Z</cp:lastPrinted>
  <dcterms:created xsi:type="dcterms:W3CDTF">2026-07-14T14:58:00Z</dcterms:created>
  <dcterms:modified xsi:type="dcterms:W3CDTF">2026-07-14T14:58:00Z</dcterms:modified>
</cp:coreProperties>
</file>