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2CBEB51C" w14:textId="77777777" w:rsidR="00D91AC1" w:rsidRDefault="00D91AC1" w:rsidP="00D91AC1">
      <w:pPr>
        <w:spacing w:after="0" w:line="240" w:lineRule="auto"/>
        <w:jc w:val="center"/>
        <w:rPr>
          <w:rFonts w:ascii="TH SarabunPSK" w:hAnsi="TH SarabunPSK" w:cs="TH SarabunPSK"/>
          <w:b/>
          <w:bCs/>
          <w:sz w:val="32"/>
          <w:szCs w:val="32"/>
        </w:rPr>
      </w:pPr>
      <w:r w:rsidRPr="005D3E58">
        <w:rPr>
          <w:rFonts w:ascii="TH Sarabun New" w:hAnsi="TH Sarabun New" w:cs="TH Sarabun New"/>
          <w:b/>
          <w:bCs/>
          <w:sz w:val="36"/>
          <w:szCs w:val="36"/>
        </w:rPr>
        <w:t>The Development of a Board Game Integrating Mathematical Logic and Online Game Mechanics to Enhance Computational and Analytical Thinking</w:t>
      </w:r>
    </w:p>
    <w:p w14:paraId="2B36BF73" w14:textId="77777777" w:rsidR="00D91AC1" w:rsidRPr="00265EFE" w:rsidRDefault="00D91AC1" w:rsidP="00D91AC1">
      <w:pPr>
        <w:spacing w:after="0" w:line="240" w:lineRule="auto"/>
        <w:jc w:val="center"/>
        <w:rPr>
          <w:rFonts w:ascii="TH SarabunPSK" w:hAnsi="TH SarabunPSK" w:cs="TH SarabunPSK"/>
          <w:b/>
          <w:bCs/>
          <w:sz w:val="28"/>
        </w:rPr>
      </w:pPr>
    </w:p>
    <w:p w14:paraId="6E5B752B" w14:textId="77777777" w:rsidR="00D91AC1" w:rsidRPr="00FB79B7" w:rsidRDefault="00D91AC1" w:rsidP="00D91AC1">
      <w:pPr>
        <w:spacing w:after="0" w:line="240" w:lineRule="auto"/>
        <w:jc w:val="center"/>
        <w:rPr>
          <w:rFonts w:ascii="TH SarabunPSK" w:hAnsi="TH SarabunPSK" w:cs="TH SarabunPSK"/>
          <w:sz w:val="24"/>
          <w:szCs w:val="24"/>
        </w:rPr>
      </w:pPr>
      <w:proofErr w:type="spellStart"/>
      <w:r w:rsidRPr="00FB79B7">
        <w:rPr>
          <w:rFonts w:ascii="TH SarabunPSK" w:hAnsi="TH SarabunPSK" w:cs="TH SarabunPSK"/>
          <w:b/>
          <w:bCs/>
          <w:sz w:val="28"/>
        </w:rPr>
        <w:t>Phossathon</w:t>
      </w:r>
      <w:proofErr w:type="spellEnd"/>
      <w:r w:rsidRPr="00FB79B7">
        <w:rPr>
          <w:rFonts w:ascii="TH SarabunPSK" w:hAnsi="TH SarabunPSK" w:cs="TH SarabunPSK"/>
          <w:b/>
          <w:bCs/>
          <w:sz w:val="28"/>
        </w:rPr>
        <w:t xml:space="preserve"> </w:t>
      </w:r>
      <w:proofErr w:type="spellStart"/>
      <w:r w:rsidRPr="00FB79B7">
        <w:rPr>
          <w:rFonts w:ascii="TH SarabunPSK" w:hAnsi="TH SarabunPSK" w:cs="TH SarabunPSK"/>
          <w:b/>
          <w:bCs/>
          <w:sz w:val="28"/>
        </w:rPr>
        <w:t>kesornsri</w:t>
      </w:r>
      <w:proofErr w:type="spellEnd"/>
      <w:r w:rsidRPr="00FB79B7">
        <w:rPr>
          <w:rFonts w:ascii="TH SarabunPSK" w:hAnsi="TH SarabunPSK" w:cs="TH SarabunPSK"/>
          <w:b/>
          <w:bCs/>
          <w:sz w:val="28"/>
        </w:rPr>
        <w:t xml:space="preserve">, </w:t>
      </w:r>
      <w:proofErr w:type="spellStart"/>
      <w:r w:rsidRPr="00FB79B7">
        <w:rPr>
          <w:rFonts w:ascii="TH SarabunPSK" w:hAnsi="TH SarabunPSK" w:cs="TH SarabunPSK"/>
          <w:b/>
          <w:bCs/>
          <w:sz w:val="28"/>
        </w:rPr>
        <w:t>Wanwadee</w:t>
      </w:r>
      <w:proofErr w:type="spellEnd"/>
      <w:r w:rsidRPr="00FB79B7">
        <w:rPr>
          <w:rFonts w:ascii="TH SarabunPSK" w:hAnsi="TH SarabunPSK" w:cs="TH SarabunPSK"/>
          <w:b/>
          <w:bCs/>
          <w:sz w:val="28"/>
        </w:rPr>
        <w:t xml:space="preserve"> </w:t>
      </w:r>
      <w:proofErr w:type="spellStart"/>
      <w:r w:rsidRPr="00FB79B7">
        <w:rPr>
          <w:rFonts w:ascii="TH SarabunPSK" w:hAnsi="TH SarabunPSK" w:cs="TH SarabunPSK"/>
          <w:b/>
          <w:bCs/>
          <w:sz w:val="28"/>
        </w:rPr>
        <w:t>meedee</w:t>
      </w:r>
      <w:proofErr w:type="spellEnd"/>
    </w:p>
    <w:p w14:paraId="45AADD05" w14:textId="77777777" w:rsidR="00D91AC1" w:rsidRPr="00FB79B7" w:rsidRDefault="00D91AC1" w:rsidP="00D91AC1">
      <w:pPr>
        <w:spacing w:after="0" w:line="240" w:lineRule="auto"/>
        <w:jc w:val="center"/>
        <w:rPr>
          <w:rFonts w:ascii="TH SarabunPSK" w:hAnsi="TH SarabunPSK" w:cs="TH SarabunPSK"/>
          <w:sz w:val="24"/>
          <w:szCs w:val="24"/>
        </w:rPr>
      </w:pPr>
      <w:r w:rsidRPr="00FB79B7">
        <w:rPr>
          <w:rFonts w:ascii="TH SarabunPSK" w:hAnsi="TH SarabunPSK" w:cs="TH SarabunPSK"/>
          <w:b/>
          <w:bCs/>
          <w:sz w:val="28"/>
        </w:rPr>
        <w:t xml:space="preserve"> </w:t>
      </w:r>
      <w:proofErr w:type="spellStart"/>
      <w:r w:rsidRPr="002157B8">
        <w:rPr>
          <w:rFonts w:ascii="TH SarabunPSK" w:hAnsi="TH SarabunPSK" w:cs="TH SarabunPSK"/>
          <w:b/>
          <w:bCs/>
          <w:sz w:val="28"/>
        </w:rPr>
        <w:t>Tanongkiat</w:t>
      </w:r>
      <w:proofErr w:type="spellEnd"/>
      <w:r w:rsidRPr="002157B8">
        <w:rPr>
          <w:rFonts w:ascii="TH SarabunPSK" w:hAnsi="TH SarabunPSK" w:cs="TH SarabunPSK"/>
          <w:b/>
          <w:bCs/>
          <w:sz w:val="28"/>
        </w:rPr>
        <w:t xml:space="preserve"> </w:t>
      </w:r>
      <w:proofErr w:type="spellStart"/>
      <w:r w:rsidRPr="002157B8">
        <w:rPr>
          <w:rFonts w:ascii="TH SarabunPSK" w:hAnsi="TH SarabunPSK" w:cs="TH SarabunPSK"/>
          <w:b/>
          <w:bCs/>
          <w:sz w:val="28"/>
        </w:rPr>
        <w:t>Phonchaiya</w:t>
      </w:r>
      <w:proofErr w:type="spellEnd"/>
      <w:r>
        <w:rPr>
          <w:rFonts w:ascii="TH SarabunPSK" w:hAnsi="TH SarabunPSK" w:cs="TH SarabunPSK"/>
          <w:b/>
          <w:bCs/>
          <w:sz w:val="28"/>
        </w:rPr>
        <w:t xml:space="preserve">, </w:t>
      </w:r>
      <w:proofErr w:type="spellStart"/>
      <w:r>
        <w:rPr>
          <w:rFonts w:ascii="TH SarabunPSK" w:hAnsi="TH SarabunPSK" w:cs="TH SarabunPSK"/>
          <w:b/>
          <w:bCs/>
          <w:sz w:val="28"/>
        </w:rPr>
        <w:t>Wipapon</w:t>
      </w:r>
      <w:proofErr w:type="spellEnd"/>
      <w:r>
        <w:rPr>
          <w:rFonts w:ascii="TH SarabunPSK" w:hAnsi="TH SarabunPSK" w:cs="TH SarabunPSK"/>
          <w:b/>
          <w:bCs/>
          <w:sz w:val="28"/>
        </w:rPr>
        <w:t xml:space="preserve"> </w:t>
      </w:r>
      <w:proofErr w:type="spellStart"/>
      <w:r>
        <w:rPr>
          <w:rFonts w:ascii="TH SarabunPSK" w:hAnsi="TH SarabunPSK" w:cs="TH SarabunPSK"/>
          <w:b/>
          <w:bCs/>
          <w:sz w:val="28"/>
        </w:rPr>
        <w:t>Chatthong</w:t>
      </w:r>
      <w:proofErr w:type="spellEnd"/>
    </w:p>
    <w:p w14:paraId="46EDDFF5" w14:textId="77777777" w:rsidR="00D91AC1" w:rsidRPr="00AD0BC7" w:rsidRDefault="00D91AC1" w:rsidP="00D91AC1">
      <w:pPr>
        <w:spacing w:after="0" w:line="240" w:lineRule="auto"/>
        <w:jc w:val="center"/>
        <w:rPr>
          <w:rFonts w:ascii="TH SarabunPSK" w:hAnsi="TH SarabunPSK" w:cs="TH SarabunPSK"/>
          <w:i/>
          <w:iCs/>
          <w:sz w:val="28"/>
          <w:cs/>
        </w:rPr>
      </w:pPr>
      <w:r>
        <w:rPr>
          <w:rFonts w:ascii="TH SarabunPSK" w:hAnsi="TH SarabunPSK" w:cs="TH SarabunPSK"/>
          <w:i/>
          <w:iCs/>
          <w:sz w:val="24"/>
          <w:szCs w:val="24"/>
          <w:vertAlign w:val="superscript"/>
        </w:rPr>
        <w:t>1</w:t>
      </w:r>
      <w:r>
        <w:rPr>
          <w:rFonts w:ascii="TH SarabunPSK" w:hAnsi="TH SarabunPSK" w:cs="TH SarabunPSK"/>
          <w:i/>
          <w:iCs/>
          <w:sz w:val="24"/>
          <w:szCs w:val="24"/>
        </w:rPr>
        <w:t>Princess Chulabhorn Science High School Loei No.</w:t>
      </w:r>
      <w:proofErr w:type="gramStart"/>
      <w:r w:rsidRPr="000713F2">
        <w:rPr>
          <w:rFonts w:ascii="TH SarabunPSK" w:hAnsi="TH SarabunPSK" w:cs="TH SarabunPSK"/>
          <w:i/>
          <w:iCs/>
          <w:sz w:val="24"/>
          <w:szCs w:val="24"/>
        </w:rPr>
        <w:t>129</w:t>
      </w:r>
      <w:r>
        <w:rPr>
          <w:rFonts w:ascii="TH SarabunPSK" w:hAnsi="TH SarabunPSK" w:cs="TH SarabunPSK"/>
          <w:i/>
          <w:iCs/>
          <w:sz w:val="24"/>
          <w:szCs w:val="24"/>
        </w:rPr>
        <w:t>,Village</w:t>
      </w:r>
      <w:proofErr w:type="gramEnd"/>
      <w:r>
        <w:rPr>
          <w:rFonts w:ascii="TH SarabunPSK" w:hAnsi="TH SarabunPSK" w:cs="TH SarabunPSK"/>
          <w:i/>
          <w:iCs/>
          <w:sz w:val="24"/>
          <w:szCs w:val="24"/>
        </w:rPr>
        <w:t xml:space="preserve"> No.</w:t>
      </w:r>
      <w:r w:rsidRPr="000713F2">
        <w:rPr>
          <w:rFonts w:ascii="TH SarabunPSK" w:hAnsi="TH SarabunPSK" w:cs="TH SarabunPSK"/>
          <w:i/>
          <w:iCs/>
          <w:sz w:val="24"/>
          <w:szCs w:val="24"/>
        </w:rPr>
        <w:t>5, Huai Phot-Phu Bo Bit Road, That Subdistrict, Chiang Khan District, Loei Province 42110</w:t>
      </w:r>
    </w:p>
    <w:p w14:paraId="2EB59D5C" w14:textId="77777777" w:rsidR="00D91AC1" w:rsidRPr="00FB79B7" w:rsidRDefault="00D91AC1" w:rsidP="00D91AC1">
      <w:pPr>
        <w:spacing w:after="0" w:line="240" w:lineRule="auto"/>
        <w:jc w:val="center"/>
        <w:rPr>
          <w:rFonts w:ascii="TH SarabunPSK" w:hAnsi="TH SarabunPSK" w:cs="TH SarabunPSK"/>
          <w:i/>
          <w:iCs/>
          <w:sz w:val="24"/>
          <w:szCs w:val="24"/>
        </w:rPr>
      </w:pPr>
      <w:r w:rsidRPr="00FB79B7">
        <w:rPr>
          <w:rFonts w:ascii="TH SarabunPSK" w:hAnsi="TH SarabunPSK" w:cs="TH SarabunPSK"/>
          <w:i/>
          <w:iCs/>
          <w:sz w:val="24"/>
          <w:szCs w:val="24"/>
        </w:rPr>
        <w:t>*e-mail:</w:t>
      </w:r>
      <w:r>
        <w:rPr>
          <w:rFonts w:ascii="TH SarabunPSK" w:hAnsi="TH SarabunPSK" w:cs="TH SarabunPSK"/>
          <w:i/>
          <w:iCs/>
          <w:sz w:val="24"/>
          <w:szCs w:val="24"/>
        </w:rPr>
        <w:t xml:space="preserve"> phossathon04860@pcshsloei.ac.th</w:t>
      </w:r>
    </w:p>
    <w:p w14:paraId="0862A6B8" w14:textId="77777777" w:rsidR="00D91AC1" w:rsidRPr="00AD0BC7" w:rsidRDefault="00D91AC1" w:rsidP="00D91AC1">
      <w:pPr>
        <w:pStyle w:val="NoSpacing"/>
        <w:jc w:val="center"/>
        <w:rPr>
          <w:rFonts w:ascii="TH SarabunPSK" w:hAnsi="TH SarabunPSK" w:cs="TH SarabunPSK"/>
        </w:rPr>
      </w:pPr>
    </w:p>
    <w:p w14:paraId="4BA2A195" w14:textId="77777777" w:rsidR="00D91AC1" w:rsidRPr="00FC674D" w:rsidRDefault="00D91AC1" w:rsidP="00D91AC1">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391DA892" w14:textId="77777777" w:rsidR="00D91AC1" w:rsidRPr="00B90323" w:rsidRDefault="00D91AC1" w:rsidP="00D91AC1">
      <w:pPr>
        <w:spacing w:before="240" w:line="240" w:lineRule="auto"/>
        <w:ind w:firstLine="720"/>
        <w:rPr>
          <w:rFonts w:ascii="TH SarabunPSK" w:hAnsi="TH SarabunPSK" w:cs="TH SarabunPSK"/>
          <w:noProof/>
          <w:sz w:val="28"/>
        </w:rPr>
      </w:pPr>
      <w:r w:rsidRPr="00B90323">
        <w:rPr>
          <w:rFonts w:ascii="TH SarabunPSK" w:hAnsi="TH SarabunPSK" w:cs="TH SarabunPSK"/>
          <w:noProof/>
          <w:sz w:val="28"/>
        </w:rPr>
        <w:t>This project aimed to develop an educational card game that integrates propositional logic with gameplay elements inspired by popular online trading card games.</w:t>
      </w:r>
    </w:p>
    <w:p w14:paraId="41D8C1E7" w14:textId="77777777" w:rsidR="00D91AC1" w:rsidRPr="00B90323" w:rsidRDefault="00D91AC1" w:rsidP="00D91AC1">
      <w:pPr>
        <w:spacing w:before="240" w:line="240" w:lineRule="auto"/>
        <w:ind w:firstLine="720"/>
        <w:rPr>
          <w:rFonts w:ascii="TH SarabunPSK" w:hAnsi="TH SarabunPSK" w:cs="TH SarabunPSK"/>
          <w:noProof/>
          <w:sz w:val="28"/>
        </w:rPr>
      </w:pPr>
      <w:r w:rsidRPr="00B90323">
        <w:rPr>
          <w:rFonts w:ascii="TH SarabunPSK" w:hAnsi="TH SarabunPSK" w:cs="TH SarabunPSK"/>
          <w:noProof/>
          <w:sz w:val="28"/>
        </w:rPr>
        <w:t>The project began with a comprehensive study of the concepts, mechanics, and gameplay features of online games that emphasize analytical thinking and logical decision-making. The knowledge gained was then applied to the design and development of a logic-based card game consisting of problem cards, truth-value cards, and gameplay mechanics that encourage systematic reasoning. Players are required to analyze logical statements, explain their reasoning, and apply propositional logic concepts through engaging and easy-to-understand gameplay.</w:t>
      </w:r>
    </w:p>
    <w:p w14:paraId="3393A518" w14:textId="77777777" w:rsidR="00D91AC1" w:rsidRPr="00B90323" w:rsidRDefault="00D91AC1" w:rsidP="00D91AC1">
      <w:pPr>
        <w:spacing w:before="240" w:line="240" w:lineRule="auto"/>
        <w:ind w:firstLine="720"/>
        <w:rPr>
          <w:rFonts w:ascii="TH SarabunPSK" w:hAnsi="TH SarabunPSK" w:cs="TH SarabunPSK"/>
          <w:noProof/>
          <w:sz w:val="28"/>
        </w:rPr>
      </w:pPr>
      <w:r w:rsidRPr="00B90323">
        <w:rPr>
          <w:rFonts w:ascii="TH SarabunPSK" w:hAnsi="TH SarabunPSK" w:cs="TH SarabunPSK"/>
          <w:noProof/>
          <w:sz w:val="28"/>
        </w:rPr>
        <w:t>To improve the quality of the game, participant satisfaction and qualitative feedback were collected during the testing phase and used to refine subsequent versions of the prototype.</w:t>
      </w:r>
    </w:p>
    <w:p w14:paraId="42314BF5" w14:textId="77777777" w:rsidR="00D91AC1" w:rsidRPr="00B90323" w:rsidRDefault="00D91AC1" w:rsidP="00D91AC1">
      <w:pPr>
        <w:spacing w:before="240" w:line="240" w:lineRule="auto"/>
        <w:ind w:firstLine="720"/>
        <w:rPr>
          <w:rFonts w:ascii="TH SarabunPSK" w:hAnsi="TH SarabunPSK" w:cs="TH SarabunPSK"/>
          <w:noProof/>
          <w:sz w:val="28"/>
        </w:rPr>
      </w:pPr>
      <w:r w:rsidRPr="00B90323">
        <w:rPr>
          <w:rFonts w:ascii="TH SarabunPSK" w:hAnsi="TH SarabunPSK" w:cs="TH SarabunPSK"/>
          <w:noProof/>
          <w:sz w:val="28"/>
        </w:rPr>
        <w:t>The results indicated that integrating propositional logic with game-based learning principles successfully produced an educational card game that was both enjoyable and well received by participants. Feedback from playtesters also contributed significantly to improving the game's design, clarity, and overall learning experience.</w:t>
      </w:r>
    </w:p>
    <w:p w14:paraId="783BBF5B" w14:textId="77777777" w:rsidR="00D91AC1" w:rsidRDefault="00D91AC1" w:rsidP="00D91AC1">
      <w:pPr>
        <w:spacing w:before="240" w:line="240" w:lineRule="auto"/>
        <w:rPr>
          <w:rFonts w:ascii="TH SarabunPSK" w:hAnsi="TH SarabunPSK" w:cs="TH SarabunPSK"/>
          <w:i/>
          <w:iCs/>
          <w:sz w:val="28"/>
        </w:rPr>
      </w:pPr>
      <w:proofErr w:type="gramStart"/>
      <w:r>
        <w:rPr>
          <w:rFonts w:ascii="TH SarabunPSK" w:hAnsi="TH SarabunPSK" w:cs="TH SarabunPSK"/>
          <w:sz w:val="28"/>
        </w:rPr>
        <w:t xml:space="preserve">keywords </w:t>
      </w:r>
      <w:r w:rsidRPr="00AD0BC7">
        <w:rPr>
          <w:rFonts w:ascii="TH SarabunPSK" w:hAnsi="TH SarabunPSK" w:cs="TH SarabunPSK"/>
          <w:sz w:val="28"/>
        </w:rPr>
        <w:t>:</w:t>
      </w:r>
      <w:proofErr w:type="gramEnd"/>
      <w:r w:rsidRPr="0067112C">
        <w:rPr>
          <w:rFonts w:ascii="TH SarabunPSK" w:hAnsi="TH SarabunPSK" w:cs="TH SarabunPSK" w:hint="cs"/>
          <w:sz w:val="28"/>
          <w:cs/>
        </w:rPr>
        <w:t xml:space="preserve"> </w:t>
      </w:r>
      <w:r w:rsidRPr="0067112C">
        <w:rPr>
          <w:rFonts w:ascii="TH SarabunPSK" w:hAnsi="TH SarabunPSK" w:cs="TH SarabunPSK"/>
          <w:sz w:val="28"/>
        </w:rPr>
        <w:t xml:space="preserve"> </w:t>
      </w:r>
      <w:r w:rsidRPr="00FB79B7">
        <w:rPr>
          <w:rFonts w:ascii="TH SarabunPSK" w:hAnsi="TH SarabunPSK" w:cs="TH SarabunPSK"/>
          <w:noProof/>
          <w:sz w:val="28"/>
        </w:rPr>
        <w:t>card game</w:t>
      </w:r>
      <w:r w:rsidRPr="002870BC">
        <w:rPr>
          <w:rFonts w:ascii="TH SarabunPSK" w:hAnsi="TH SarabunPSK" w:cs="TH SarabunPSK"/>
          <w:sz w:val="28"/>
          <w:cs/>
        </w:rPr>
        <w:t>,</w:t>
      </w:r>
      <w:r w:rsidRPr="002870BC">
        <w:rPr>
          <w:rFonts w:ascii="TH SarabunPSK" w:hAnsi="TH SarabunPSK" w:cs="TH SarabunPSK"/>
          <w:sz w:val="28"/>
        </w:rPr>
        <w:t xml:space="preserve"> </w:t>
      </w:r>
      <w:r w:rsidRPr="00FB79B7">
        <w:rPr>
          <w:rFonts w:ascii="TH SarabunPSK" w:hAnsi="TH SarabunPSK" w:cs="TH SarabunPSK"/>
          <w:noProof/>
          <w:sz w:val="28"/>
        </w:rPr>
        <w:t>logic</w:t>
      </w:r>
    </w:p>
    <w:p w14:paraId="00000017" w14:textId="77777777" w:rsidR="00090BD3" w:rsidRPr="002A71E2" w:rsidRDefault="00090BD3" w:rsidP="002A71E2">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2A71E2" w:rsidRDefault="00090BD3">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2A71E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C2850" w14:textId="77777777" w:rsidR="00E82ED8" w:rsidRDefault="00E82ED8">
      <w:pPr>
        <w:spacing w:after="0" w:line="240" w:lineRule="auto"/>
      </w:pPr>
      <w:r>
        <w:separator/>
      </w:r>
    </w:p>
  </w:endnote>
  <w:endnote w:type="continuationSeparator" w:id="0">
    <w:p w14:paraId="46924F2E" w14:textId="77777777" w:rsidR="00E82ED8" w:rsidRDefault="00E82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6737C" w14:textId="77777777" w:rsidR="00E82ED8" w:rsidRDefault="00E82ED8">
      <w:pPr>
        <w:spacing w:after="0" w:line="240" w:lineRule="auto"/>
      </w:pPr>
      <w:r>
        <w:separator/>
      </w:r>
    </w:p>
  </w:footnote>
  <w:footnote w:type="continuationSeparator" w:id="0">
    <w:p w14:paraId="0EE97CB3" w14:textId="77777777" w:rsidR="00E82ED8" w:rsidRDefault="00E82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E82ED8">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E82ED8">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38664C"/>
    <w:rsid w:val="0048372D"/>
    <w:rsid w:val="004C2435"/>
    <w:rsid w:val="005D4CC6"/>
    <w:rsid w:val="005E0658"/>
    <w:rsid w:val="006932F6"/>
    <w:rsid w:val="0086094A"/>
    <w:rsid w:val="008E62EE"/>
    <w:rsid w:val="00962C47"/>
    <w:rsid w:val="009D6F84"/>
    <w:rsid w:val="00B57C95"/>
    <w:rsid w:val="00BA7529"/>
    <w:rsid w:val="00BD4C9D"/>
    <w:rsid w:val="00D23736"/>
    <w:rsid w:val="00D91AC1"/>
    <w:rsid w:val="00E82ED8"/>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THIS PC</dc:creator>
  <cp:lastModifiedBy>Advice Chiangkhan</cp:lastModifiedBy>
  <cp:revision>2</cp:revision>
  <cp:lastPrinted>2026-05-15T08:57:00Z</cp:lastPrinted>
  <dcterms:created xsi:type="dcterms:W3CDTF">2026-07-15T09:11:00Z</dcterms:created>
  <dcterms:modified xsi:type="dcterms:W3CDTF">2026-07-15T09:11:00Z</dcterms:modified>
</cp:coreProperties>
</file>