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23501B2F" w14:textId="77777777" w:rsidR="001178F1" w:rsidRDefault="001178F1" w:rsidP="00BF6B0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D9FD609" w14:textId="62D1BD18" w:rsidR="00BF6B05" w:rsidRPr="00BF6B05" w:rsidRDefault="00BF6B05" w:rsidP="00BF6B0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BF6B05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การพัฒนาวัสดุปิดแผลด้วยเซลลูโลสจากแบคทีเรียเสริมด้วย </w:t>
      </w:r>
      <w:r w:rsidRPr="00BF6B05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Silver Nano </w:t>
      </w:r>
      <w:r w:rsidRPr="00BF6B05">
        <w:rPr>
          <w:rFonts w:ascii="TH SarabunPSK" w:hAnsi="TH SarabunPSK" w:cs="TH SarabunPSK"/>
          <w:b/>
          <w:bCs/>
          <w:noProof/>
          <w:sz w:val="32"/>
          <w:szCs w:val="32"/>
          <w:cs/>
        </w:rPr>
        <w:t>ที่ได้จากการสังเคราะห์</w:t>
      </w:r>
    </w:p>
    <w:p w14:paraId="00000004" w14:textId="46CA4CC1" w:rsidR="00090BD3" w:rsidRPr="00E1473E" w:rsidRDefault="00BF6B05" w:rsidP="001178F1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28"/>
          <w:szCs w:val="28"/>
        </w:rPr>
      </w:pPr>
      <w:r w:rsidRPr="00BF6B05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โดยการใช้เปลือกมังคุดเป็นตัวรีดิวซ์เพื่อยับยั้งเชื้อ </w:t>
      </w:r>
      <w:r w:rsidRPr="00BF6B05">
        <w:rPr>
          <w:rFonts w:ascii="TH SarabunPSK" w:hAnsi="TH SarabunPSK" w:cs="TH SarabunPSK"/>
          <w:b/>
          <w:bCs/>
          <w:noProof/>
          <w:sz w:val="32"/>
          <w:szCs w:val="32"/>
        </w:rPr>
        <w:t>S.aureus</w:t>
      </w:r>
      <w:r w:rsidR="00EE61BA" w:rsidRPr="00BF6B05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36E74987" w14:textId="77777777" w:rsidR="005F147B" w:rsidRDefault="00BF6B05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นริสรินทร์ อาริยะ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ปภาวริณ นาครินทร์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5F147B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พลอยไพลิน ถนอม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5F147B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>และ</w:t>
      </w:r>
      <w:r w:rsidR="005F147B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Pr="00BF6B05">
        <w:rPr>
          <w:rFonts w:ascii="TH Sarabun New" w:eastAsia="TH Sarabun PSK" w:hAnsi="TH Sarabun New" w:cs="TH Sarabun New"/>
          <w:noProof/>
          <w:sz w:val="28"/>
          <w:szCs w:val="28"/>
          <w:cs/>
        </w:rPr>
        <w:t>ชัญญ์นิตา วิชิตร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</w:p>
    <w:p w14:paraId="106F0BC5" w14:textId="77777777" w:rsidR="00E1473E" w:rsidRDefault="00E1473E" w:rsidP="00E1473E">
      <w:pPr>
        <w:spacing w:before="120" w:after="0" w:line="240" w:lineRule="auto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</w:p>
    <w:p w14:paraId="04FB8A74" w14:textId="511E3F4B" w:rsidR="003B4856" w:rsidRDefault="00074EED" w:rsidP="00E1473E">
      <w:pPr>
        <w:spacing w:before="120" w:after="0" w:line="240" w:lineRule="auto"/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</w:pPr>
      <w:r w:rsidRPr="005F147B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5F147B" w:rsidRPr="005F147B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โรงเรียนวิทยาศาสตร์จุฬาภรณราชวิทยาลัย</w:t>
      </w:r>
      <w:r w:rsidRPr="005F147B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 xml:space="preserve"> </w:t>
      </w:r>
      <w:r w:rsidR="003B4856">
        <w:rPr>
          <w:rFonts w:ascii="TH Sarabun New" w:eastAsia="TH Sarabun PSK" w:hAnsi="TH Sarabun New" w:cs="TH Sarabun New" w:hint="cs"/>
          <w:i/>
          <w:noProof/>
          <w:color w:val="000000" w:themeColor="text1"/>
          <w:sz w:val="24"/>
          <w:szCs w:val="24"/>
          <w:cs/>
        </w:rPr>
        <w:t>เชียงราย</w:t>
      </w:r>
      <w:r w:rsidR="003B4856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  <w:lang w:val="en-US"/>
        </w:rPr>
        <w:t xml:space="preserve">, </w:t>
      </w:r>
      <w:r w:rsidR="003B4856" w:rsidRPr="003B485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ตำบล</w:t>
      </w:r>
      <w:r w:rsidR="003B4856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รอบเวียง</w:t>
      </w:r>
      <w:r w:rsidR="003B4856" w:rsidRPr="003B485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อำเภอ</w:t>
      </w:r>
      <w:r w:rsidR="003B4856" w:rsidRPr="003B485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เมือง</w:t>
      </w:r>
      <w:r w:rsidR="003B4856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เชียงราย</w:t>
      </w:r>
      <w:r w:rsidR="003B4856" w:rsidRPr="003B485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จังหวัด</w:t>
      </w:r>
      <w:r w:rsidR="003B4856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เชียงราย</w:t>
      </w:r>
      <w:r w:rsidR="003B4856" w:rsidRPr="003B485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 xml:space="preserve"> </w:t>
      </w:r>
      <w:r w:rsidR="003B485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lang w:val="en-US"/>
        </w:rPr>
        <w:t>57000</w:t>
      </w:r>
      <w:r w:rsidR="003B4856" w:rsidRPr="003B485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ประเทศไทย</w:t>
      </w:r>
    </w:p>
    <w:p w14:paraId="2F51A478" w14:textId="30E6C5E7" w:rsidR="003B4856" w:rsidRPr="003B4856" w:rsidRDefault="003B4856" w:rsidP="003B48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000000" w:themeColor="text1"/>
          <w:sz w:val="24"/>
          <w:szCs w:val="24"/>
        </w:rPr>
      </w:pPr>
      <w:r w:rsidRPr="003B4856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 xml:space="preserve">*E-mail: </w:t>
      </w:r>
      <w:r w:rsidR="001178F1" w:rsidRPr="001178F1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pr_pcshcr@pcccr.ac.th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77777777" w:rsidR="00090BD3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C2CFD13" w14:textId="77777777" w:rsidR="001178F1" w:rsidRDefault="001178F1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00000012" w14:textId="2820C64E" w:rsidR="00090BD3" w:rsidRPr="001178F1" w:rsidRDefault="003B4856" w:rsidP="00E1473E">
      <w:pPr>
        <w:spacing w:after="0"/>
        <w:ind w:firstLine="720"/>
        <w:jc w:val="thaiDistribute"/>
        <w:rPr>
          <w:rFonts w:ascii="TH SarabunPSK" w:eastAsiaTheme="majorBidi" w:hAnsi="TH SarabunPSK" w:cs="TH Sarabun New"/>
          <w:sz w:val="32"/>
          <w:szCs w:val="32"/>
        </w:rPr>
      </w:pPr>
      <w:r w:rsidRPr="001178F1">
        <w:rPr>
          <w:rFonts w:ascii="TH SarabunPSK" w:eastAsiaTheme="majorBidi" w:hAnsi="TH SarabunPSK" w:cs="TH Sarabun New"/>
          <w:sz w:val="32"/>
          <w:szCs w:val="32"/>
          <w:cs/>
        </w:rPr>
        <w:t>งานวิจัยนี้มีวัตถุประสงค์เพื่อผลิตและพัฒนานวัตกรรมวัสดุปิดแผลที่สามารถย่อยสลายได้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               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ตามธรรมชาติโดยอาศัยเซลลูโลสจากแบคทีเรีย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Acetobacter xylinum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>ที่สามารถเจริญเติบโตได้ดี</w:t>
      </w:r>
      <w:r w:rsidR="00E1473E">
        <w:rPr>
          <w:rFonts w:ascii="TH SarabunPSK" w:eastAsiaTheme="majorBidi" w:hAnsi="TH SarabunPSK" w:cs="TH Sarabun New" w:hint="cs"/>
          <w:sz w:val="32"/>
          <w:szCs w:val="32"/>
          <w:cs/>
        </w:rPr>
        <w:t xml:space="preserve">     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ในคอมบูฉะซึ่งการหมักคอมบูฉะดำเนินการโดยใช้ชาอู่หลง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20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กรัมต่อน้ำ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1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ลิตร เติมน้ำตาล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50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กรัม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                 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>ต้มที่</w:t>
      </w:r>
      <w:r w:rsidRPr="001178F1">
        <w:rPr>
          <w:rFonts w:ascii="Abadi" w:eastAsiaTheme="majorBidi" w:hAnsi="Abadi" w:cs="TH Sarabun New"/>
          <w:sz w:val="32"/>
          <w:szCs w:val="32"/>
          <w:cs/>
        </w:rPr>
        <w:t>อุณหภูมิ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100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องศาเซลเซียส ปล่อยให้เย็น จากนั้นเติมหัวเชื้อคอมบูฉะ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500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>มิลลิลิตร และหมัก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                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>จนเกิดแผ่นเซลลูโลสบนผิวหน้าและเพิ่มประสิทธิภาพของวัสดุปิดแผล โดยการเสริมอนุภาคเงินนาโน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           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ที่สังเคราะห์จากการสกัดสารจากเปลือกมังคุด โดยนำเปลือกมังคุดแห้ง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2.5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กรัม ผสมน้ำ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20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>มิลลิลิตร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           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ให้ความร้อนที่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100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องศาเซลเซียส นาน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1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ชั่วโมง จากนั้นปล่อยให้เย็นและผสมกับสารละลาย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                         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ซิลเวอร์ไนเตรตในอัตราส่วน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40:50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มิลลิลิตร กวนด้วยเม็กเนติกบาร์เป็นเวลา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12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>ชั่วโมง และจากการตรวจสอบลักษณะและความสามารถในการยับยังเชื้อของอนุภาคเงินนาโนที่สังเคราะห์ได้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พบว่า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                 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เกิดปรากฏการณ์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Surface Plasmon Resonance (SPR)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ที่ช่วงความยาวคลื่น 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370-500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 xml:space="preserve">นาโนเมตรยืนยันการมีองค์ประกอบของโลหะเงินในอนุภาค และผลการทดสอบฤทธิ์ยับยั้งการเจริญของเชื้อแบคทีเรีย </w:t>
      </w:r>
      <w:r w:rsidRPr="00E1473E">
        <w:rPr>
          <w:rFonts w:ascii="TH SarabunPSK" w:eastAsiaTheme="majorBidi" w:hAnsi="TH SarabunPSK" w:cs="TH Sarabun New"/>
          <w:i/>
          <w:iCs/>
          <w:sz w:val="32"/>
          <w:szCs w:val="32"/>
        </w:rPr>
        <w:t>Staphylococcus aureus</w:t>
      </w:r>
      <w:r w:rsidRPr="001178F1">
        <w:rPr>
          <w:rFonts w:ascii="TH SarabunPSK" w:eastAsiaTheme="majorBidi" w:hAnsi="TH SarabunPSK" w:cs="TH Sarabun New"/>
          <w:sz w:val="32"/>
          <w:szCs w:val="32"/>
        </w:rPr>
        <w:t xml:space="preserve">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>พบว่า อนุภาคเงินนาโน ที่สังเคราะห์จากสารสกัดเปลือกมังคุด มีประสิทธิภาพในการยับยั้งเชื้อได้ดี แสดงให้เห็นว่าสามารถผลิต วัสดุปิดแผลด้วยเส้นใยเซลลูโลสจากแบคทีเรีย</w:t>
      </w:r>
      <w:r w:rsidR="00E1473E">
        <w:rPr>
          <w:rFonts w:ascii="TH SarabunPSK" w:eastAsiaTheme="majorBidi" w:hAnsi="TH SarabunPSK" w:cs="TH Sarabun New" w:hint="cs"/>
          <w:sz w:val="32"/>
          <w:szCs w:val="32"/>
          <w:cs/>
        </w:rPr>
        <w:t xml:space="preserve">           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>ที่ย่อยสลายตามธรรมชาติได้ และสามารถเพิ่มประสิทธิภาพในการต้านเชื้อแบคทีเรียอย่างเชื้อ</w:t>
      </w:r>
      <w:r w:rsidR="00E1473E">
        <w:rPr>
          <w:rFonts w:ascii="TH SarabunPSK" w:eastAsiaTheme="majorBidi" w:hAnsi="TH SarabunPSK" w:cs="TH Sarabun New" w:hint="cs"/>
          <w:sz w:val="32"/>
          <w:szCs w:val="32"/>
          <w:cs/>
        </w:rPr>
        <w:t xml:space="preserve"> </w:t>
      </w:r>
      <w:r w:rsidRPr="001178F1">
        <w:rPr>
          <w:rFonts w:ascii="TH SarabunPSK" w:eastAsiaTheme="majorBidi" w:hAnsi="TH SarabunPSK" w:cs="TH Sarabun New"/>
          <w:i/>
          <w:iCs/>
          <w:sz w:val="32"/>
          <w:szCs w:val="32"/>
        </w:rPr>
        <w:t>Staphylococcus aureus</w:t>
      </w:r>
      <w:r w:rsidR="00E1473E">
        <w:rPr>
          <w:rFonts w:ascii="TH SarabunPSK" w:eastAsiaTheme="majorBidi" w:hAnsi="TH SarabunPSK" w:cs="TH Sarabun New" w:hint="cs"/>
          <w:i/>
          <w:iCs/>
          <w:sz w:val="32"/>
          <w:szCs w:val="32"/>
          <w:cs/>
        </w:rPr>
        <w:t xml:space="preserve"> </w:t>
      </w:r>
      <w:r w:rsidRPr="001178F1">
        <w:rPr>
          <w:rFonts w:ascii="TH SarabunPSK" w:eastAsiaTheme="majorBidi" w:hAnsi="TH SarabunPSK" w:cs="TH Sarabun New"/>
          <w:sz w:val="32"/>
          <w:szCs w:val="32"/>
          <w:cs/>
        </w:rPr>
        <w:t>ได้</w:t>
      </w:r>
    </w:p>
    <w:p w14:paraId="2DF83F20" w14:textId="77777777" w:rsidR="001178F1" w:rsidRDefault="001178F1" w:rsidP="001178F1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6E6800A6" w14:textId="77777777" w:rsidR="001178F1" w:rsidRPr="001178F1" w:rsidRDefault="00074EED" w:rsidP="001178F1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r w:rsidR="001178F1" w:rsidRPr="001178F1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อนุภาคเงินนาโน ; วัสดุปิดแผล ; เส้นใยเซลลูโลส</w:t>
      </w:r>
    </w:p>
    <w:p w14:paraId="26EDC5D6" w14:textId="77777777" w:rsidR="001178F1" w:rsidRPr="001178F1" w:rsidRDefault="001178F1" w:rsidP="001178F1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25B8F" w14:textId="77777777" w:rsidR="000D43D6" w:rsidRDefault="000D43D6">
      <w:pPr>
        <w:spacing w:after="0" w:line="240" w:lineRule="auto"/>
      </w:pPr>
      <w:r>
        <w:separator/>
      </w:r>
    </w:p>
  </w:endnote>
  <w:endnote w:type="continuationSeparator" w:id="0">
    <w:p w14:paraId="558A2C7A" w14:textId="77777777" w:rsidR="000D43D6" w:rsidRDefault="000D4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H Sarabun New">
    <w:altName w:val="Browallia New"/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Abadi">
    <w:panose1 w:val="020B0604020104020204"/>
    <w:charset w:val="4D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7F5F" w14:textId="77777777" w:rsidR="000D43D6" w:rsidRDefault="000D43D6">
      <w:pPr>
        <w:spacing w:after="0" w:line="240" w:lineRule="auto"/>
      </w:pPr>
      <w:r>
        <w:separator/>
      </w:r>
    </w:p>
  </w:footnote>
  <w:footnote w:type="continuationSeparator" w:id="0">
    <w:p w14:paraId="674B1F15" w14:textId="77777777" w:rsidR="000D43D6" w:rsidRDefault="000D4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D43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226AE5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D43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69B702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D43D6"/>
    <w:rsid w:val="001178F1"/>
    <w:rsid w:val="00160C21"/>
    <w:rsid w:val="00196F3A"/>
    <w:rsid w:val="001C4197"/>
    <w:rsid w:val="003B4856"/>
    <w:rsid w:val="0048372D"/>
    <w:rsid w:val="005D4CC6"/>
    <w:rsid w:val="005E0658"/>
    <w:rsid w:val="005F147B"/>
    <w:rsid w:val="006932F6"/>
    <w:rsid w:val="0086094A"/>
    <w:rsid w:val="00962C47"/>
    <w:rsid w:val="009D6F84"/>
    <w:rsid w:val="00B57C95"/>
    <w:rsid w:val="00B80248"/>
    <w:rsid w:val="00BD4C9D"/>
    <w:rsid w:val="00BF6B05"/>
    <w:rsid w:val="00C327CA"/>
    <w:rsid w:val="00C52A80"/>
    <w:rsid w:val="00D23736"/>
    <w:rsid w:val="00DA586E"/>
    <w:rsid w:val="00E1473E"/>
    <w:rsid w:val="00EC0167"/>
    <w:rsid w:val="00EE61BA"/>
    <w:rsid w:val="00EE7534"/>
    <w:rsid w:val="00EF4540"/>
    <w:rsid w:val="00FE3941"/>
    <w:rsid w:val="00FE5790"/>
    <w:rsid w:val="00FE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1598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นริสรินทร์ อาริยะ</cp:lastModifiedBy>
  <cp:revision>2</cp:revision>
  <cp:lastPrinted>2025-06-18T14:20:00Z</cp:lastPrinted>
  <dcterms:created xsi:type="dcterms:W3CDTF">2026-07-14T06:15:00Z</dcterms:created>
  <dcterms:modified xsi:type="dcterms:W3CDTF">2026-07-14T06:15:00Z</dcterms:modified>
</cp:coreProperties>
</file>