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D7C45" w14:textId="554A9369" w:rsidR="00AF3C8D" w:rsidRDefault="00282391" w:rsidP="002F28D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97177515"/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27232" behindDoc="0" locked="0" layoutInCell="1" allowOverlap="1" wp14:anchorId="4EC7CCE8" wp14:editId="48468499">
                <wp:simplePos x="0" y="0"/>
                <wp:positionH relativeFrom="column">
                  <wp:posOffset>4707425</wp:posOffset>
                </wp:positionH>
                <wp:positionV relativeFrom="paragraph">
                  <wp:posOffset>-893864</wp:posOffset>
                </wp:positionV>
                <wp:extent cx="1625600" cy="294640"/>
                <wp:effectExtent l="0" t="0" r="0" b="0"/>
                <wp:wrapNone/>
                <wp:docPr id="14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0" cy="29464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DE654C" w14:textId="55645CC0" w:rsidR="00282391" w:rsidRPr="00135079" w:rsidRDefault="00282391" w:rsidP="00135079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C7CCE8" id="สี่เหลี่ยมผืนผ้า 2" o:spid="_x0000_s1026" style="position:absolute;left:0;text-align:left;margin-left:370.65pt;margin-top:-70.4pt;width:128pt;height:23.2pt;z-index:252127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" filled="f" stroked="f" strokeweight=".25pt">
                <v:textbox>
                  <w:txbxContent>
                    <w:p w14:paraId="17DE654C" w14:textId="55645CC0" w:rsidR="00282391" w:rsidRPr="00135079" w:rsidRDefault="00282391" w:rsidP="00135079">
                      <w:pP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208A9">
        <w:rPr>
          <w:rFonts w:ascii="TH SarabunPSK" w:hAnsi="TH SarabunPSK" w:cs="TH SarabunPSK" w:hint="cs"/>
          <w:b/>
          <w:bCs/>
          <w:sz w:val="32"/>
          <w:szCs w:val="32"/>
          <w:cs/>
        </w:rPr>
        <w:t>ชื่</w:t>
      </w:r>
      <w:r w:rsidR="001920AB">
        <w:rPr>
          <w:rFonts w:ascii="TH SarabunPSK" w:hAnsi="TH SarabunPSK" w:cs="TH SarabunPSK" w:hint="cs"/>
          <w:b/>
          <w:bCs/>
          <w:sz w:val="32"/>
          <w:szCs w:val="32"/>
          <w:cs/>
        </w:rPr>
        <w:t>อ</w:t>
      </w:r>
      <w:r w:rsidR="00AF3C8D" w:rsidRPr="00AF3C8D">
        <w:rPr>
          <w:rFonts w:ascii="TH SarabunPSK" w:hAnsi="TH SarabunPSK" w:cs="TH SarabunPSK"/>
          <w:b/>
          <w:bCs/>
          <w:sz w:val="32"/>
          <w:szCs w:val="32"/>
          <w:cs/>
        </w:rPr>
        <w:t>ระบบประมวลผลภาพทางทันตกรรมสามมิติ สำหรับวิเคราะห์ตำแหน่ง และวางแผนการฝังรากฟันเทียมด้วยปัญญาประดิษฐ์</w:t>
      </w:r>
    </w:p>
    <w:p w14:paraId="6F77FC51" w14:textId="6DE68813" w:rsidR="009D016F" w:rsidRDefault="00EA0312" w:rsidP="002F28D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A0312">
        <w:rPr>
          <w:rFonts w:ascii="TH SarabunPSK" w:hAnsi="TH SarabunPSK" w:cs="TH SarabunPSK"/>
          <w:b/>
          <w:bCs/>
          <w:sz w:val="32"/>
          <w:szCs w:val="32"/>
        </w:rPr>
        <w:t xml:space="preserve">AI-Powered </w:t>
      </w:r>
      <w:r w:rsidRPr="00EA0312">
        <w:rPr>
          <w:rFonts w:ascii="TH SarabunPSK" w:hAnsi="TH SarabunPSK" w:cs="TH SarabunPSK"/>
          <w:b/>
          <w:bCs/>
          <w:sz w:val="32"/>
          <w:szCs w:val="32"/>
          <w:cs/>
        </w:rPr>
        <w:t>3</w:t>
      </w:r>
      <w:r w:rsidRPr="00EA0312">
        <w:rPr>
          <w:rFonts w:ascii="TH SarabunPSK" w:hAnsi="TH SarabunPSK" w:cs="TH SarabunPSK"/>
          <w:b/>
          <w:bCs/>
          <w:sz w:val="32"/>
          <w:szCs w:val="32"/>
        </w:rPr>
        <w:t>D Dental Imaging System for Implant Positioning and Placement Planning</w:t>
      </w:r>
      <w:r w:rsidR="002F28D8" w:rsidRPr="00D95CB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bookmarkEnd w:id="0"/>
    </w:p>
    <w:p w14:paraId="47EF8C55" w14:textId="3FFF260F" w:rsidR="00AD0BC7" w:rsidRPr="00AD0BC7" w:rsidRDefault="00AD0BC7" w:rsidP="00AD0BC7">
      <w:pPr>
        <w:pStyle w:val="NoSpacing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366400" behindDoc="0" locked="0" layoutInCell="1" allowOverlap="1" wp14:anchorId="6C487053" wp14:editId="2D46201E">
                <wp:simplePos x="0" y="0"/>
                <wp:positionH relativeFrom="column">
                  <wp:posOffset>4747437</wp:posOffset>
                </wp:positionH>
                <wp:positionV relativeFrom="paragraph">
                  <wp:posOffset>189112</wp:posOffset>
                </wp:positionV>
                <wp:extent cx="1583070" cy="261620"/>
                <wp:effectExtent l="0" t="0" r="4445" b="5080"/>
                <wp:wrapNone/>
                <wp:docPr id="1427034136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3070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04B5D0" w14:textId="17F7A62E" w:rsidR="00A208A9" w:rsidRPr="00AD0BC7" w:rsidRDefault="00A208A9" w:rsidP="00EA0312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487053" id="_x0000_s1027" style="position:absolute;left:0;text-align:left;margin-left:373.8pt;margin-top:14.9pt;width:124.65pt;height:20.6pt;z-index:25136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" fillcolor="white [3212]" stroked="f" strokeweight=".25pt">
                <v:textbox>
                  <w:txbxContent>
                    <w:p w14:paraId="4404B5D0" w14:textId="17F7A62E" w:rsidR="00A208A9" w:rsidRPr="00AD0BC7" w:rsidRDefault="00A208A9" w:rsidP="00EA0312">
                      <w:pPr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5538EE5" w14:textId="530796E2" w:rsidR="00EA0312" w:rsidRDefault="00EA0312" w:rsidP="00EC29DF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ภาณุวัฒน์ </w:t>
      </w:r>
      <w:proofErr w:type="spellStart"/>
      <w:r>
        <w:rPr>
          <w:rFonts w:ascii="TH SarabunPSK" w:hAnsi="TH SarabunPSK" w:cs="TH SarabunPSK" w:hint="cs"/>
          <w:b/>
          <w:bCs/>
          <w:sz w:val="28"/>
          <w:cs/>
        </w:rPr>
        <w:t>วชิ</w:t>
      </w:r>
      <w:proofErr w:type="spellEnd"/>
      <w:r>
        <w:rPr>
          <w:rFonts w:ascii="TH SarabunPSK" w:hAnsi="TH SarabunPSK" w:cs="TH SarabunPSK" w:hint="cs"/>
          <w:b/>
          <w:bCs/>
          <w:sz w:val="28"/>
          <w:cs/>
        </w:rPr>
        <w:t>รพงศ์</w:t>
      </w:r>
      <w:r w:rsidR="00EC29DF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EC29DF">
        <w:rPr>
          <w:rFonts w:ascii="TH SarabunPSK" w:hAnsi="TH SarabunPSK" w:cs="TH SarabunPSK"/>
          <w:b/>
          <w:bCs/>
          <w:sz w:val="28"/>
        </w:rPr>
        <w:t xml:space="preserve">, </w:t>
      </w:r>
      <w:r>
        <w:rPr>
          <w:rFonts w:ascii="TH SarabunPSK" w:hAnsi="TH SarabunPSK" w:cs="TH SarabunPSK" w:hint="cs"/>
          <w:b/>
          <w:bCs/>
          <w:sz w:val="28"/>
          <w:cs/>
        </w:rPr>
        <w:t>ศุภการ สมถวิล</w:t>
      </w:r>
    </w:p>
    <w:p w14:paraId="514C84F2" w14:textId="3C21E08E" w:rsidR="00F37330" w:rsidRDefault="00F37330" w:rsidP="00EC29DF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r w:rsidRPr="00F37330">
        <w:rPr>
          <w:rFonts w:ascii="TH SarabunPSK" w:hAnsi="TH SarabunPSK" w:cs="TH SarabunPSK"/>
          <w:b/>
          <w:bCs/>
          <w:sz w:val="28"/>
          <w:cs/>
        </w:rPr>
        <w:t xml:space="preserve">นาย </w:t>
      </w:r>
      <w:proofErr w:type="spellStart"/>
      <w:r w:rsidRPr="00F37330">
        <w:rPr>
          <w:rFonts w:ascii="TH SarabunPSK" w:hAnsi="TH SarabunPSK" w:cs="TH SarabunPSK"/>
          <w:b/>
          <w:bCs/>
          <w:sz w:val="28"/>
          <w:cs/>
        </w:rPr>
        <w:t>วชิ</w:t>
      </w:r>
      <w:proofErr w:type="spellEnd"/>
      <w:r w:rsidRPr="00F37330">
        <w:rPr>
          <w:rFonts w:ascii="TH SarabunPSK" w:hAnsi="TH SarabunPSK" w:cs="TH SarabunPSK"/>
          <w:b/>
          <w:bCs/>
          <w:sz w:val="28"/>
          <w:cs/>
        </w:rPr>
        <w:t>รวิ</w:t>
      </w:r>
      <w:proofErr w:type="spellStart"/>
      <w:r w:rsidRPr="00F37330">
        <w:rPr>
          <w:rFonts w:ascii="TH SarabunPSK" w:hAnsi="TH SarabunPSK" w:cs="TH SarabunPSK"/>
          <w:b/>
          <w:bCs/>
          <w:sz w:val="28"/>
          <w:cs/>
        </w:rPr>
        <w:t>ทย์</w:t>
      </w:r>
      <w:proofErr w:type="spellEnd"/>
      <w:r w:rsidRPr="00F37330">
        <w:rPr>
          <w:rFonts w:ascii="TH SarabunPSK" w:hAnsi="TH SarabunPSK" w:cs="TH SarabunPSK"/>
          <w:b/>
          <w:bCs/>
          <w:sz w:val="28"/>
          <w:cs/>
        </w:rPr>
        <w:t xml:space="preserve"> เอี่ยมวิลัย</w:t>
      </w:r>
      <w:r>
        <w:rPr>
          <w:rFonts w:ascii="TH SarabunPSK" w:hAnsi="TH SarabunPSK" w:cs="TH SarabunPSK"/>
          <w:b/>
          <w:bCs/>
          <w:sz w:val="28"/>
        </w:rPr>
        <w:t xml:space="preserve"> , </w:t>
      </w:r>
      <w:r w:rsidRPr="00F37330">
        <w:rPr>
          <w:rFonts w:ascii="TH SarabunPSK" w:hAnsi="TH SarabunPSK" w:cs="TH SarabunPSK"/>
          <w:b/>
          <w:bCs/>
          <w:sz w:val="28"/>
          <w:cs/>
        </w:rPr>
        <w:t>สุวรรณา  สมถวิล</w:t>
      </w:r>
    </w:p>
    <w:p w14:paraId="70774C20" w14:textId="541AC330" w:rsidR="000F0323" w:rsidRPr="00495264" w:rsidRDefault="005A752A" w:rsidP="000F0323">
      <w:pPr>
        <w:spacing w:before="120" w:after="0" w:line="240" w:lineRule="auto"/>
        <w:jc w:val="center"/>
        <w:rPr>
          <w:rFonts w:ascii="TH SarabunPSK" w:eastAsia="TH Sarabun PSK" w:hAnsi="TH SarabunPSK" w:cs="TH SarabunPSK"/>
          <w:noProof/>
          <w:sz w:val="28"/>
        </w:rPr>
      </w:pPr>
      <w:r>
        <w:rPr>
          <w:rFonts w:ascii="TH SarabunPSK" w:eastAsia="TH Sarabun PSK" w:hAnsi="TH SarabunPSK" w:cs="TH SarabunPSK"/>
          <w:noProof/>
          <w:sz w:val="28"/>
          <w:vertAlign w:val="superscript"/>
        </w:rPr>
        <w:t>1</w:t>
      </w:r>
      <w:r w:rsidR="000F0323" w:rsidRPr="00495264">
        <w:rPr>
          <w:rFonts w:ascii="TH SarabunPSK" w:eastAsia="TH Sarabun PSK" w:hAnsi="TH SarabunPSK" w:cs="TH SarabunPSK" w:hint="cs"/>
          <w:noProof/>
          <w:sz w:val="28"/>
          <w:cs/>
        </w:rPr>
        <w:t xml:space="preserve">โรงเรียนวิทยาศาสตร์จุฬาภรณราชวิทยาลัย ลพบุรี เลขที่ </w:t>
      </w:r>
      <w:r w:rsidR="000F0323" w:rsidRPr="00495264">
        <w:rPr>
          <w:rFonts w:ascii="TH SarabunPSK" w:eastAsia="TH Sarabun PSK" w:hAnsi="TH SarabunPSK" w:cs="TH SarabunPSK" w:hint="cs"/>
          <w:noProof/>
          <w:sz w:val="28"/>
        </w:rPr>
        <w:t xml:space="preserve">216 </w:t>
      </w:r>
      <w:r w:rsidR="000F0323" w:rsidRPr="00495264">
        <w:rPr>
          <w:rFonts w:ascii="TH SarabunPSK" w:eastAsia="TH Sarabun PSK" w:hAnsi="TH SarabunPSK" w:cs="TH SarabunPSK" w:hint="cs"/>
          <w:noProof/>
          <w:sz w:val="28"/>
          <w:cs/>
        </w:rPr>
        <w:t xml:space="preserve">หมู่ </w:t>
      </w:r>
      <w:r w:rsidR="000F0323" w:rsidRPr="00495264">
        <w:rPr>
          <w:rFonts w:ascii="TH SarabunPSK" w:eastAsia="TH Sarabun PSK" w:hAnsi="TH SarabunPSK" w:cs="TH SarabunPSK" w:hint="cs"/>
          <w:noProof/>
          <w:sz w:val="28"/>
        </w:rPr>
        <w:t xml:space="preserve">1 </w:t>
      </w:r>
      <w:r w:rsidR="000F0323" w:rsidRPr="00495264">
        <w:rPr>
          <w:rFonts w:ascii="TH SarabunPSK" w:eastAsia="TH Sarabun PSK" w:hAnsi="TH SarabunPSK" w:cs="TH SarabunPSK" w:hint="cs"/>
          <w:noProof/>
          <w:sz w:val="28"/>
          <w:cs/>
        </w:rPr>
        <w:t xml:space="preserve">ตำบลห้วยโป่ง อำเภอโคกสำโรง จังหวัดลพบุรี รหัสไปรษณีย์ </w:t>
      </w:r>
      <w:r w:rsidR="000F0323" w:rsidRPr="00495264">
        <w:rPr>
          <w:rFonts w:ascii="TH SarabunPSK" w:eastAsia="TH Sarabun PSK" w:hAnsi="TH SarabunPSK" w:cs="TH SarabunPSK" w:hint="cs"/>
          <w:noProof/>
          <w:sz w:val="28"/>
        </w:rPr>
        <w:t>15120</w:t>
      </w:r>
    </w:p>
    <w:p w14:paraId="5C29D79C" w14:textId="1344FA06" w:rsidR="00A208A9" w:rsidRDefault="00B654F9" w:rsidP="00B47CC8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hyperlink r:id="rId7" w:history="1">
        <w:r w:rsidRPr="006C6A4B">
          <w:rPr>
            <w:rStyle w:val="Hyperlink"/>
            <w:rFonts w:ascii="TH SarabunPSK" w:hAnsi="TH SarabunPSK" w:cs="TH SarabunPSK"/>
            <w:b/>
            <w:bCs/>
            <w:sz w:val="28"/>
          </w:rPr>
          <w:t>supakarnsomthawin@gmail.com</w:t>
        </w:r>
      </w:hyperlink>
      <w:r>
        <w:rPr>
          <w:rFonts w:ascii="TH SarabunPSK" w:hAnsi="TH SarabunPSK" w:cs="TH SarabunPSK"/>
          <w:b/>
          <w:bCs/>
          <w:sz w:val="28"/>
        </w:rPr>
        <w:t xml:space="preserve">, </w:t>
      </w:r>
      <w:hyperlink r:id="rId8" w:history="1">
        <w:r w:rsidR="00B47CC8" w:rsidRPr="00C21640">
          <w:rPr>
            <w:rStyle w:val="Hyperlink"/>
            <w:rFonts w:ascii="TH SarabunPSK" w:hAnsi="TH SarabunPSK" w:cs="TH SarabunPSK"/>
            <w:b/>
            <w:bCs/>
            <w:sz w:val="28"/>
          </w:rPr>
          <w:t>pwchirapong@gmail.com</w:t>
        </w:r>
      </w:hyperlink>
    </w:p>
    <w:p w14:paraId="6F4ECA99" w14:textId="77777777" w:rsidR="00B47CC8" w:rsidRPr="00B47CC8" w:rsidRDefault="00B47CC8" w:rsidP="00B47CC8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</w:p>
    <w:p w14:paraId="72EDE2A2" w14:textId="6D9D4F07" w:rsidR="009B5C67" w:rsidRPr="00AD0BC7" w:rsidRDefault="009B5C67" w:rsidP="00AD0BC7">
      <w:pPr>
        <w:pStyle w:val="NoSpacing"/>
        <w:jc w:val="center"/>
        <w:rPr>
          <w:rFonts w:ascii="TH SarabunPSK" w:hAnsi="TH SarabunPSK" w:cs="TH SarabunPSK"/>
        </w:rPr>
      </w:pPr>
    </w:p>
    <w:p w14:paraId="50A4C80F" w14:textId="5D97CD18" w:rsidR="00F11157" w:rsidRPr="00FC674D" w:rsidRDefault="002F28D8" w:rsidP="00FB329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7112C">
        <w:rPr>
          <w:rFonts w:ascii="TH SarabunPSK" w:hAnsi="TH SarabunPSK" w:cs="TH SarabunPSK" w:hint="cs"/>
          <w:b/>
          <w:bCs/>
          <w:sz w:val="32"/>
          <w:szCs w:val="32"/>
          <w:cs/>
        </w:rPr>
        <w:t>บทคัดย่อ</w:t>
      </w:r>
    </w:p>
    <w:p w14:paraId="461743DD" w14:textId="3F0E82F8" w:rsidR="009F1D91" w:rsidRPr="009F1D91" w:rsidRDefault="009F1D91" w:rsidP="00E90220">
      <w:pPr>
        <w:tabs>
          <w:tab w:val="left" w:pos="1983"/>
        </w:tabs>
        <w:jc w:val="both"/>
        <w:rPr>
          <w:rFonts w:ascii="TH SarabunPSK" w:eastAsia="TH SarabunPSK" w:hAnsi="TH SarabunPSK" w:cs="TH SarabunPSK"/>
          <w:sz w:val="28"/>
        </w:rPr>
      </w:pPr>
      <w:r>
        <w:rPr>
          <w:rFonts w:ascii="TH SarabunPSK" w:eastAsia="TH SarabunPSK" w:hAnsi="TH SarabunPSK" w:cs="TH SarabunPSK"/>
          <w:sz w:val="28"/>
        </w:rPr>
        <w:t xml:space="preserve">         </w:t>
      </w:r>
      <w:proofErr w:type="spellStart"/>
      <w:r w:rsidRPr="009F1D91">
        <w:rPr>
          <w:rFonts w:ascii="TH SarabunPSK" w:eastAsia="TH SarabunPSK" w:hAnsi="TH SarabunPSK" w:cs="TH SarabunPSK" w:hint="cs"/>
          <w:sz w:val="28"/>
        </w:rPr>
        <w:t>ScanToSmile</w:t>
      </w:r>
      <w:proofErr w:type="spellEnd"/>
      <w:r w:rsidRPr="009F1D91">
        <w:rPr>
          <w:rFonts w:ascii="TH SarabunPSK" w:eastAsia="TH SarabunPSK" w:hAnsi="TH SarabunPSK" w:cs="TH SarabunPSK" w:hint="cs"/>
          <w:sz w:val="28"/>
        </w:rPr>
        <w:t xml:space="preserve"> </w:t>
      </w:r>
      <w:r w:rsidRPr="009F1D91">
        <w:rPr>
          <w:rFonts w:ascii="TH SarabunPSK" w:eastAsia="TH SarabunPSK" w:hAnsi="TH SarabunPSK" w:cs="TH SarabunPSK" w:hint="cs"/>
          <w:sz w:val="28"/>
          <w:cs/>
        </w:rPr>
        <w:t xml:space="preserve">เป็นโครงงานพัฒนาเว็บแอปพลิเคชันต้นแบบสำหรับสนับสนุนการวางแผนรากฟันเทียมในคลินิกทันตกรรม ระบบรับข้อมูลสแกน </w:t>
      </w:r>
      <w:r w:rsidRPr="009F1D91">
        <w:rPr>
          <w:rFonts w:ascii="TH SarabunPSK" w:eastAsia="TH SarabunPSK" w:hAnsi="TH SarabunPSK" w:cs="TH SarabunPSK" w:hint="cs"/>
          <w:sz w:val="28"/>
        </w:rPr>
        <w:t xml:space="preserve">CBCT </w:t>
      </w:r>
      <w:r w:rsidRPr="009F1D91">
        <w:rPr>
          <w:rFonts w:ascii="TH SarabunPSK" w:eastAsia="TH SarabunPSK" w:hAnsi="TH SarabunPSK" w:cs="TH SarabunPSK" w:hint="cs"/>
          <w:sz w:val="28"/>
          <w:cs/>
        </w:rPr>
        <w:t xml:space="preserve">ในรูปแบบ </w:t>
      </w:r>
      <w:r w:rsidRPr="009F1D91">
        <w:rPr>
          <w:rFonts w:ascii="TH SarabunPSK" w:eastAsia="TH SarabunPSK" w:hAnsi="TH SarabunPSK" w:cs="TH SarabunPSK" w:hint="cs"/>
          <w:sz w:val="28"/>
        </w:rPr>
        <w:t xml:space="preserve">DICOM </w:t>
      </w:r>
      <w:r w:rsidRPr="009F1D91">
        <w:rPr>
          <w:rFonts w:ascii="TH SarabunPSK" w:eastAsia="TH SarabunPSK" w:hAnsi="TH SarabunPSK" w:cs="TH SarabunPSK" w:hint="cs"/>
          <w:sz w:val="28"/>
          <w:cs/>
        </w:rPr>
        <w:t xml:space="preserve">แล้วประมวลผลด้วย </w:t>
      </w:r>
      <w:r w:rsidRPr="009F1D91">
        <w:rPr>
          <w:rFonts w:ascii="TH SarabunPSK" w:eastAsia="TH SarabunPSK" w:hAnsi="TH SarabunPSK" w:cs="TH SarabunPSK" w:hint="cs"/>
          <w:sz w:val="28"/>
        </w:rPr>
        <w:t xml:space="preserve">medical imaging pipeline </w:t>
      </w:r>
      <w:r w:rsidRPr="009F1D91">
        <w:rPr>
          <w:rFonts w:ascii="TH SarabunPSK" w:eastAsia="TH SarabunPSK" w:hAnsi="TH SarabunPSK" w:cs="TH SarabunPSK" w:hint="cs"/>
          <w:sz w:val="28"/>
          <w:cs/>
        </w:rPr>
        <w:t xml:space="preserve">เพื่อประเมิน </w:t>
      </w:r>
      <w:r w:rsidRPr="009F1D91">
        <w:rPr>
          <w:rFonts w:ascii="TH SarabunPSK" w:eastAsia="TH SarabunPSK" w:hAnsi="TH SarabunPSK" w:cs="TH SarabunPSK" w:hint="cs"/>
          <w:sz w:val="28"/>
        </w:rPr>
        <w:t xml:space="preserve">bone height, bone thickness </w:t>
      </w:r>
      <w:r w:rsidRPr="009F1D91">
        <w:rPr>
          <w:rFonts w:ascii="TH SarabunPSK" w:eastAsia="TH SarabunPSK" w:hAnsi="TH SarabunPSK" w:cs="TH SarabunPSK" w:hint="cs"/>
          <w:sz w:val="28"/>
          <w:cs/>
        </w:rPr>
        <w:t xml:space="preserve">และ </w:t>
      </w:r>
      <w:r w:rsidRPr="009F1D91">
        <w:rPr>
          <w:rFonts w:ascii="TH SarabunPSK" w:eastAsia="TH SarabunPSK" w:hAnsi="TH SarabunPSK" w:cs="TH SarabunPSK" w:hint="cs"/>
          <w:sz w:val="28"/>
        </w:rPr>
        <w:t xml:space="preserve">bone quality </w:t>
      </w:r>
      <w:r w:rsidRPr="009F1D91">
        <w:rPr>
          <w:rFonts w:ascii="TH SarabunPSK" w:eastAsia="TH SarabunPSK" w:hAnsi="TH SarabunPSK" w:cs="TH SarabunPSK" w:hint="cs"/>
          <w:sz w:val="28"/>
          <w:cs/>
        </w:rPr>
        <w:t xml:space="preserve">จากนั้นสร้างคำแนะนำตำแหน่ง </w:t>
      </w:r>
      <w:r w:rsidRPr="009F1D91">
        <w:rPr>
          <w:rFonts w:ascii="TH SarabunPSK" w:eastAsia="TH SarabunPSK" w:hAnsi="TH SarabunPSK" w:cs="TH SarabunPSK" w:hint="cs"/>
          <w:sz w:val="28"/>
        </w:rPr>
        <w:t xml:space="preserve">implant </w:t>
      </w:r>
      <w:r w:rsidRPr="009F1D91">
        <w:rPr>
          <w:rFonts w:ascii="TH SarabunPSK" w:eastAsia="TH SarabunPSK" w:hAnsi="TH SarabunPSK" w:cs="TH SarabunPSK" w:hint="cs"/>
          <w:sz w:val="28"/>
          <w:cs/>
        </w:rPr>
        <w:t xml:space="preserve">พร้อมออกรายงาน </w:t>
      </w:r>
      <w:r w:rsidRPr="009F1D91">
        <w:rPr>
          <w:rFonts w:ascii="TH SarabunPSK" w:eastAsia="TH SarabunPSK" w:hAnsi="TH SarabunPSK" w:cs="TH SarabunPSK" w:hint="cs"/>
          <w:sz w:val="28"/>
        </w:rPr>
        <w:t xml:space="preserve">PDF </w:t>
      </w:r>
      <w:r w:rsidRPr="009F1D91">
        <w:rPr>
          <w:rFonts w:ascii="TH SarabunPSK" w:eastAsia="TH SarabunPSK" w:hAnsi="TH SarabunPSK" w:cs="TH SarabunPSK" w:hint="cs"/>
          <w:sz w:val="28"/>
          <w:cs/>
        </w:rPr>
        <w:t>และ</w:t>
      </w:r>
      <w:proofErr w:type="spellStart"/>
      <w:r w:rsidRPr="009F1D91">
        <w:rPr>
          <w:rFonts w:ascii="TH SarabunPSK" w:eastAsia="TH SarabunPSK" w:hAnsi="TH SarabunPSK" w:cs="TH SarabunPSK" w:hint="cs"/>
          <w:sz w:val="28"/>
          <w:cs/>
        </w:rPr>
        <w:t>แพ็กเกจ</w:t>
      </w:r>
      <w:proofErr w:type="spellEnd"/>
      <w:r w:rsidRPr="009F1D91">
        <w:rPr>
          <w:rFonts w:ascii="TH SarabunPSK" w:eastAsia="TH SarabunPSK" w:hAnsi="TH SarabunPSK" w:cs="TH SarabunPSK" w:hint="cs"/>
          <w:sz w:val="28"/>
          <w:cs/>
        </w:rPr>
        <w:t xml:space="preserve"> </w:t>
      </w:r>
      <w:r w:rsidRPr="009F1D91">
        <w:rPr>
          <w:rFonts w:ascii="TH SarabunPSK" w:eastAsia="TH SarabunPSK" w:hAnsi="TH SarabunPSK" w:cs="TH SarabunPSK" w:hint="cs"/>
          <w:sz w:val="28"/>
        </w:rPr>
        <w:t xml:space="preserve">STSM </w:t>
      </w:r>
      <w:r w:rsidRPr="009F1D91">
        <w:rPr>
          <w:rFonts w:ascii="TH SarabunPSK" w:eastAsia="TH SarabunPSK" w:hAnsi="TH SarabunPSK" w:cs="TH SarabunPSK" w:hint="cs"/>
          <w:sz w:val="28"/>
          <w:cs/>
        </w:rPr>
        <w:t xml:space="preserve">ที่เข้ารหัสดิจิทัล ระบบพัฒนาด้วย </w:t>
      </w:r>
      <w:r w:rsidRPr="009F1D91">
        <w:rPr>
          <w:rFonts w:ascii="TH SarabunPSK" w:eastAsia="TH SarabunPSK" w:hAnsi="TH SarabunPSK" w:cs="TH SarabunPSK" w:hint="cs"/>
          <w:sz w:val="28"/>
        </w:rPr>
        <w:t xml:space="preserve">Flask </w:t>
      </w:r>
      <w:r w:rsidRPr="009F1D91">
        <w:rPr>
          <w:rFonts w:ascii="TH SarabunPSK" w:eastAsia="TH SarabunPSK" w:hAnsi="TH SarabunPSK" w:cs="TH SarabunPSK" w:hint="cs"/>
          <w:sz w:val="28"/>
          <w:cs/>
        </w:rPr>
        <w:t xml:space="preserve">บน </w:t>
      </w:r>
      <w:r w:rsidRPr="009F1D91">
        <w:rPr>
          <w:rFonts w:ascii="TH SarabunPSK" w:eastAsia="TH SarabunPSK" w:hAnsi="TH SarabunPSK" w:cs="TH SarabunPSK" w:hint="cs"/>
          <w:sz w:val="28"/>
        </w:rPr>
        <w:t xml:space="preserve">Python </w:t>
      </w:r>
      <w:r w:rsidRPr="009F1D91">
        <w:rPr>
          <w:rFonts w:ascii="TH SarabunPSK" w:eastAsia="TH SarabunPSK" w:hAnsi="TH SarabunPSK" w:cs="TH SarabunPSK" w:hint="cs"/>
          <w:sz w:val="28"/>
          <w:cs/>
        </w:rPr>
        <w:t xml:space="preserve">ใช้สถาปัตยกรรม </w:t>
      </w:r>
      <w:r w:rsidRPr="009F1D91">
        <w:rPr>
          <w:rFonts w:ascii="TH SarabunPSK" w:eastAsia="TH SarabunPSK" w:hAnsi="TH SarabunPSK" w:cs="TH SarabunPSK" w:hint="cs"/>
          <w:sz w:val="28"/>
          <w:cs/>
          <w:lang w:bidi="th"/>
        </w:rPr>
        <w:t xml:space="preserve">4 </w:t>
      </w:r>
      <w:r w:rsidRPr="009F1D91">
        <w:rPr>
          <w:rFonts w:ascii="TH SarabunPSK" w:eastAsia="TH SarabunPSK" w:hAnsi="TH SarabunPSK" w:cs="TH SarabunPSK" w:hint="cs"/>
          <w:sz w:val="28"/>
          <w:cs/>
        </w:rPr>
        <w:t xml:space="preserve">ชั้น </w:t>
      </w:r>
      <w:r w:rsidRPr="009F1D91">
        <w:rPr>
          <w:rFonts w:ascii="TH SarabunPSK" w:eastAsia="TH SarabunPSK" w:hAnsi="TH SarabunPSK" w:cs="TH SarabunPSK" w:hint="cs"/>
          <w:sz w:val="28"/>
        </w:rPr>
        <w:t xml:space="preserve">Presentation </w:t>
      </w:r>
      <w:r w:rsidRPr="009F1D91">
        <w:rPr>
          <w:rFonts w:ascii="Arial" w:eastAsia="TH SarabunPSK" w:hAnsi="Arial" w:cs="Arial"/>
          <w:sz w:val="28"/>
        </w:rPr>
        <w:t>→</w:t>
      </w:r>
      <w:r w:rsidRPr="009F1D91">
        <w:rPr>
          <w:rFonts w:ascii="TH SarabunPSK" w:eastAsia="TH SarabunPSK" w:hAnsi="TH SarabunPSK" w:cs="TH SarabunPSK" w:hint="cs"/>
          <w:sz w:val="28"/>
        </w:rPr>
        <w:t xml:space="preserve"> API </w:t>
      </w:r>
      <w:r w:rsidRPr="009F1D91">
        <w:rPr>
          <w:rFonts w:ascii="Arial" w:eastAsia="TH SarabunPSK" w:hAnsi="Arial" w:cs="Arial"/>
          <w:sz w:val="28"/>
        </w:rPr>
        <w:t>→</w:t>
      </w:r>
      <w:r w:rsidRPr="009F1D91">
        <w:rPr>
          <w:rFonts w:ascii="TH SarabunPSK" w:eastAsia="TH SarabunPSK" w:hAnsi="TH SarabunPSK" w:cs="TH SarabunPSK" w:hint="cs"/>
          <w:sz w:val="28"/>
        </w:rPr>
        <w:t xml:space="preserve"> Processing </w:t>
      </w:r>
      <w:r w:rsidRPr="009F1D91">
        <w:rPr>
          <w:rFonts w:ascii="Arial" w:eastAsia="TH SarabunPSK" w:hAnsi="Arial" w:cs="Arial"/>
          <w:sz w:val="28"/>
        </w:rPr>
        <w:t>→</w:t>
      </w:r>
      <w:r w:rsidRPr="009F1D91">
        <w:rPr>
          <w:rFonts w:ascii="TH SarabunPSK" w:eastAsia="TH SarabunPSK" w:hAnsi="TH SarabunPSK" w:cs="TH SarabunPSK" w:hint="cs"/>
          <w:sz w:val="28"/>
        </w:rPr>
        <w:t xml:space="preserve"> Data </w:t>
      </w:r>
      <w:r w:rsidRPr="009F1D91">
        <w:rPr>
          <w:rFonts w:ascii="TH SarabunPSK" w:eastAsia="TH SarabunPSK" w:hAnsi="TH SarabunPSK" w:cs="TH SarabunPSK" w:hint="cs"/>
          <w:sz w:val="28"/>
          <w:cs/>
        </w:rPr>
        <w:t xml:space="preserve">เพื่อให้แต่ละส่วนทำงานอิสระจากกัน แก้ไขและขยายได้ง่าย ฝั่ง </w:t>
      </w:r>
      <w:r w:rsidRPr="009F1D91">
        <w:rPr>
          <w:rFonts w:ascii="TH SarabunPSK" w:eastAsia="TH SarabunPSK" w:hAnsi="TH SarabunPSK" w:cs="TH SarabunPSK" w:hint="cs"/>
          <w:sz w:val="28"/>
        </w:rPr>
        <w:t xml:space="preserve">frontend </w:t>
      </w:r>
      <w:r w:rsidRPr="009F1D91">
        <w:rPr>
          <w:rFonts w:ascii="TH SarabunPSK" w:eastAsia="TH SarabunPSK" w:hAnsi="TH SarabunPSK" w:cs="TH SarabunPSK" w:hint="cs"/>
          <w:sz w:val="28"/>
          <w:cs/>
        </w:rPr>
        <w:t xml:space="preserve">ใช้ </w:t>
      </w:r>
      <w:r w:rsidRPr="009F1D91">
        <w:rPr>
          <w:rFonts w:ascii="TH SarabunPSK" w:eastAsia="TH SarabunPSK" w:hAnsi="TH SarabunPSK" w:cs="TH SarabunPSK" w:hint="cs"/>
          <w:sz w:val="28"/>
        </w:rPr>
        <w:t xml:space="preserve">HTML + Vanilla JavaScript + Tailwind CSS </w:t>
      </w:r>
      <w:r w:rsidRPr="009F1D91">
        <w:rPr>
          <w:rFonts w:ascii="TH SarabunPSK" w:eastAsia="TH SarabunPSK" w:hAnsi="TH SarabunPSK" w:cs="TH SarabunPSK" w:hint="cs"/>
          <w:sz w:val="28"/>
          <w:cs/>
        </w:rPr>
        <w:t xml:space="preserve">ส่วนการจัดเก็บข้อมูลใช้ไฟล์ </w:t>
      </w:r>
      <w:r w:rsidRPr="009F1D91">
        <w:rPr>
          <w:rFonts w:ascii="TH SarabunPSK" w:eastAsia="TH SarabunPSK" w:hAnsi="TH SarabunPSK" w:cs="TH SarabunPSK" w:hint="cs"/>
          <w:sz w:val="28"/>
        </w:rPr>
        <w:t xml:space="preserve">JSON </w:t>
      </w:r>
      <w:r w:rsidRPr="009F1D91">
        <w:rPr>
          <w:rFonts w:ascii="TH SarabunPSK" w:eastAsia="TH SarabunPSK" w:hAnsi="TH SarabunPSK" w:cs="TH SarabunPSK" w:hint="cs"/>
          <w:sz w:val="28"/>
          <w:cs/>
        </w:rPr>
        <w:t xml:space="preserve">เหมาะสำหรับระดับ </w:t>
      </w:r>
      <w:r w:rsidRPr="009F1D91">
        <w:rPr>
          <w:rFonts w:ascii="TH SarabunPSK" w:eastAsia="TH SarabunPSK" w:hAnsi="TH SarabunPSK" w:cs="TH SarabunPSK" w:hint="cs"/>
          <w:sz w:val="28"/>
        </w:rPr>
        <w:t xml:space="preserve">prototype </w:t>
      </w:r>
      <w:r w:rsidRPr="009F1D91">
        <w:rPr>
          <w:rFonts w:ascii="TH SarabunPSK" w:eastAsia="TH SarabunPSK" w:hAnsi="TH SarabunPSK" w:cs="TH SarabunPSK" w:hint="cs"/>
          <w:sz w:val="28"/>
          <w:cs/>
        </w:rPr>
        <w:t xml:space="preserve">โครงงานนี้แสดงให้เห็นความเป็นไปได้ในการนำ </w:t>
      </w:r>
      <w:r w:rsidRPr="009F1D91">
        <w:rPr>
          <w:rFonts w:ascii="TH SarabunPSK" w:eastAsia="TH SarabunPSK" w:hAnsi="TH SarabunPSK" w:cs="TH SarabunPSK" w:hint="cs"/>
          <w:sz w:val="28"/>
        </w:rPr>
        <w:t xml:space="preserve">medical imaging </w:t>
      </w:r>
      <w:r w:rsidRPr="009F1D91">
        <w:rPr>
          <w:rFonts w:ascii="TH SarabunPSK" w:eastAsia="TH SarabunPSK" w:hAnsi="TH SarabunPSK" w:cs="TH SarabunPSK" w:hint="cs"/>
          <w:sz w:val="28"/>
          <w:cs/>
        </w:rPr>
        <w:t xml:space="preserve">และ </w:t>
      </w:r>
      <w:r w:rsidRPr="009F1D91">
        <w:rPr>
          <w:rFonts w:ascii="TH SarabunPSK" w:eastAsia="TH SarabunPSK" w:hAnsi="TH SarabunPSK" w:cs="TH SarabunPSK" w:hint="cs"/>
          <w:sz w:val="28"/>
        </w:rPr>
        <w:t xml:space="preserve">AI-assisted planning </w:t>
      </w:r>
      <w:r w:rsidRPr="009F1D91">
        <w:rPr>
          <w:rFonts w:ascii="TH SarabunPSK" w:eastAsia="TH SarabunPSK" w:hAnsi="TH SarabunPSK" w:cs="TH SarabunPSK" w:hint="cs"/>
          <w:sz w:val="28"/>
          <w:cs/>
        </w:rPr>
        <w:t xml:space="preserve">มาใช้งานจริงในคลินิก โดยมีแนวทางพัฒนาต่อในอนาคต เช่น การใช้ </w:t>
      </w:r>
      <w:r w:rsidRPr="009F1D91">
        <w:rPr>
          <w:rFonts w:ascii="TH SarabunPSK" w:eastAsia="TH SarabunPSK" w:hAnsi="TH SarabunPSK" w:cs="TH SarabunPSK" w:hint="cs"/>
          <w:sz w:val="28"/>
        </w:rPr>
        <w:t xml:space="preserve">AI segmentation model, </w:t>
      </w:r>
      <w:r w:rsidRPr="009F1D91">
        <w:rPr>
          <w:rFonts w:ascii="TH SarabunPSK" w:eastAsia="TH SarabunPSK" w:hAnsi="TH SarabunPSK" w:cs="TH SarabunPSK" w:hint="cs"/>
          <w:sz w:val="28"/>
          <w:cs/>
        </w:rPr>
        <w:t xml:space="preserve">ฐานข้อมูลจริง และการรองรับ </w:t>
      </w:r>
      <w:r w:rsidRPr="009F1D91">
        <w:rPr>
          <w:rFonts w:ascii="TH SarabunPSK" w:eastAsia="TH SarabunPSK" w:hAnsi="TH SarabunPSK" w:cs="TH SarabunPSK" w:hint="cs"/>
          <w:sz w:val="28"/>
        </w:rPr>
        <w:t>multi-clinic deployment</w:t>
      </w:r>
    </w:p>
    <w:p w14:paraId="68CE02D5" w14:textId="5C195700" w:rsidR="00456263" w:rsidRPr="00456263" w:rsidRDefault="00FC674D" w:rsidP="00456263">
      <w:pPr>
        <w:rPr>
          <w:rFonts w:ascii="TH SarabunPSK" w:eastAsia="TH SarabunPSK" w:hAnsi="TH SarabunPSK" w:cs="TH SarabunPSK"/>
          <w:sz w:val="28"/>
        </w:rPr>
      </w:pPr>
      <w:r w:rsidRPr="00AD0BC7">
        <w:rPr>
          <w:rFonts w:ascii="TH SarabunPSK" w:hAnsi="TH SarabunPSK" w:cs="TH SarabunPSK" w:hint="cs"/>
          <w:sz w:val="28"/>
          <w:cs/>
        </w:rPr>
        <w:t>คำสำคัญ</w:t>
      </w:r>
      <w:r w:rsidRPr="00AD0BC7">
        <w:rPr>
          <w:rFonts w:ascii="TH SarabunPSK" w:hAnsi="TH SarabunPSK" w:cs="TH SarabunPSK"/>
          <w:sz w:val="28"/>
        </w:rPr>
        <w:t>:</w:t>
      </w:r>
      <w:r w:rsidRPr="0067112C">
        <w:rPr>
          <w:rFonts w:ascii="TH SarabunPSK" w:hAnsi="TH SarabunPSK" w:cs="TH SarabunPSK" w:hint="cs"/>
          <w:sz w:val="28"/>
          <w:cs/>
        </w:rPr>
        <w:t xml:space="preserve"> </w:t>
      </w:r>
      <w:r w:rsidRPr="0067112C">
        <w:rPr>
          <w:rFonts w:ascii="TH SarabunPSK" w:hAnsi="TH SarabunPSK" w:cs="TH SarabunPSK"/>
          <w:sz w:val="28"/>
        </w:rPr>
        <w:t xml:space="preserve"> </w:t>
      </w:r>
      <w:r w:rsidR="00456263" w:rsidRPr="00456263">
        <w:rPr>
          <w:rFonts w:ascii="TH SarabunPSK" w:eastAsia="TH SarabunPSK" w:hAnsi="TH SarabunPSK" w:cs="TH SarabunPSK"/>
          <w:sz w:val="28"/>
          <w:cs/>
        </w:rPr>
        <w:t>การวางแผนรากฟันเทียม</w:t>
      </w:r>
      <w:r w:rsidR="00456263" w:rsidRPr="00456263">
        <w:rPr>
          <w:rFonts w:ascii="TH SarabunPSK" w:eastAsia="TH SarabunPSK" w:hAnsi="TH SarabunPSK" w:cs="TH SarabunPSK"/>
          <w:sz w:val="28"/>
        </w:rPr>
        <w:t xml:space="preserve">, </w:t>
      </w:r>
      <w:r w:rsidR="00456263" w:rsidRPr="00456263">
        <w:rPr>
          <w:rFonts w:ascii="TH SarabunPSK" w:eastAsia="TH SarabunPSK" w:hAnsi="TH SarabunPSK" w:cs="TH SarabunPSK"/>
          <w:sz w:val="28"/>
          <w:cs/>
        </w:rPr>
        <w:t xml:space="preserve">ภาพถ่ายรังสี </w:t>
      </w:r>
      <w:r w:rsidR="00456263" w:rsidRPr="00456263">
        <w:rPr>
          <w:rFonts w:ascii="TH SarabunPSK" w:eastAsia="TH SarabunPSK" w:hAnsi="TH SarabunPSK" w:cs="TH SarabunPSK"/>
          <w:sz w:val="28"/>
        </w:rPr>
        <w:t xml:space="preserve">CBCT, </w:t>
      </w:r>
      <w:r w:rsidR="00456263" w:rsidRPr="00456263">
        <w:rPr>
          <w:rFonts w:ascii="TH SarabunPSK" w:eastAsia="TH SarabunPSK" w:hAnsi="TH SarabunPSK" w:cs="TH SarabunPSK"/>
          <w:sz w:val="28"/>
          <w:cs/>
        </w:rPr>
        <w:t xml:space="preserve">ไฟล์ </w:t>
      </w:r>
      <w:r w:rsidR="00456263" w:rsidRPr="00456263">
        <w:rPr>
          <w:rFonts w:ascii="TH SarabunPSK" w:eastAsia="TH SarabunPSK" w:hAnsi="TH SarabunPSK" w:cs="TH SarabunPSK"/>
          <w:sz w:val="28"/>
        </w:rPr>
        <w:t xml:space="preserve">DICOM, </w:t>
      </w:r>
      <w:r w:rsidR="00456263" w:rsidRPr="00456263">
        <w:rPr>
          <w:rFonts w:ascii="TH SarabunPSK" w:eastAsia="TH SarabunPSK" w:hAnsi="TH SarabunPSK" w:cs="TH SarabunPSK"/>
          <w:sz w:val="28"/>
          <w:cs/>
        </w:rPr>
        <w:t>ปัญญาประดิษฐ์ช่วยวางแผน (</w:t>
      </w:r>
      <w:r w:rsidR="00456263" w:rsidRPr="00456263">
        <w:rPr>
          <w:rFonts w:ascii="TH SarabunPSK" w:eastAsia="TH SarabunPSK" w:hAnsi="TH SarabunPSK" w:cs="TH SarabunPSK"/>
          <w:sz w:val="28"/>
        </w:rPr>
        <w:t xml:space="preserve">AI-assisted Planning), </w:t>
      </w:r>
      <w:r w:rsidR="00456263" w:rsidRPr="00456263">
        <w:rPr>
          <w:rFonts w:ascii="TH SarabunPSK" w:eastAsia="TH SarabunPSK" w:hAnsi="TH SarabunPSK" w:cs="TH SarabunPSK"/>
          <w:sz w:val="28"/>
          <w:cs/>
        </w:rPr>
        <w:t>เว็บแอปพลิเคชัน</w:t>
      </w:r>
    </w:p>
    <w:p w14:paraId="6FDA00F9" w14:textId="77777777" w:rsidR="00361F4B" w:rsidRDefault="00361F4B" w:rsidP="00361F4B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  <w:sectPr w:rsidR="00361F4B" w:rsidSect="009D752D">
          <w:headerReference w:type="default" r:id="rId9"/>
          <w:footerReference w:type="even" r:id="rId10"/>
          <w:footerReference w:type="default" r:id="rId11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</w:p>
    <w:p w14:paraId="117F90BF" w14:textId="08AC6E7A" w:rsidR="0098175B" w:rsidRPr="001257BB" w:rsidRDefault="00F63A3D" w:rsidP="001257BB">
      <w:pPr>
        <w:pStyle w:val="ListParagraph"/>
        <w:numPr>
          <w:ilvl w:val="0"/>
          <w:numId w:val="4"/>
        </w:numPr>
        <w:spacing w:before="240" w:after="0" w:line="240" w:lineRule="auto"/>
        <w:rPr>
          <w:rFonts w:ascii="TH SarabunPSK" w:hAnsi="TH SarabunPSK" w:cs="TH SarabunPSK"/>
          <w:b/>
          <w:bCs/>
          <w:sz w:val="28"/>
        </w:rPr>
      </w:pPr>
      <w:r>
        <w:rPr>
          <w:noProof/>
          <w:lang w:val="th-TH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8ABC876" wp14:editId="17028E6D">
                <wp:simplePos x="0" y="0"/>
                <wp:positionH relativeFrom="column">
                  <wp:posOffset>734488</wp:posOffset>
                </wp:positionH>
                <wp:positionV relativeFrom="paragraph">
                  <wp:posOffset>135875</wp:posOffset>
                </wp:positionV>
                <wp:extent cx="1864242" cy="261620"/>
                <wp:effectExtent l="0" t="0" r="0" b="0"/>
                <wp:wrapNone/>
                <wp:docPr id="905596426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242" cy="26162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1983D9" w14:textId="02AC4640" w:rsidR="00F63A3D" w:rsidRPr="000A070F" w:rsidRDefault="00F63A3D" w:rsidP="00F63A3D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ABC876" id="_x0000_s1028" style="position:absolute;left:0;text-align:left;margin-left:57.85pt;margin-top:10.7pt;width:146.8pt;height:20.6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" filled="f" stroked="f" strokeweight=".25pt">
                <v:textbox>
                  <w:txbxContent>
                    <w:p w14:paraId="6B1983D9" w14:textId="02AC4640" w:rsidR="00F63A3D" w:rsidRPr="000A070F" w:rsidRDefault="00F63A3D" w:rsidP="00F63A3D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61F4B" w:rsidRPr="001257BB">
        <w:rPr>
          <w:rFonts w:ascii="TH SarabunPSK" w:hAnsi="TH SarabunPSK" w:cs="TH SarabunPSK" w:hint="cs"/>
          <w:b/>
          <w:bCs/>
          <w:sz w:val="28"/>
          <w:cs/>
        </w:rPr>
        <w:t>บทนำ</w:t>
      </w:r>
    </w:p>
    <w:p w14:paraId="6D74F453" w14:textId="77777777" w:rsidR="008B16BB" w:rsidRDefault="004F002E" w:rsidP="0089321C">
      <w:pPr>
        <w:spacing w:before="100" w:beforeAutospacing="1" w:after="100" w:afterAutospacing="1" w:line="240" w:lineRule="auto"/>
        <w:ind w:firstLine="360"/>
        <w:jc w:val="thaiDistribute"/>
        <w:rPr>
          <w:rFonts w:ascii="TH SarabunPSK" w:eastAsia="Times New Roman" w:hAnsi="TH SarabunPSK" w:cs="TH SarabunPSK"/>
          <w:sz w:val="28"/>
        </w:rPr>
      </w:pPr>
      <w:r w:rsidRPr="001257BB">
        <w:rPr>
          <w:rFonts w:ascii="TH SarabunPSK" w:eastAsia="Times New Roman" w:hAnsi="TH SarabunPSK" w:cs="TH SarabunPSK" w:hint="cs"/>
          <w:sz w:val="28"/>
          <w:cs/>
        </w:rPr>
        <w:t>ปัจจุบันการฝังรากฟันเทียมเป็นหัตถการทางทันตกรรมที่ต้องอาศัยความแม่นยำสูง โดยเฉพาะขั้นตอนการวางแผนการรักษาที่จำเป็นต้องวิเคราะห์โครงสร้างทางกายวิภาคที่สำคัญ เช่น กระดูกขากรรไกร โพรงไซนัส</w:t>
      </w:r>
      <w:proofErr w:type="spellStart"/>
      <w:r w:rsidRPr="001257BB">
        <w:rPr>
          <w:rFonts w:ascii="TH SarabunPSK" w:eastAsia="Times New Roman" w:hAnsi="TH SarabunPSK" w:cs="TH SarabunPSK" w:hint="cs"/>
          <w:sz w:val="28"/>
          <w:cs/>
        </w:rPr>
        <w:t>แม็กซิล</w:t>
      </w:r>
      <w:proofErr w:type="spellEnd"/>
      <w:r w:rsidRPr="001257BB">
        <w:rPr>
          <w:rFonts w:ascii="TH SarabunPSK" w:eastAsia="Times New Roman" w:hAnsi="TH SarabunPSK" w:cs="TH SarabunPSK" w:hint="cs"/>
          <w:sz w:val="28"/>
          <w:cs/>
        </w:rPr>
        <w:t xml:space="preserve">ลารี และเส้นประสาท เพื่อป้องกันความผิดพลาดและเพิ่มความปลอดภัยให้กับผู้ป่วย อย่างไรก็ตาม กระบวนการวิเคราะห์แบบดั้งเดิมยังมีข้อจำกัด เนื่องจากต้องส่งภาพ </w:t>
      </w:r>
      <w:r w:rsidRPr="001257BB">
        <w:rPr>
          <w:rFonts w:ascii="TH SarabunPSK" w:eastAsia="Times New Roman" w:hAnsi="TH SarabunPSK" w:cs="TH SarabunPSK" w:hint="cs"/>
          <w:sz w:val="28"/>
        </w:rPr>
        <w:t xml:space="preserve">CBCT </w:t>
      </w:r>
      <w:r w:rsidRPr="001257BB">
        <w:rPr>
          <w:rFonts w:ascii="TH SarabunPSK" w:eastAsia="Times New Roman" w:hAnsi="TH SarabunPSK" w:cs="TH SarabunPSK" w:hint="cs"/>
          <w:sz w:val="28"/>
          <w:cs/>
        </w:rPr>
        <w:t xml:space="preserve">ไปยังห้องปฏิบัติการภายนอก ทำให้มีค่าใช้จ่ายสูง </w:t>
      </w:r>
    </w:p>
    <w:p w14:paraId="0E012378" w14:textId="77777777" w:rsidR="008B16BB" w:rsidRDefault="008B16BB" w:rsidP="0089321C">
      <w:pPr>
        <w:spacing w:before="100" w:beforeAutospacing="1" w:after="100" w:afterAutospacing="1" w:line="240" w:lineRule="auto"/>
        <w:ind w:firstLine="360"/>
        <w:jc w:val="thaiDistribute"/>
        <w:rPr>
          <w:rFonts w:ascii="TH SarabunPSK" w:eastAsia="Times New Roman" w:hAnsi="TH SarabunPSK" w:cs="TH SarabunPSK"/>
          <w:sz w:val="28"/>
        </w:rPr>
      </w:pPr>
    </w:p>
    <w:p w14:paraId="5E963E4E" w14:textId="77777777" w:rsidR="00E90220" w:rsidRDefault="004F002E" w:rsidP="0089321C">
      <w:pPr>
        <w:spacing w:before="100" w:beforeAutospacing="1" w:after="100" w:afterAutospacing="1" w:line="240" w:lineRule="auto"/>
        <w:ind w:firstLine="360"/>
        <w:jc w:val="thaiDistribute"/>
        <w:rPr>
          <w:rFonts w:ascii="TH SarabunPSK" w:eastAsia="Times New Roman" w:hAnsi="TH SarabunPSK" w:cs="TH SarabunPSK"/>
          <w:sz w:val="28"/>
        </w:rPr>
      </w:pPr>
      <w:r w:rsidRPr="001257BB">
        <w:rPr>
          <w:rFonts w:ascii="TH SarabunPSK" w:eastAsia="Times New Roman" w:hAnsi="TH SarabunPSK" w:cs="TH SarabunPSK" w:hint="cs"/>
          <w:sz w:val="28"/>
          <w:cs/>
        </w:rPr>
        <w:t xml:space="preserve">ใช้เวลารอผลนาน และส่งผลให้การรักษาล่าช้า อีกทั้งการวิเคราะห์จากภาพ </w:t>
      </w:r>
      <w:r w:rsidRPr="001257BB">
        <w:rPr>
          <w:rFonts w:ascii="TH SarabunPSK" w:eastAsia="Times New Roman" w:hAnsi="TH SarabunPSK" w:cs="TH SarabunPSK" w:hint="cs"/>
          <w:sz w:val="28"/>
        </w:rPr>
        <w:t xml:space="preserve">OPG </w:t>
      </w:r>
      <w:r w:rsidRPr="001257BB">
        <w:rPr>
          <w:rFonts w:ascii="TH SarabunPSK" w:eastAsia="Times New Roman" w:hAnsi="TH SarabunPSK" w:cs="TH SarabunPSK" w:hint="cs"/>
          <w:sz w:val="28"/>
          <w:cs/>
        </w:rPr>
        <w:t>เพียงอย่างเดียวอาจมีข้อจำกัดด้านความแม่นยำ</w:t>
      </w:r>
      <w:r w:rsidR="00935BDE">
        <w:rPr>
          <w:rFonts w:ascii="TH SarabunPSK" w:eastAsia="Times New Roman" w:hAnsi="TH SarabunPSK" w:cs="TH SarabunPSK" w:hint="cs"/>
          <w:sz w:val="28"/>
          <w:cs/>
        </w:rPr>
        <w:t xml:space="preserve"> </w:t>
      </w:r>
    </w:p>
    <w:p w14:paraId="0A23B60B" w14:textId="243D4BEB" w:rsidR="004F002E" w:rsidRPr="00324FBA" w:rsidRDefault="004F002E" w:rsidP="0089321C">
      <w:pPr>
        <w:spacing w:before="100" w:beforeAutospacing="1" w:after="100" w:afterAutospacing="1" w:line="240" w:lineRule="auto"/>
        <w:ind w:firstLine="360"/>
        <w:jc w:val="thaiDistribute"/>
        <w:rPr>
          <w:rFonts w:ascii="TH SarabunPSK" w:eastAsia="Times New Roman" w:hAnsi="TH SarabunPSK" w:cs="TH SarabunPSK"/>
          <w:sz w:val="28"/>
        </w:rPr>
      </w:pPr>
      <w:r w:rsidRPr="00935BDE">
        <w:rPr>
          <w:rFonts w:ascii="TH SarabunPSK" w:eastAsia="Times New Roman" w:hAnsi="TH SarabunPSK" w:cs="TH SarabunPSK" w:hint="cs"/>
          <w:sz w:val="28"/>
          <w:cs/>
        </w:rPr>
        <w:t>จากความก้าวหน้าของเทคโนโลยี</w:t>
      </w:r>
      <w:r w:rsidRPr="00935BDE">
        <w:rPr>
          <w:rFonts w:ascii="TH SarabunPSK" w:eastAsia="Times New Roman" w:hAnsi="TH SarabunPSK" w:cs="TH SarabunPSK" w:hint="cs"/>
          <w:sz w:val="28"/>
        </w:rPr>
        <w:t xml:space="preserve"> </w:t>
      </w:r>
      <w:r w:rsidRPr="00935BDE">
        <w:rPr>
          <w:rFonts w:ascii="TH SarabunPSK" w:eastAsia="Times New Roman" w:hAnsi="TH SarabunPSK" w:cs="TH SarabunPSK" w:hint="cs"/>
          <w:b/>
          <w:bCs/>
          <w:sz w:val="28"/>
          <w:cs/>
        </w:rPr>
        <w:t>ปัญญาประดิษฐ์ (</w:t>
      </w:r>
      <w:r w:rsidRPr="00935BDE">
        <w:rPr>
          <w:rFonts w:ascii="TH SarabunPSK" w:eastAsia="Times New Roman" w:hAnsi="TH SarabunPSK" w:cs="TH SarabunPSK" w:hint="cs"/>
          <w:b/>
          <w:bCs/>
          <w:sz w:val="28"/>
        </w:rPr>
        <w:t>Artificial Intelligence: AI)</w:t>
      </w:r>
      <w:r w:rsidRPr="00935BDE">
        <w:rPr>
          <w:rFonts w:ascii="TH SarabunPSK" w:eastAsia="Times New Roman" w:hAnsi="TH SarabunPSK" w:cs="TH SarabunPSK" w:hint="cs"/>
          <w:sz w:val="28"/>
        </w:rPr>
        <w:t xml:space="preserve"> </w:t>
      </w:r>
      <w:r w:rsidRPr="00935BDE">
        <w:rPr>
          <w:rFonts w:ascii="TH SarabunPSK" w:eastAsia="Times New Roman" w:hAnsi="TH SarabunPSK" w:cs="TH SarabunPSK" w:hint="cs"/>
          <w:sz w:val="28"/>
          <w:cs/>
        </w:rPr>
        <w:t>โดยเฉพาะด้าน</w:t>
      </w:r>
      <w:r w:rsidRPr="00935BDE">
        <w:rPr>
          <w:rFonts w:ascii="TH SarabunPSK" w:eastAsia="Times New Roman" w:hAnsi="TH SarabunPSK" w:cs="TH SarabunPSK" w:hint="cs"/>
          <w:sz w:val="28"/>
        </w:rPr>
        <w:t xml:space="preserve"> </w:t>
      </w:r>
      <w:r w:rsidRPr="00935BDE">
        <w:rPr>
          <w:rFonts w:ascii="TH SarabunPSK" w:eastAsia="Times New Roman" w:hAnsi="TH SarabunPSK" w:cs="TH SarabunPSK" w:hint="cs"/>
          <w:b/>
          <w:bCs/>
          <w:sz w:val="28"/>
        </w:rPr>
        <w:t xml:space="preserve">Deep Learning </w:t>
      </w:r>
      <w:r w:rsidRPr="00935BDE">
        <w:rPr>
          <w:rFonts w:ascii="TH SarabunPSK" w:eastAsia="Times New Roman" w:hAnsi="TH SarabunPSK" w:cs="TH SarabunPSK" w:hint="cs"/>
          <w:b/>
          <w:bCs/>
          <w:sz w:val="28"/>
          <w:cs/>
        </w:rPr>
        <w:t xml:space="preserve">และ </w:t>
      </w:r>
      <w:r w:rsidRPr="00935BDE">
        <w:rPr>
          <w:rFonts w:ascii="TH SarabunPSK" w:eastAsia="Times New Roman" w:hAnsi="TH SarabunPSK" w:cs="TH SarabunPSK" w:hint="cs"/>
          <w:b/>
          <w:bCs/>
          <w:sz w:val="28"/>
        </w:rPr>
        <w:t>Medical Image Processing</w:t>
      </w:r>
      <w:r w:rsidRPr="00935BDE">
        <w:rPr>
          <w:rFonts w:ascii="TH SarabunPSK" w:eastAsia="Times New Roman" w:hAnsi="TH SarabunPSK" w:cs="TH SarabunPSK" w:hint="cs"/>
          <w:sz w:val="28"/>
        </w:rPr>
        <w:t xml:space="preserve"> </w:t>
      </w:r>
      <w:r w:rsidRPr="00935BDE">
        <w:rPr>
          <w:rFonts w:ascii="TH SarabunPSK" w:eastAsia="Times New Roman" w:hAnsi="TH SarabunPSK" w:cs="TH SarabunPSK" w:hint="cs"/>
          <w:sz w:val="28"/>
          <w:cs/>
        </w:rPr>
        <w:t xml:space="preserve">ทำให้สามารถนำ </w:t>
      </w:r>
      <w:r w:rsidRPr="00935BDE">
        <w:rPr>
          <w:rFonts w:ascii="TH SarabunPSK" w:eastAsia="Times New Roman" w:hAnsi="TH SarabunPSK" w:cs="TH SarabunPSK" w:hint="cs"/>
          <w:sz w:val="28"/>
        </w:rPr>
        <w:t xml:space="preserve">AI </w:t>
      </w:r>
      <w:r w:rsidRPr="00935BDE">
        <w:rPr>
          <w:rFonts w:ascii="TH SarabunPSK" w:eastAsia="Times New Roman" w:hAnsi="TH SarabunPSK" w:cs="TH SarabunPSK" w:hint="cs"/>
          <w:sz w:val="28"/>
          <w:cs/>
        </w:rPr>
        <w:t>มาช่วยวิเคราะห์ภาพทางการแพทย์ได้อย่างมีประสิทธิภาพ โดยสถาปัตยกรรม</w:t>
      </w:r>
      <w:r w:rsidRPr="00935BDE">
        <w:rPr>
          <w:rFonts w:ascii="TH SarabunPSK" w:eastAsia="Times New Roman" w:hAnsi="TH SarabunPSK" w:cs="TH SarabunPSK" w:hint="cs"/>
          <w:sz w:val="28"/>
        </w:rPr>
        <w:t xml:space="preserve"> </w:t>
      </w:r>
      <w:r w:rsidRPr="00935BDE">
        <w:rPr>
          <w:rFonts w:ascii="TH SarabunPSK" w:eastAsia="Times New Roman" w:hAnsi="TH SarabunPSK" w:cs="TH SarabunPSK" w:hint="cs"/>
          <w:b/>
          <w:bCs/>
          <w:sz w:val="28"/>
        </w:rPr>
        <w:t>U-Net</w:t>
      </w:r>
      <w:r w:rsidRPr="00935BDE">
        <w:rPr>
          <w:rFonts w:ascii="TH SarabunPSK" w:eastAsia="Times New Roman" w:hAnsi="TH SarabunPSK" w:cs="TH SarabunPSK" w:hint="cs"/>
          <w:sz w:val="28"/>
        </w:rPr>
        <w:t xml:space="preserve"> </w:t>
      </w:r>
      <w:r w:rsidRPr="00935BDE">
        <w:rPr>
          <w:rFonts w:ascii="TH SarabunPSK" w:eastAsia="Times New Roman" w:hAnsi="TH SarabunPSK" w:cs="TH SarabunPSK" w:hint="cs"/>
          <w:sz w:val="28"/>
          <w:cs/>
        </w:rPr>
        <w:t>ซึ่งเหมาะ</w:t>
      </w:r>
      <w:r w:rsidRPr="00324FBA">
        <w:rPr>
          <w:rFonts w:ascii="TH SarabunPSK" w:eastAsia="Times New Roman" w:hAnsi="TH SarabunPSK" w:cs="TH SarabunPSK" w:hint="cs"/>
          <w:sz w:val="28"/>
          <w:cs/>
        </w:rPr>
        <w:lastRenderedPageBreak/>
        <w:t>สำหรับงานแบ่งส่วนภาพ (</w:t>
      </w:r>
      <w:r w:rsidRPr="00324FBA">
        <w:rPr>
          <w:rFonts w:ascii="TH SarabunPSK" w:eastAsia="Times New Roman" w:hAnsi="TH SarabunPSK" w:cs="TH SarabunPSK" w:hint="cs"/>
          <w:sz w:val="28"/>
        </w:rPr>
        <w:t xml:space="preserve">Image Segmentation) </w:t>
      </w:r>
      <w:r w:rsidRPr="00324FBA">
        <w:rPr>
          <w:rFonts w:ascii="TH SarabunPSK" w:eastAsia="Times New Roman" w:hAnsi="TH SarabunPSK" w:cs="TH SarabunPSK" w:hint="cs"/>
          <w:sz w:val="28"/>
          <w:cs/>
        </w:rPr>
        <w:t xml:space="preserve">สามารถช่วยจำแนกโครงสร้างทางกายวิภาคจากภาพ </w:t>
      </w:r>
      <w:r w:rsidRPr="00324FBA">
        <w:rPr>
          <w:rFonts w:ascii="TH SarabunPSK" w:eastAsia="Times New Roman" w:hAnsi="TH SarabunPSK" w:cs="TH SarabunPSK" w:hint="cs"/>
          <w:sz w:val="28"/>
        </w:rPr>
        <w:t xml:space="preserve">CBCT </w:t>
      </w:r>
      <w:r w:rsidRPr="00324FBA">
        <w:rPr>
          <w:rFonts w:ascii="TH SarabunPSK" w:eastAsia="Times New Roman" w:hAnsi="TH SarabunPSK" w:cs="TH SarabunPSK" w:hint="cs"/>
          <w:sz w:val="28"/>
          <w:cs/>
        </w:rPr>
        <w:t>ได้อย่างรวดเร็วและแม่นยำ ลดเวลาในการวิเคราะห์เมื่อเทียบกับการทำด้วยมนุษย์ และเพิ่มความแม่นยำในการวางแผนการรักษา</w:t>
      </w:r>
    </w:p>
    <w:p w14:paraId="170B815D" w14:textId="4936D933" w:rsidR="004F002E" w:rsidRPr="00324FBA" w:rsidRDefault="0089321C" w:rsidP="0089321C">
      <w:pPr>
        <w:spacing w:before="100" w:beforeAutospacing="1" w:after="100" w:afterAutospacing="1" w:line="240" w:lineRule="auto"/>
        <w:jc w:val="thaiDistribute"/>
        <w:rPr>
          <w:rFonts w:ascii="TH SarabunPSK" w:eastAsia="Times New Roman" w:hAnsi="TH SarabunPSK" w:cs="TH SarabunPSK"/>
          <w:sz w:val="28"/>
        </w:rPr>
      </w:pPr>
      <w:r w:rsidRPr="00324FBA">
        <w:rPr>
          <w:rFonts w:ascii="TH SarabunPSK" w:eastAsia="Times New Roman" w:hAnsi="TH SarabunPSK" w:cs="TH SarabunPSK" w:hint="cs"/>
          <w:sz w:val="28"/>
          <w:cs/>
        </w:rPr>
        <w:t xml:space="preserve">     </w:t>
      </w:r>
      <w:r w:rsidR="004F002E" w:rsidRPr="00324FBA">
        <w:rPr>
          <w:rFonts w:ascii="TH SarabunPSK" w:eastAsia="Times New Roman" w:hAnsi="TH SarabunPSK" w:cs="TH SarabunPSK" w:hint="cs"/>
          <w:sz w:val="28"/>
          <w:cs/>
        </w:rPr>
        <w:t>ดังนั้นจึงเกิดการพัฒนาโครงการ</w:t>
      </w:r>
      <w:r w:rsidR="004F002E" w:rsidRPr="00324FBA">
        <w:rPr>
          <w:rFonts w:ascii="TH SarabunPSK" w:eastAsia="Times New Roman" w:hAnsi="TH SarabunPSK" w:cs="TH SarabunPSK" w:hint="cs"/>
          <w:sz w:val="28"/>
        </w:rPr>
        <w:t xml:space="preserve"> </w:t>
      </w:r>
      <w:r w:rsidR="004F002E" w:rsidRPr="00324FBA">
        <w:rPr>
          <w:rFonts w:ascii="TH SarabunPSK" w:eastAsia="Times New Roman" w:hAnsi="TH SarabunPSK" w:cs="TH SarabunPSK" w:hint="cs"/>
          <w:b/>
          <w:bCs/>
          <w:sz w:val="28"/>
        </w:rPr>
        <w:t>“</w:t>
      </w:r>
      <w:proofErr w:type="spellStart"/>
      <w:r w:rsidR="004F002E" w:rsidRPr="00324FBA">
        <w:rPr>
          <w:rFonts w:ascii="TH SarabunPSK" w:eastAsia="Times New Roman" w:hAnsi="TH SarabunPSK" w:cs="TH SarabunPSK" w:hint="cs"/>
          <w:b/>
          <w:bCs/>
          <w:sz w:val="28"/>
        </w:rPr>
        <w:t>ScanToSmile</w:t>
      </w:r>
      <w:proofErr w:type="spellEnd"/>
      <w:r w:rsidR="004F002E" w:rsidRPr="00324FBA">
        <w:rPr>
          <w:rFonts w:ascii="TH SarabunPSK" w:eastAsia="Times New Roman" w:hAnsi="TH SarabunPSK" w:cs="TH SarabunPSK" w:hint="cs"/>
          <w:b/>
          <w:bCs/>
          <w:sz w:val="28"/>
        </w:rPr>
        <w:t xml:space="preserve">: </w:t>
      </w:r>
      <w:r w:rsidR="004F002E" w:rsidRPr="00324FBA">
        <w:rPr>
          <w:rFonts w:ascii="TH SarabunPSK" w:eastAsia="Times New Roman" w:hAnsi="TH SarabunPSK" w:cs="TH SarabunPSK" w:hint="cs"/>
          <w:b/>
          <w:bCs/>
          <w:sz w:val="28"/>
          <w:cs/>
        </w:rPr>
        <w:t xml:space="preserve">ซอฟต์แวร์อัจฉริยะตรวจสอบคุณภาพด้วย </w:t>
      </w:r>
      <w:r w:rsidR="004F002E" w:rsidRPr="00324FBA">
        <w:rPr>
          <w:rFonts w:ascii="TH SarabunPSK" w:eastAsia="Times New Roman" w:hAnsi="TH SarabunPSK" w:cs="TH SarabunPSK" w:hint="cs"/>
          <w:b/>
          <w:bCs/>
          <w:sz w:val="28"/>
        </w:rPr>
        <w:t xml:space="preserve">Deep Learning </w:t>
      </w:r>
      <w:r w:rsidR="004F002E" w:rsidRPr="00324FBA">
        <w:rPr>
          <w:rFonts w:ascii="TH SarabunPSK" w:eastAsia="Times New Roman" w:hAnsi="TH SarabunPSK" w:cs="TH SarabunPSK" w:hint="cs"/>
          <w:b/>
          <w:bCs/>
          <w:sz w:val="28"/>
          <w:cs/>
        </w:rPr>
        <w:t>สำหรับวิเคราะห์โครงสร้างขากรรไกรและกำหนดตำแหน่งรากฟันเทียมอย่างแม่นยำด้วยปัญญาประดิษฐ์”</w:t>
      </w:r>
      <w:r w:rsidR="004F002E" w:rsidRPr="00324FBA">
        <w:rPr>
          <w:rFonts w:ascii="TH SarabunPSK" w:eastAsia="Times New Roman" w:hAnsi="TH SarabunPSK" w:cs="TH SarabunPSK" w:hint="cs"/>
          <w:sz w:val="28"/>
        </w:rPr>
        <w:t xml:space="preserve"> </w:t>
      </w:r>
      <w:r w:rsidR="004F002E" w:rsidRPr="00324FBA">
        <w:rPr>
          <w:rFonts w:ascii="TH SarabunPSK" w:eastAsia="Times New Roman" w:hAnsi="TH SarabunPSK" w:cs="TH SarabunPSK" w:hint="cs"/>
          <w:sz w:val="28"/>
          <w:cs/>
        </w:rPr>
        <w:t xml:space="preserve">เพื่อสร้างระบบช่วยวางแผนการฝังรากฟันเทียมแบบอัตโนมัติ โดยพัฒนาเว็บไซต์ที่สามารถวิเคราะห์ภาพ </w:t>
      </w:r>
      <w:r w:rsidR="004F002E" w:rsidRPr="00324FBA">
        <w:rPr>
          <w:rFonts w:ascii="TH SarabunPSK" w:eastAsia="Times New Roman" w:hAnsi="TH SarabunPSK" w:cs="TH SarabunPSK" w:hint="cs"/>
          <w:sz w:val="28"/>
        </w:rPr>
        <w:t xml:space="preserve">CBCT </w:t>
      </w:r>
      <w:r w:rsidR="004F002E" w:rsidRPr="00324FBA">
        <w:rPr>
          <w:rFonts w:ascii="TH SarabunPSK" w:eastAsia="Times New Roman" w:hAnsi="TH SarabunPSK" w:cs="TH SarabunPSK" w:hint="cs"/>
          <w:sz w:val="28"/>
          <w:cs/>
        </w:rPr>
        <w:t>และช่วยประเมินตำแหน่งที่เหมาะสมสำหรับการฝังรากฟันเทียมได้อย่างรวดเร็ว แม่นยำ และมีประสิทธิภาพ ระบบดังกล่าวมีเป้าหมายเพื่อลดต้นทุน ลดระยะเวลาการรอผลวิเคราะห์ และเพิ่มความสะดวกให้กับทันตแพทย์และผู้ป่วย ซึ่งสามารถนำไปประยุกต์ใช้เพื่อยกระดับมาตรฐานการรักษาทางทันตกรรมในอนาคตได้</w:t>
      </w:r>
    </w:p>
    <w:p w14:paraId="3DDA50D6" w14:textId="1ED20CB1" w:rsidR="0098175B" w:rsidRDefault="009E7BAF" w:rsidP="0098175B">
      <w:pPr>
        <w:pStyle w:val="ListParagraph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324FBA">
        <w:rPr>
          <w:rFonts w:ascii="TH SarabunPSK" w:hAnsi="TH SarabunPSK" w:cs="TH SarabunPSK" w:hint="cs"/>
          <w:b/>
          <w:bCs/>
          <w:sz w:val="28"/>
          <w:cs/>
        </w:rPr>
        <w:t>วิ</w:t>
      </w:r>
      <w:r w:rsidR="001E6B21" w:rsidRPr="00324FBA">
        <w:rPr>
          <w:rFonts w:ascii="TH SarabunPSK" w:hAnsi="TH SarabunPSK" w:cs="TH SarabunPSK" w:hint="cs"/>
          <w:b/>
          <w:bCs/>
          <w:sz w:val="28"/>
          <w:cs/>
        </w:rPr>
        <w:t>ธีการดำเนินการ</w:t>
      </w:r>
    </w:p>
    <w:p w14:paraId="76A1D8D7" w14:textId="77777777" w:rsidR="00BC2C0E" w:rsidRPr="00BC2C0E" w:rsidRDefault="00BC2C0E" w:rsidP="00BC2C0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3130339C" w14:textId="73C6632A" w:rsidR="000E0DCA" w:rsidRPr="00324FBA" w:rsidRDefault="000E0DCA" w:rsidP="000E0DCA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  <w:r w:rsidRPr="00324FBA">
        <w:rPr>
          <w:rFonts w:ascii="TH SarabunPSK" w:hAnsi="TH SarabunPSK" w:cs="TH SarabunPSK" w:hint="cs"/>
          <w:sz w:val="28"/>
          <w:cs/>
        </w:rPr>
        <w:t>2.1 กลุ</w:t>
      </w:r>
      <w:r w:rsidR="00D17A95">
        <w:rPr>
          <w:rFonts w:ascii="TH SarabunPSK" w:hAnsi="TH SarabunPSK" w:cs="TH SarabunPSK" w:hint="cs"/>
          <w:sz w:val="28"/>
          <w:cs/>
        </w:rPr>
        <w:t>่</w:t>
      </w:r>
      <w:r w:rsidRPr="00324FBA">
        <w:rPr>
          <w:rFonts w:ascii="TH SarabunPSK" w:hAnsi="TH SarabunPSK" w:cs="TH SarabunPSK" w:hint="cs"/>
          <w:sz w:val="28"/>
          <w:cs/>
        </w:rPr>
        <w:t>มประชากรและกลุ่มตัวอย่าง</w:t>
      </w:r>
    </w:p>
    <w:p w14:paraId="6085294D" w14:textId="77777777" w:rsidR="00971912" w:rsidRPr="00324FBA" w:rsidRDefault="00971912" w:rsidP="00971912">
      <w:pPr>
        <w:pStyle w:val="Default"/>
        <w:rPr>
          <w:b/>
          <w:bCs/>
          <w:sz w:val="28"/>
          <w:szCs w:val="28"/>
        </w:rPr>
      </w:pPr>
      <w:r w:rsidRPr="00324FBA">
        <w:rPr>
          <w:rFonts w:hint="cs"/>
          <w:b/>
          <w:bCs/>
          <w:sz w:val="28"/>
          <w:szCs w:val="28"/>
          <w:cs/>
        </w:rPr>
        <w:t>ประชากร (</w:t>
      </w:r>
      <w:r w:rsidRPr="00324FBA">
        <w:rPr>
          <w:rFonts w:hint="cs"/>
          <w:b/>
          <w:bCs/>
          <w:sz w:val="28"/>
          <w:szCs w:val="28"/>
        </w:rPr>
        <w:t>Population)</w:t>
      </w:r>
    </w:p>
    <w:p w14:paraId="6F8E6030" w14:textId="77777777" w:rsidR="00971912" w:rsidRPr="00324FBA" w:rsidRDefault="00971912" w:rsidP="00971912">
      <w:pPr>
        <w:pStyle w:val="Default"/>
        <w:rPr>
          <w:sz w:val="28"/>
          <w:szCs w:val="28"/>
        </w:rPr>
      </w:pPr>
      <w:r w:rsidRPr="00324FBA">
        <w:rPr>
          <w:rFonts w:hint="cs"/>
          <w:sz w:val="28"/>
          <w:szCs w:val="28"/>
          <w:cs/>
        </w:rPr>
        <w:t xml:space="preserve">      ประชากรที่ใช้ในการศึกษานี้ คือ ผู้ป่วยที่เข้ารับการรักษาทางทันตกรรมเพื่อฟื้นฟูความสวยงามของรอยยิ้ม โดยใช้เทคโนโลยี </w:t>
      </w:r>
      <w:r w:rsidRPr="00324FBA">
        <w:rPr>
          <w:rFonts w:hint="cs"/>
          <w:sz w:val="28"/>
          <w:szCs w:val="28"/>
        </w:rPr>
        <w:t xml:space="preserve">Scan to Smile </w:t>
      </w:r>
      <w:r w:rsidRPr="00324FBA">
        <w:rPr>
          <w:rFonts w:hint="cs"/>
          <w:sz w:val="28"/>
          <w:szCs w:val="28"/>
          <w:cs/>
        </w:rPr>
        <w:t>ในคลินิกทันตกรรม ซึ่งประกอบด้วยผู้ป่วยที่มีความต้องการปรับปรุงรูปร่าง สี และการเรียงตัวของฟัน โดยประชากรมีช่วงอายุระหว่าง 20–60 ปี ทั้งเพศชายและเพศหญิง</w:t>
      </w:r>
    </w:p>
    <w:p w14:paraId="440CFCE2" w14:textId="77777777" w:rsidR="00971912" w:rsidRPr="00324FBA" w:rsidRDefault="00971912" w:rsidP="00971912">
      <w:pPr>
        <w:pStyle w:val="Default"/>
        <w:rPr>
          <w:sz w:val="28"/>
          <w:szCs w:val="28"/>
        </w:rPr>
      </w:pPr>
    </w:p>
    <w:p w14:paraId="414E5639" w14:textId="77777777" w:rsidR="00971912" w:rsidRPr="00324FBA" w:rsidRDefault="00971912" w:rsidP="00971912">
      <w:pPr>
        <w:pStyle w:val="Default"/>
        <w:rPr>
          <w:b/>
          <w:bCs/>
          <w:sz w:val="28"/>
          <w:szCs w:val="28"/>
        </w:rPr>
      </w:pPr>
      <w:r w:rsidRPr="00324FBA">
        <w:rPr>
          <w:rFonts w:hint="cs"/>
          <w:b/>
          <w:bCs/>
          <w:sz w:val="28"/>
          <w:szCs w:val="28"/>
          <w:cs/>
        </w:rPr>
        <w:t>กลุ่มตัวอย่าง (</w:t>
      </w:r>
      <w:r w:rsidRPr="00324FBA">
        <w:rPr>
          <w:rFonts w:hint="cs"/>
          <w:b/>
          <w:bCs/>
          <w:sz w:val="28"/>
          <w:szCs w:val="28"/>
        </w:rPr>
        <w:t>Sample)</w:t>
      </w:r>
    </w:p>
    <w:p w14:paraId="754EA6AA" w14:textId="77777777" w:rsidR="00971912" w:rsidRPr="00324FBA" w:rsidRDefault="00971912" w:rsidP="00971912">
      <w:pPr>
        <w:pStyle w:val="Default"/>
        <w:rPr>
          <w:sz w:val="28"/>
          <w:szCs w:val="28"/>
        </w:rPr>
      </w:pPr>
      <w:r w:rsidRPr="00324FBA">
        <w:rPr>
          <w:rFonts w:hint="cs"/>
          <w:sz w:val="28"/>
          <w:szCs w:val="28"/>
          <w:cs/>
        </w:rPr>
        <w:t xml:space="preserve">      กลุ่มตัวอย่างที่ใช้ในการศึกษานี้ คือ ผู้ป่วยจำนวน 10</w:t>
      </w:r>
      <w:r w:rsidRPr="00324FBA">
        <w:rPr>
          <w:rFonts w:hint="cs"/>
          <w:sz w:val="28"/>
          <w:szCs w:val="28"/>
        </w:rPr>
        <w:t xml:space="preserve"> </w:t>
      </w:r>
      <w:r w:rsidRPr="00324FBA">
        <w:rPr>
          <w:rFonts w:hint="cs"/>
          <w:sz w:val="28"/>
          <w:szCs w:val="28"/>
          <w:cs/>
        </w:rPr>
        <w:t xml:space="preserve">คน ที่เข้ารับการรักษาโดยใช้เทคโนโลยี </w:t>
      </w:r>
      <w:r w:rsidRPr="00324FBA">
        <w:rPr>
          <w:rFonts w:hint="cs"/>
          <w:sz w:val="28"/>
          <w:szCs w:val="28"/>
        </w:rPr>
        <w:t xml:space="preserve">Scan to Smile </w:t>
      </w:r>
      <w:r w:rsidRPr="00324FBA">
        <w:rPr>
          <w:rFonts w:hint="cs"/>
          <w:sz w:val="28"/>
          <w:szCs w:val="28"/>
          <w:cs/>
        </w:rPr>
        <w:t>ในคลินิกทันตกรรมที่กำหนด โดยเลือกกลุ่มตัวอย่างด้วยวิธีการเลือกแบบเจาะจง (</w:t>
      </w:r>
      <w:r w:rsidRPr="00324FBA">
        <w:rPr>
          <w:rFonts w:hint="cs"/>
          <w:sz w:val="28"/>
          <w:szCs w:val="28"/>
        </w:rPr>
        <w:t xml:space="preserve">Purposive Sampling) </w:t>
      </w:r>
      <w:r w:rsidRPr="00324FBA">
        <w:rPr>
          <w:rFonts w:hint="cs"/>
          <w:sz w:val="28"/>
          <w:szCs w:val="28"/>
          <w:cs/>
        </w:rPr>
        <w:t>ซึ่งคัดเลือกเฉพาะผู้ป่วยที่มีคุณสมบัติตรงตามเกณฑ์ที่กำหนด ได้แก่</w:t>
      </w:r>
    </w:p>
    <w:p w14:paraId="0AB4ED09" w14:textId="77777777" w:rsidR="000E0DCA" w:rsidRPr="00324FBA" w:rsidRDefault="000E0DCA" w:rsidP="00971912">
      <w:pPr>
        <w:pStyle w:val="Default"/>
        <w:rPr>
          <w:sz w:val="28"/>
          <w:szCs w:val="28"/>
        </w:rPr>
      </w:pPr>
    </w:p>
    <w:p w14:paraId="41AC7AF6" w14:textId="373C3C7B" w:rsidR="000E0DCA" w:rsidRPr="00324FBA" w:rsidRDefault="000E0DCA" w:rsidP="000E0DCA">
      <w:pPr>
        <w:rPr>
          <w:rFonts w:ascii="TH SarabunPSK" w:hAnsi="TH SarabunPSK" w:cs="TH SarabunPSK"/>
          <w:sz w:val="28"/>
        </w:rPr>
      </w:pPr>
      <w:bookmarkStart w:id="1" w:name="_Toc201046787"/>
      <w:r w:rsidRPr="00324FBA">
        <w:rPr>
          <w:rFonts w:ascii="TH SarabunPSK" w:hAnsi="TH SarabunPSK" w:cs="TH SarabunPSK" w:hint="cs"/>
          <w:sz w:val="28"/>
          <w:cs/>
        </w:rPr>
        <w:t>2.2 เครื่องมือและอุปกรณ์ที่ใช้ในการวิจัย</w:t>
      </w:r>
      <w:bookmarkEnd w:id="1"/>
      <w:r w:rsidRPr="00324FBA">
        <w:rPr>
          <w:rFonts w:ascii="TH SarabunPSK" w:hAnsi="TH SarabunPSK" w:cs="TH SarabunPSK" w:hint="cs"/>
          <w:sz w:val="28"/>
          <w:cs/>
        </w:rPr>
        <w:t xml:space="preserve"> </w:t>
      </w:r>
    </w:p>
    <w:p w14:paraId="0474B944" w14:textId="77777777" w:rsidR="000E0DCA" w:rsidRPr="00324FBA" w:rsidRDefault="000E0DCA" w:rsidP="000E0DCA">
      <w:pPr>
        <w:pStyle w:val="Default"/>
        <w:jc w:val="thaiDistribute"/>
        <w:rPr>
          <w:rFonts w:eastAsia="Times New Roman"/>
          <w:sz w:val="28"/>
          <w:szCs w:val="28"/>
        </w:rPr>
      </w:pPr>
      <w:r w:rsidRPr="00324FBA">
        <w:rPr>
          <w:rFonts w:hint="cs"/>
          <w:sz w:val="28"/>
          <w:szCs w:val="28"/>
          <w:cs/>
        </w:rPr>
        <w:tab/>
      </w:r>
      <w:r w:rsidRPr="00324FBA">
        <w:rPr>
          <w:rFonts w:eastAsia="Times New Roman" w:hint="cs"/>
          <w:sz w:val="28"/>
          <w:szCs w:val="28"/>
        </w:rPr>
        <w:t xml:space="preserve">- VS Code (Visual Studio Code) </w:t>
      </w:r>
      <w:r w:rsidRPr="00324FBA">
        <w:rPr>
          <w:rFonts w:eastAsia="Times New Roman" w:hint="cs"/>
          <w:sz w:val="28"/>
          <w:szCs w:val="28"/>
          <w:cs/>
        </w:rPr>
        <w:t>ใช้ในการเขียนและพัฒนาโค้ด และทดสอบโมเดล</w:t>
      </w:r>
    </w:p>
    <w:p w14:paraId="0CF41E81" w14:textId="77777777" w:rsidR="000E0DCA" w:rsidRPr="00324FBA" w:rsidRDefault="000E0DCA" w:rsidP="000E0DCA">
      <w:pPr>
        <w:pStyle w:val="Default"/>
        <w:ind w:firstLine="720"/>
        <w:jc w:val="thaiDistribute"/>
        <w:rPr>
          <w:rFonts w:eastAsia="Times New Roman"/>
          <w:sz w:val="28"/>
          <w:szCs w:val="28"/>
        </w:rPr>
      </w:pPr>
      <w:r w:rsidRPr="00324FBA">
        <w:rPr>
          <w:rFonts w:eastAsia="Times New Roman" w:hint="cs"/>
          <w:sz w:val="28"/>
          <w:szCs w:val="28"/>
        </w:rPr>
        <w:t xml:space="preserve">- AI &amp; Machine Learning: </w:t>
      </w:r>
      <w:r w:rsidRPr="00324FBA">
        <w:rPr>
          <w:rFonts w:eastAsia="Times New Roman" w:hint="cs"/>
          <w:sz w:val="28"/>
          <w:szCs w:val="28"/>
          <w:cs/>
        </w:rPr>
        <w:t xml:space="preserve">ใช้เทคนิค </w:t>
      </w:r>
      <w:r w:rsidRPr="00324FBA">
        <w:rPr>
          <w:rFonts w:eastAsia="Times New Roman" w:hint="cs"/>
          <w:sz w:val="28"/>
          <w:szCs w:val="28"/>
        </w:rPr>
        <w:t xml:space="preserve">Deep Learning </w:t>
      </w:r>
      <w:r w:rsidRPr="00324FBA">
        <w:rPr>
          <w:rFonts w:eastAsia="Times New Roman" w:hint="cs"/>
          <w:sz w:val="28"/>
          <w:szCs w:val="28"/>
          <w:cs/>
        </w:rPr>
        <w:t xml:space="preserve">โดยเฉพาะ </w:t>
      </w:r>
      <w:r w:rsidRPr="00324FBA">
        <w:rPr>
          <w:rFonts w:eastAsia="Times New Roman" w:hint="cs"/>
          <w:sz w:val="28"/>
          <w:szCs w:val="28"/>
        </w:rPr>
        <w:t xml:space="preserve">U-Net </w:t>
      </w:r>
      <w:r w:rsidRPr="00324FBA">
        <w:rPr>
          <w:rFonts w:eastAsia="Times New Roman" w:hint="cs"/>
          <w:sz w:val="28"/>
          <w:szCs w:val="28"/>
          <w:cs/>
        </w:rPr>
        <w:t>ในการประมวลผลภาพทางการแพทย์</w:t>
      </w:r>
    </w:p>
    <w:p w14:paraId="0C42E234" w14:textId="77777777" w:rsidR="000E0DCA" w:rsidRPr="00324FBA" w:rsidRDefault="000E0DCA" w:rsidP="000E0DCA">
      <w:pPr>
        <w:pStyle w:val="Default"/>
        <w:ind w:firstLine="720"/>
        <w:jc w:val="thaiDistribute"/>
        <w:rPr>
          <w:rFonts w:eastAsia="Times New Roman"/>
          <w:sz w:val="28"/>
          <w:szCs w:val="28"/>
        </w:rPr>
      </w:pPr>
      <w:r w:rsidRPr="00324FBA">
        <w:rPr>
          <w:rFonts w:eastAsia="Times New Roman" w:hint="cs"/>
          <w:sz w:val="28"/>
          <w:szCs w:val="28"/>
        </w:rPr>
        <w:t xml:space="preserve">- </w:t>
      </w:r>
      <w:r w:rsidRPr="00324FBA">
        <w:rPr>
          <w:rFonts w:eastAsia="Times New Roman" w:hint="cs"/>
          <w:sz w:val="28"/>
          <w:szCs w:val="28"/>
          <w:cs/>
        </w:rPr>
        <w:t xml:space="preserve">ไลบราลี่ที่จำเป็น เช่น </w:t>
      </w:r>
      <w:proofErr w:type="spellStart"/>
      <w:proofErr w:type="gramStart"/>
      <w:r w:rsidRPr="00324FBA">
        <w:rPr>
          <w:rFonts w:eastAsia="Times New Roman" w:hint="cs"/>
          <w:sz w:val="28"/>
          <w:szCs w:val="28"/>
        </w:rPr>
        <w:t>pydicom</w:t>
      </w:r>
      <w:proofErr w:type="spellEnd"/>
      <w:r w:rsidRPr="00324FBA">
        <w:rPr>
          <w:rFonts w:eastAsia="Times New Roman" w:hint="cs"/>
          <w:sz w:val="28"/>
          <w:szCs w:val="28"/>
        </w:rPr>
        <w:t xml:space="preserve"> ,</w:t>
      </w:r>
      <w:proofErr w:type="gramEnd"/>
      <w:r w:rsidRPr="00324FBA">
        <w:rPr>
          <w:rFonts w:eastAsia="Times New Roman" w:hint="cs"/>
          <w:sz w:val="28"/>
          <w:szCs w:val="28"/>
        </w:rPr>
        <w:t xml:space="preserve"> cv</w:t>
      </w:r>
      <w:proofErr w:type="gramStart"/>
      <w:r w:rsidRPr="00324FBA">
        <w:rPr>
          <w:rFonts w:eastAsia="Times New Roman" w:hint="cs"/>
          <w:sz w:val="28"/>
          <w:szCs w:val="28"/>
        </w:rPr>
        <w:t>2 ,torch</w:t>
      </w:r>
      <w:proofErr w:type="gramEnd"/>
      <w:r w:rsidRPr="00324FBA">
        <w:rPr>
          <w:rFonts w:eastAsia="Times New Roman" w:hint="cs"/>
          <w:sz w:val="28"/>
          <w:szCs w:val="28"/>
        </w:rPr>
        <w:t xml:space="preserve"> , </w:t>
      </w:r>
      <w:proofErr w:type="spellStart"/>
      <w:r w:rsidRPr="00324FBA">
        <w:rPr>
          <w:rFonts w:eastAsia="Times New Roman" w:hint="cs"/>
          <w:sz w:val="28"/>
          <w:szCs w:val="28"/>
        </w:rPr>
        <w:t>monai</w:t>
      </w:r>
      <w:proofErr w:type="spellEnd"/>
      <w:r w:rsidRPr="00324FBA">
        <w:rPr>
          <w:rFonts w:eastAsia="Times New Roman" w:hint="cs"/>
          <w:sz w:val="28"/>
          <w:szCs w:val="28"/>
        </w:rPr>
        <w:t xml:space="preserve"> </w:t>
      </w:r>
      <w:r w:rsidRPr="00324FBA">
        <w:rPr>
          <w:rFonts w:eastAsia="Times New Roman" w:hint="cs"/>
          <w:sz w:val="28"/>
          <w:szCs w:val="28"/>
          <w:cs/>
        </w:rPr>
        <w:t xml:space="preserve">และ </w:t>
      </w:r>
      <w:proofErr w:type="spellStart"/>
      <w:r w:rsidRPr="00324FBA">
        <w:rPr>
          <w:rFonts w:eastAsia="Times New Roman" w:hint="cs"/>
          <w:sz w:val="28"/>
          <w:szCs w:val="28"/>
        </w:rPr>
        <w:t>raportlab</w:t>
      </w:r>
      <w:proofErr w:type="spellEnd"/>
    </w:p>
    <w:p w14:paraId="7CECA63A" w14:textId="77777777" w:rsidR="000E0DCA" w:rsidRPr="00324FBA" w:rsidRDefault="000E0DCA" w:rsidP="000E0DCA">
      <w:pPr>
        <w:pStyle w:val="Default"/>
        <w:ind w:firstLine="720"/>
        <w:jc w:val="thaiDistribute"/>
        <w:rPr>
          <w:rFonts w:eastAsia="Times New Roman"/>
          <w:sz w:val="28"/>
          <w:szCs w:val="28"/>
        </w:rPr>
      </w:pPr>
      <w:r w:rsidRPr="00324FBA">
        <w:rPr>
          <w:rFonts w:eastAsia="Times New Roman" w:hint="cs"/>
          <w:sz w:val="28"/>
          <w:szCs w:val="28"/>
        </w:rPr>
        <w:t>- Imaging (CBCT</w:t>
      </w:r>
      <w:proofErr w:type="gramStart"/>
      <w:r w:rsidRPr="00324FBA">
        <w:rPr>
          <w:rFonts w:eastAsia="Times New Roman" w:hint="cs"/>
          <w:sz w:val="28"/>
          <w:szCs w:val="28"/>
        </w:rPr>
        <w:t>) :</w:t>
      </w:r>
      <w:proofErr w:type="gramEnd"/>
      <w:r w:rsidRPr="00324FBA">
        <w:rPr>
          <w:rFonts w:eastAsia="Times New Roman" w:hint="cs"/>
          <w:sz w:val="28"/>
          <w:szCs w:val="28"/>
        </w:rPr>
        <w:t xml:space="preserve"> </w:t>
      </w:r>
      <w:r w:rsidRPr="00324FBA">
        <w:rPr>
          <w:rFonts w:eastAsia="Times New Roman" w:hint="cs"/>
          <w:sz w:val="28"/>
          <w:szCs w:val="28"/>
          <w:cs/>
        </w:rPr>
        <w:t xml:space="preserve">ใช้เทคนิคการแปลง </w:t>
      </w:r>
      <w:r w:rsidRPr="00324FBA">
        <w:rPr>
          <w:rFonts w:eastAsia="Times New Roman" w:hint="cs"/>
          <w:sz w:val="28"/>
          <w:szCs w:val="28"/>
        </w:rPr>
        <w:t xml:space="preserve">voxel </w:t>
      </w:r>
      <w:r w:rsidRPr="00324FBA">
        <w:rPr>
          <w:rFonts w:eastAsia="Times New Roman" w:hint="cs"/>
          <w:sz w:val="28"/>
          <w:szCs w:val="28"/>
          <w:cs/>
        </w:rPr>
        <w:t xml:space="preserve">เป็นข้อมูลที่ </w:t>
      </w:r>
      <w:r w:rsidRPr="00324FBA">
        <w:rPr>
          <w:rFonts w:eastAsia="Times New Roman" w:hint="cs"/>
          <w:sz w:val="28"/>
          <w:szCs w:val="28"/>
        </w:rPr>
        <w:t xml:space="preserve">AI </w:t>
      </w:r>
      <w:r w:rsidRPr="00324FBA">
        <w:rPr>
          <w:rFonts w:eastAsia="Times New Roman" w:hint="cs"/>
          <w:sz w:val="28"/>
          <w:szCs w:val="28"/>
          <w:cs/>
        </w:rPr>
        <w:t>วิเคราะห์ได้</w:t>
      </w:r>
    </w:p>
    <w:p w14:paraId="1DB1E7E6" w14:textId="77777777" w:rsidR="000E0DCA" w:rsidRPr="00324FBA" w:rsidRDefault="000E0DCA" w:rsidP="000E0DCA">
      <w:pPr>
        <w:pStyle w:val="Default"/>
        <w:ind w:firstLine="720"/>
        <w:jc w:val="thaiDistribute"/>
        <w:rPr>
          <w:rFonts w:eastAsia="Times New Roman"/>
          <w:sz w:val="28"/>
          <w:szCs w:val="28"/>
        </w:rPr>
      </w:pPr>
      <w:r w:rsidRPr="00324FBA">
        <w:rPr>
          <w:rFonts w:eastAsia="Times New Roman" w:hint="cs"/>
          <w:sz w:val="28"/>
          <w:szCs w:val="28"/>
        </w:rPr>
        <w:t xml:space="preserve">- Cloud </w:t>
      </w:r>
      <w:proofErr w:type="gramStart"/>
      <w:r w:rsidRPr="00324FBA">
        <w:rPr>
          <w:rFonts w:eastAsia="Times New Roman" w:hint="cs"/>
          <w:sz w:val="28"/>
          <w:szCs w:val="28"/>
        </w:rPr>
        <w:t>Computing :</w:t>
      </w:r>
      <w:proofErr w:type="gramEnd"/>
      <w:r w:rsidRPr="00324FBA">
        <w:rPr>
          <w:rFonts w:eastAsia="Times New Roman" w:hint="cs"/>
          <w:sz w:val="28"/>
          <w:szCs w:val="28"/>
        </w:rPr>
        <w:t xml:space="preserve"> </w:t>
      </w:r>
      <w:r w:rsidRPr="00324FBA">
        <w:rPr>
          <w:rFonts w:eastAsia="Times New Roman" w:hint="cs"/>
          <w:sz w:val="28"/>
          <w:szCs w:val="28"/>
          <w:cs/>
        </w:rPr>
        <w:t>เพื่อรองรับการประมวลผลที่เร็วขึ้น</w:t>
      </w:r>
    </w:p>
    <w:p w14:paraId="2AE599C0" w14:textId="5F92D648" w:rsidR="00F41006" w:rsidRPr="00324FBA" w:rsidRDefault="00F41006" w:rsidP="00F41006">
      <w:pPr>
        <w:rPr>
          <w:rFonts w:ascii="TH SarabunPSK" w:hAnsi="TH SarabunPSK" w:cs="TH SarabunPSK"/>
          <w:sz w:val="28"/>
        </w:rPr>
      </w:pPr>
      <w:bookmarkStart w:id="2" w:name="_Toc201046795"/>
      <w:r w:rsidRPr="00324FBA">
        <w:rPr>
          <w:rFonts w:ascii="TH SarabunPSK" w:hAnsi="TH SarabunPSK" w:cs="TH SarabunPSK" w:hint="cs"/>
          <w:sz w:val="28"/>
          <w:cs/>
        </w:rPr>
        <w:t>2.3 ขั้นตอนการดำเนินการวิจัย</w:t>
      </w:r>
      <w:bookmarkEnd w:id="2"/>
    </w:p>
    <w:p w14:paraId="4F8F5925" w14:textId="04B986FC" w:rsidR="006B4DBC" w:rsidRPr="00270602" w:rsidRDefault="00F41006" w:rsidP="006B4DBC">
      <w:pPr>
        <w:rPr>
          <w:rFonts w:ascii="TH SarabunPSK" w:hAnsi="TH SarabunPSK" w:cs="TH SarabunPSK"/>
          <w:sz w:val="28"/>
        </w:rPr>
      </w:pPr>
      <w:r w:rsidRPr="00324FBA">
        <w:rPr>
          <w:rFonts w:ascii="TH SarabunPSK" w:hAnsi="TH SarabunPSK" w:cs="TH SarabunPSK" w:hint="cs"/>
          <w:sz w:val="28"/>
          <w:cs/>
        </w:rPr>
        <w:tab/>
        <w:t xml:space="preserve">โครงงานนี้เป็นรูปแบบของการสร้างและพัฒนานวัตกรรม โดยมีการออกแบบโครงสร้างการทำงานของระบบในลักษณะ </w:t>
      </w:r>
      <w:r w:rsidRPr="00324FBA">
        <w:rPr>
          <w:rFonts w:ascii="TH SarabunPSK" w:hAnsi="TH SarabunPSK" w:cs="TH SarabunPSK" w:hint="cs"/>
          <w:sz w:val="28"/>
        </w:rPr>
        <w:t xml:space="preserve">Input–Process–Output </w:t>
      </w:r>
      <w:r w:rsidRPr="00324FBA">
        <w:rPr>
          <w:rFonts w:ascii="TH SarabunPSK" w:hAnsi="TH SarabunPSK" w:cs="TH SarabunPSK" w:hint="cs"/>
          <w:sz w:val="28"/>
          <w:cs/>
        </w:rPr>
        <w:t>และจัดทำแผนผังการทำงาน (</w:t>
      </w:r>
      <w:r w:rsidRPr="00324FBA">
        <w:rPr>
          <w:rFonts w:ascii="TH SarabunPSK" w:hAnsi="TH SarabunPSK" w:cs="TH SarabunPSK" w:hint="cs"/>
          <w:sz w:val="28"/>
        </w:rPr>
        <w:t xml:space="preserve">Flowchart) </w:t>
      </w:r>
      <w:r w:rsidRPr="00324FBA">
        <w:rPr>
          <w:rFonts w:ascii="TH SarabunPSK" w:hAnsi="TH SarabunPSK" w:cs="TH SarabunPSK" w:hint="cs"/>
          <w:sz w:val="28"/>
          <w:cs/>
        </w:rPr>
        <w:t xml:space="preserve">เพื่อแสดงภาพรวมของกระบวนการทำงานของระบบ </w:t>
      </w:r>
      <w:proofErr w:type="spellStart"/>
      <w:r w:rsidRPr="00324FBA">
        <w:rPr>
          <w:rFonts w:ascii="TH SarabunPSK" w:hAnsi="TH SarabunPSK" w:cs="TH SarabunPSK" w:hint="cs"/>
          <w:sz w:val="28"/>
        </w:rPr>
        <w:t>ScanToSmile</w:t>
      </w:r>
      <w:proofErr w:type="spellEnd"/>
      <w:r w:rsidR="000B5F27" w:rsidRPr="00324FBA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2B170440" wp14:editId="51F78E06">
            <wp:extent cx="3014902" cy="1895475"/>
            <wp:effectExtent l="0" t="0" r="0" b="0"/>
            <wp:docPr id="20710922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09222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37854" cy="190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4CC35" w14:textId="5EB5AF39" w:rsidR="006B4DBC" w:rsidRPr="00324FBA" w:rsidRDefault="006B4DBC" w:rsidP="006B4DBC">
      <w:pPr>
        <w:rPr>
          <w:rFonts w:ascii="TH SarabunPSK" w:hAnsi="TH SarabunPSK" w:cs="TH SarabunPSK"/>
          <w:sz w:val="28"/>
        </w:rPr>
      </w:pPr>
      <w:bookmarkStart w:id="3" w:name="_Toc201046796"/>
      <w:r w:rsidRPr="00324FBA">
        <w:rPr>
          <w:rFonts w:ascii="TH SarabunPSK" w:hAnsi="TH SarabunPSK" w:cs="TH SarabunPSK" w:hint="cs"/>
          <w:sz w:val="28"/>
          <w:cs/>
        </w:rPr>
        <w:t>2.3.2</w:t>
      </w:r>
      <w:r w:rsidR="00270602">
        <w:rPr>
          <w:rFonts w:ascii="TH SarabunPSK" w:hAnsi="TH SarabunPSK" w:cs="TH SarabunPSK" w:hint="cs"/>
          <w:sz w:val="28"/>
          <w:cs/>
        </w:rPr>
        <w:t xml:space="preserve"> </w:t>
      </w:r>
      <w:r w:rsidRPr="00324FBA">
        <w:rPr>
          <w:rFonts w:ascii="TH SarabunPSK" w:hAnsi="TH SarabunPSK" w:cs="TH SarabunPSK" w:hint="cs"/>
          <w:sz w:val="28"/>
          <w:cs/>
        </w:rPr>
        <w:t>การออกแบบระบบและการติดตั้งอุปกรณ์ (</w:t>
      </w:r>
      <w:r w:rsidRPr="00324FBA">
        <w:rPr>
          <w:rFonts w:ascii="TH SarabunPSK" w:hAnsi="TH SarabunPSK" w:cs="TH SarabunPSK" w:hint="cs"/>
          <w:sz w:val="28"/>
        </w:rPr>
        <w:t>Input)</w:t>
      </w:r>
      <w:bookmarkEnd w:id="3"/>
    </w:p>
    <w:p w14:paraId="22CAE4FF" w14:textId="3A21C15D" w:rsidR="006B4DBC" w:rsidRPr="00324FBA" w:rsidRDefault="006B4DBC" w:rsidP="006B4DBC">
      <w:pPr>
        <w:rPr>
          <w:rFonts w:ascii="TH SarabunPSK" w:hAnsi="TH SarabunPSK" w:cs="TH SarabunPSK"/>
          <w:sz w:val="28"/>
          <w:lang w:val="de-DE"/>
        </w:rPr>
      </w:pPr>
      <w:r w:rsidRPr="00324FBA">
        <w:rPr>
          <w:rFonts w:ascii="TH SarabunPSK" w:hAnsi="TH SarabunPSK" w:cs="TH SarabunPSK" w:hint="cs"/>
          <w:sz w:val="28"/>
          <w:cs/>
          <w:lang w:val="de-DE"/>
        </w:rPr>
        <w:tab/>
        <w:t>ผู้ใช้ทำการ</w:t>
      </w:r>
      <w:proofErr w:type="spellStart"/>
      <w:r w:rsidRPr="00324FBA">
        <w:rPr>
          <w:rFonts w:ascii="TH SarabunPSK" w:hAnsi="TH SarabunPSK" w:cs="TH SarabunPSK" w:hint="cs"/>
          <w:sz w:val="28"/>
          <w:cs/>
          <w:lang w:val="de-DE"/>
        </w:rPr>
        <w:t>อัปโห</w:t>
      </w:r>
      <w:proofErr w:type="spellEnd"/>
      <w:r w:rsidRPr="00324FBA">
        <w:rPr>
          <w:rFonts w:ascii="TH SarabunPSK" w:hAnsi="TH SarabunPSK" w:cs="TH SarabunPSK" w:hint="cs"/>
          <w:sz w:val="28"/>
          <w:cs/>
          <w:lang w:val="de-DE"/>
        </w:rPr>
        <w:t xml:space="preserve">ลดภาพถ่ายทางการแพทย์ชนิด </w:t>
      </w:r>
      <w:r w:rsidRPr="00324FBA">
        <w:rPr>
          <w:rFonts w:ascii="TH SarabunPSK" w:hAnsi="TH SarabunPSK" w:cs="TH SarabunPSK" w:hint="cs"/>
          <w:sz w:val="28"/>
        </w:rPr>
        <w:t xml:space="preserve">CBCT </w:t>
      </w:r>
      <w:r w:rsidRPr="00324FBA">
        <w:rPr>
          <w:rFonts w:ascii="TH SarabunPSK" w:hAnsi="TH SarabunPSK" w:cs="TH SarabunPSK" w:hint="cs"/>
          <w:sz w:val="28"/>
          <w:cs/>
          <w:lang w:val="de-DE"/>
        </w:rPr>
        <w:t xml:space="preserve">ในรูปแบบไฟล์ที่ระบบรองรับ ผ่านหน้าเว็บไซต์ </w:t>
      </w:r>
      <w:proofErr w:type="spellStart"/>
      <w:r w:rsidRPr="00324FBA">
        <w:rPr>
          <w:rFonts w:ascii="TH SarabunPSK" w:hAnsi="TH SarabunPSK" w:cs="TH SarabunPSK" w:hint="cs"/>
          <w:sz w:val="28"/>
        </w:rPr>
        <w:t>ScanToSmile</w:t>
      </w:r>
      <w:proofErr w:type="spellEnd"/>
      <w:r w:rsidRPr="00324FBA">
        <w:rPr>
          <w:rFonts w:ascii="TH SarabunPSK" w:hAnsi="TH SarabunPSK" w:cs="TH SarabunPSK" w:hint="cs"/>
          <w:sz w:val="28"/>
        </w:rPr>
        <w:t xml:space="preserve"> </w:t>
      </w:r>
      <w:r w:rsidRPr="00324FBA">
        <w:rPr>
          <w:rFonts w:ascii="TH SarabunPSK" w:hAnsi="TH SarabunPSK" w:cs="TH SarabunPSK" w:hint="cs"/>
          <w:sz w:val="28"/>
          <w:cs/>
          <w:lang w:val="de-DE"/>
        </w:rPr>
        <w:t xml:space="preserve">โดยอาจมีการป้อนข้อมูลพื้นฐานของผู้ป่วยเพิ่มเติมตามความเหมาะสม ระบบจะรับข้อมูลดังกล่าวเข้าสู่กระบวนการประมวลผล </w:t>
      </w:r>
    </w:p>
    <w:p w14:paraId="5CBFD903" w14:textId="77777777" w:rsidR="006B4DBC" w:rsidRPr="00324FBA" w:rsidRDefault="006B4DBC" w:rsidP="006B4DBC">
      <w:pPr>
        <w:rPr>
          <w:rFonts w:ascii="TH SarabunPSK" w:hAnsi="TH SarabunPSK" w:cs="TH SarabunPSK"/>
          <w:sz w:val="28"/>
          <w:lang w:val="de-DE"/>
        </w:rPr>
      </w:pPr>
      <w:r w:rsidRPr="00324FBA">
        <w:rPr>
          <w:rFonts w:ascii="TH SarabunPSK" w:hAnsi="TH SarabunPSK" w:cs="TH SarabunPSK" w:hint="cs"/>
          <w:sz w:val="28"/>
          <w:cs/>
          <w:lang w:val="de-DE"/>
        </w:rPr>
        <w:lastRenderedPageBreak/>
        <w:t>นอกจากนี้ จะมีการเลือกใช้ภาษาโปรแกรม ซอฟต์แวร์ หรืออุปกรณ์ที่เหมาะสมกับลักษณะของนวัตกรรม เช่น ไมโครคอนโทรลเลอร์ แพลตฟอร์มพัฒนา และเครื่องมือสนับสนุนอื่น ๆ เพื่อให้กระบวนการพัฒนาเป็นไปอย่างมีประสิทธิภาพ</w:t>
      </w:r>
    </w:p>
    <w:p w14:paraId="46F521C7" w14:textId="6BB1532C" w:rsidR="006B4DBC" w:rsidRPr="00324FBA" w:rsidRDefault="006B4DBC" w:rsidP="006B4DBC">
      <w:pPr>
        <w:rPr>
          <w:rFonts w:ascii="TH SarabunPSK" w:hAnsi="TH SarabunPSK" w:cs="TH SarabunPSK"/>
          <w:sz w:val="28"/>
        </w:rPr>
      </w:pPr>
      <w:bookmarkStart w:id="4" w:name="_Toc201046797"/>
      <w:r w:rsidRPr="00324FBA">
        <w:rPr>
          <w:rFonts w:ascii="TH SarabunPSK" w:hAnsi="TH SarabunPSK" w:cs="TH SarabunPSK" w:hint="cs"/>
          <w:sz w:val="28"/>
          <w:cs/>
        </w:rPr>
        <w:t>2.3.3 กระบวนการพัฒนาโปรแกรม (</w:t>
      </w:r>
      <w:r w:rsidRPr="00324FBA">
        <w:rPr>
          <w:rFonts w:ascii="TH SarabunPSK" w:hAnsi="TH SarabunPSK" w:cs="TH SarabunPSK" w:hint="cs"/>
          <w:sz w:val="28"/>
        </w:rPr>
        <w:t>Processing)</w:t>
      </w:r>
      <w:bookmarkEnd w:id="4"/>
    </w:p>
    <w:p w14:paraId="4D1A1A87" w14:textId="1A912096" w:rsidR="000E0DCA" w:rsidRPr="00324FBA" w:rsidRDefault="006B4DBC" w:rsidP="000144B8">
      <w:pPr>
        <w:pStyle w:val="Default"/>
        <w:ind w:firstLine="360"/>
        <w:jc w:val="thaiDistribute"/>
        <w:rPr>
          <w:sz w:val="28"/>
          <w:szCs w:val="28"/>
          <w:lang w:val="de-DE"/>
        </w:rPr>
      </w:pPr>
      <w:r w:rsidRPr="00324FBA">
        <w:rPr>
          <w:rFonts w:hint="cs"/>
          <w:sz w:val="28"/>
          <w:szCs w:val="28"/>
          <w:cs/>
          <w:lang w:val="de-DE"/>
        </w:rPr>
        <w:t xml:space="preserve">ระบบทำการประมวลผลภาพ </w:t>
      </w:r>
      <w:r w:rsidRPr="00324FBA">
        <w:rPr>
          <w:rFonts w:hint="cs"/>
          <w:sz w:val="28"/>
          <w:szCs w:val="28"/>
        </w:rPr>
        <w:t xml:space="preserve">CBCT </w:t>
      </w:r>
      <w:r w:rsidRPr="00324FBA">
        <w:rPr>
          <w:rFonts w:hint="cs"/>
          <w:sz w:val="28"/>
          <w:szCs w:val="28"/>
          <w:cs/>
          <w:lang w:val="de-DE"/>
        </w:rPr>
        <w:t xml:space="preserve">ด้วยโมเดลปัญญาประดิษฐ์ที่พัฒนาด้วยเทคนิค </w:t>
      </w:r>
      <w:r w:rsidRPr="00324FBA">
        <w:rPr>
          <w:rFonts w:hint="cs"/>
          <w:sz w:val="28"/>
          <w:szCs w:val="28"/>
        </w:rPr>
        <w:t xml:space="preserve">Deep Learning </w:t>
      </w:r>
      <w:r w:rsidRPr="00324FBA">
        <w:rPr>
          <w:rFonts w:hint="cs"/>
          <w:sz w:val="28"/>
          <w:szCs w:val="28"/>
          <w:cs/>
          <w:lang w:val="de-DE"/>
        </w:rPr>
        <w:t xml:space="preserve">โดยใช้สถาปัตยกรรม </w:t>
      </w:r>
      <w:r w:rsidRPr="00324FBA">
        <w:rPr>
          <w:rFonts w:hint="cs"/>
          <w:sz w:val="28"/>
          <w:szCs w:val="28"/>
        </w:rPr>
        <w:t xml:space="preserve">U-Net </w:t>
      </w:r>
      <w:r w:rsidRPr="00324FBA">
        <w:rPr>
          <w:rFonts w:hint="cs"/>
          <w:sz w:val="28"/>
          <w:szCs w:val="28"/>
          <w:cs/>
          <w:lang w:val="de-DE"/>
        </w:rPr>
        <w:t>เพื่อแยกและวิเคราะห์โครงสร้างทางกายวิภาคที่สำคัญ</w:t>
      </w:r>
    </w:p>
    <w:p w14:paraId="7C71ABBF" w14:textId="77777777" w:rsidR="00F35204" w:rsidRPr="00324FBA" w:rsidRDefault="00F35204" w:rsidP="006B4DBC">
      <w:pPr>
        <w:pStyle w:val="Default"/>
        <w:ind w:firstLine="720"/>
        <w:jc w:val="thaiDistribute"/>
        <w:rPr>
          <w:rFonts w:eastAsia="Times New Roman"/>
          <w:sz w:val="28"/>
          <w:szCs w:val="28"/>
          <w:cs/>
        </w:rPr>
      </w:pPr>
    </w:p>
    <w:p w14:paraId="1CDC375F" w14:textId="4CF6DCAD" w:rsidR="0098175B" w:rsidRPr="00324FBA" w:rsidRDefault="00361F4B" w:rsidP="006B4DBC">
      <w:pPr>
        <w:pStyle w:val="ListParagraph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324FBA">
        <w:rPr>
          <w:rFonts w:ascii="TH SarabunPSK" w:hAnsi="TH SarabunPSK" w:cs="TH SarabunPSK" w:hint="cs"/>
          <w:b/>
          <w:bCs/>
          <w:sz w:val="28"/>
          <w:cs/>
        </w:rPr>
        <w:t>ผลและอภิปรายผล</w:t>
      </w:r>
      <w:r w:rsidR="00F63A3D" w:rsidRPr="00324FBA">
        <w:rPr>
          <w:rFonts w:ascii="TH SarabunPSK" w:hAnsi="TH SarabunPSK" w:cs="TH SarabunPSK" w:hint="cs"/>
          <w:sz w:val="28"/>
        </w:rPr>
        <w:t xml:space="preserve"> </w:t>
      </w:r>
    </w:p>
    <w:p w14:paraId="62E5721D" w14:textId="77777777" w:rsidR="00F35204" w:rsidRPr="00324FBA" w:rsidRDefault="00F35204" w:rsidP="00F35204">
      <w:pPr>
        <w:pStyle w:val="Default"/>
        <w:ind w:left="360"/>
        <w:jc w:val="thaiDistribute"/>
        <w:rPr>
          <w:sz w:val="28"/>
          <w:szCs w:val="28"/>
        </w:rPr>
      </w:pPr>
      <w:r w:rsidRPr="00324FBA">
        <w:rPr>
          <w:rFonts w:hint="cs"/>
          <w:sz w:val="28"/>
          <w:szCs w:val="28"/>
          <w:cs/>
        </w:rPr>
        <w:t>การพัฒนาโครงการ "</w:t>
      </w:r>
      <w:proofErr w:type="spellStart"/>
      <w:r w:rsidRPr="00324FBA">
        <w:rPr>
          <w:rFonts w:hint="cs"/>
          <w:sz w:val="28"/>
          <w:szCs w:val="28"/>
        </w:rPr>
        <w:t>ScanToSmile</w:t>
      </w:r>
      <w:proofErr w:type="spellEnd"/>
      <w:r w:rsidRPr="00324FBA">
        <w:rPr>
          <w:rFonts w:hint="cs"/>
          <w:sz w:val="28"/>
          <w:szCs w:val="28"/>
        </w:rPr>
        <w:t xml:space="preserve">: </w:t>
      </w:r>
      <w:r w:rsidRPr="00324FBA">
        <w:rPr>
          <w:rFonts w:hint="cs"/>
          <w:sz w:val="28"/>
          <w:szCs w:val="28"/>
          <w:cs/>
        </w:rPr>
        <w:t xml:space="preserve">ซอฟต์แวร์อัจฉริยะตรวจสอบคุณภาพด้วย </w:t>
      </w:r>
      <w:r w:rsidRPr="00324FBA">
        <w:rPr>
          <w:rFonts w:hint="cs"/>
          <w:sz w:val="28"/>
          <w:szCs w:val="28"/>
        </w:rPr>
        <w:t xml:space="preserve">Deep Learning </w:t>
      </w:r>
      <w:r w:rsidRPr="00324FBA">
        <w:rPr>
          <w:rFonts w:hint="cs"/>
          <w:sz w:val="28"/>
          <w:szCs w:val="28"/>
          <w:cs/>
        </w:rPr>
        <w:t>สำหรับวิเคราะห์โครงสร้างขากรรไกรและกำหนดตำแหน่งรากฟันเทียมอย่างแม่นยำด้วยปัญญาประดิษฐ์" สามารถนำเสนอผลการศึกษาดังนี้</w:t>
      </w:r>
    </w:p>
    <w:p w14:paraId="1757B720" w14:textId="77777777" w:rsidR="00F35204" w:rsidRPr="00324FBA" w:rsidRDefault="00F35204" w:rsidP="00F35204">
      <w:pPr>
        <w:pStyle w:val="ListParagraph"/>
        <w:ind w:left="360"/>
        <w:rPr>
          <w:rFonts w:ascii="TH SarabunPSK" w:hAnsi="TH SarabunPSK" w:cs="TH SarabunPSK"/>
          <w:sz w:val="28"/>
        </w:rPr>
      </w:pPr>
    </w:p>
    <w:p w14:paraId="1B191261" w14:textId="26363832" w:rsidR="00F35204" w:rsidRPr="00324FBA" w:rsidRDefault="00F35204" w:rsidP="00F35204">
      <w:pPr>
        <w:pStyle w:val="Default"/>
        <w:ind w:left="360"/>
        <w:rPr>
          <w:b/>
          <w:bCs/>
          <w:sz w:val="28"/>
          <w:szCs w:val="28"/>
        </w:rPr>
      </w:pPr>
      <w:r w:rsidRPr="00324FBA">
        <w:rPr>
          <w:rFonts w:hint="cs"/>
          <w:b/>
          <w:bCs/>
          <w:sz w:val="28"/>
          <w:szCs w:val="28"/>
        </w:rPr>
        <w:t xml:space="preserve"> </w:t>
      </w:r>
      <w:r w:rsidRPr="00324FBA">
        <w:rPr>
          <w:rFonts w:hint="cs"/>
          <w:b/>
          <w:bCs/>
          <w:sz w:val="28"/>
          <w:szCs w:val="28"/>
          <w:cs/>
        </w:rPr>
        <w:t>ผลการพัฒนาเว็บไซต์ที่วิเคราะห์การฝังรากฟันเทียมด้วยระบบปัญญาประดิษฐ์</w:t>
      </w:r>
    </w:p>
    <w:p w14:paraId="2BE2DF38" w14:textId="77777777" w:rsidR="00F35204" w:rsidRPr="00324FBA" w:rsidRDefault="00F35204" w:rsidP="00F35204">
      <w:pPr>
        <w:pStyle w:val="Default"/>
        <w:rPr>
          <w:rFonts w:eastAsia="Times New Roman"/>
          <w:b/>
          <w:bCs/>
          <w:sz w:val="28"/>
          <w:szCs w:val="28"/>
        </w:rPr>
      </w:pPr>
      <w:r w:rsidRPr="00324FBA">
        <w:rPr>
          <w:rFonts w:eastAsia="Times New Roman" w:hint="cs"/>
          <w:b/>
          <w:bCs/>
          <w:sz w:val="28"/>
          <w:szCs w:val="28"/>
        </w:rPr>
        <w:t>Input/Output Specification</w:t>
      </w:r>
    </w:p>
    <w:p w14:paraId="399A21DD" w14:textId="77777777" w:rsidR="00F35204" w:rsidRPr="00324FBA" w:rsidRDefault="00F35204" w:rsidP="00F35204">
      <w:pPr>
        <w:pStyle w:val="Default"/>
        <w:ind w:left="360"/>
        <w:rPr>
          <w:rFonts w:eastAsia="Times New Roman"/>
          <w:b/>
          <w:bCs/>
          <w:sz w:val="28"/>
          <w:szCs w:val="28"/>
        </w:rPr>
      </w:pPr>
      <w:r w:rsidRPr="00324FBA">
        <w:rPr>
          <w:rFonts w:eastAsia="Times New Roman" w:hint="cs"/>
          <w:b/>
          <w:bCs/>
          <w:sz w:val="28"/>
          <w:szCs w:val="28"/>
        </w:rPr>
        <w:t>Input Specification</w:t>
      </w:r>
    </w:p>
    <w:p w14:paraId="6911EFCD" w14:textId="77777777" w:rsidR="00F35204" w:rsidRPr="00324FBA" w:rsidRDefault="00F35204" w:rsidP="00F35204">
      <w:pPr>
        <w:pStyle w:val="Default"/>
        <w:ind w:left="360"/>
        <w:rPr>
          <w:rFonts w:eastAsia="Times New Roman"/>
          <w:sz w:val="28"/>
          <w:szCs w:val="28"/>
        </w:rPr>
      </w:pPr>
      <w:r w:rsidRPr="00324FBA">
        <w:rPr>
          <w:rFonts w:eastAsia="Times New Roman" w:hint="cs"/>
          <w:sz w:val="28"/>
          <w:szCs w:val="28"/>
        </w:rPr>
        <w:t xml:space="preserve">- CBCT scan (DICOM format </w:t>
      </w:r>
      <w:proofErr w:type="gramStart"/>
      <w:r w:rsidRPr="00324FBA">
        <w:rPr>
          <w:rFonts w:eastAsia="Times New Roman" w:hint="cs"/>
          <w:sz w:val="28"/>
          <w:szCs w:val="28"/>
          <w:cs/>
        </w:rPr>
        <w:t>หรือ .</w:t>
      </w:r>
      <w:r w:rsidRPr="00324FBA">
        <w:rPr>
          <w:rFonts w:eastAsia="Times New Roman" w:hint="cs"/>
          <w:sz w:val="28"/>
          <w:szCs w:val="28"/>
        </w:rPr>
        <w:t>NRRD/.NII</w:t>
      </w:r>
      <w:proofErr w:type="gramEnd"/>
      <w:r w:rsidRPr="00324FBA">
        <w:rPr>
          <w:rFonts w:eastAsia="Times New Roman" w:hint="cs"/>
          <w:sz w:val="28"/>
          <w:szCs w:val="28"/>
        </w:rPr>
        <w:t xml:space="preserve"> </w:t>
      </w:r>
      <w:r w:rsidRPr="00324FBA">
        <w:rPr>
          <w:rFonts w:eastAsia="Times New Roman" w:hint="cs"/>
          <w:sz w:val="28"/>
          <w:szCs w:val="28"/>
          <w:cs/>
        </w:rPr>
        <w:t xml:space="preserve">สำหรับ </w:t>
      </w:r>
      <w:r w:rsidRPr="00324FBA">
        <w:rPr>
          <w:rFonts w:eastAsia="Times New Roman" w:hint="cs"/>
          <w:sz w:val="28"/>
          <w:szCs w:val="28"/>
        </w:rPr>
        <w:t>3D)</w:t>
      </w:r>
    </w:p>
    <w:p w14:paraId="7029877A" w14:textId="77777777" w:rsidR="00F35204" w:rsidRPr="00324FBA" w:rsidRDefault="00F35204" w:rsidP="00F35204">
      <w:pPr>
        <w:pStyle w:val="Default"/>
        <w:rPr>
          <w:rFonts w:eastAsia="Times New Roman"/>
          <w:sz w:val="28"/>
          <w:szCs w:val="28"/>
        </w:rPr>
      </w:pPr>
      <w:r w:rsidRPr="00324FBA">
        <w:rPr>
          <w:rFonts w:eastAsia="Times New Roman" w:hint="cs"/>
          <w:sz w:val="28"/>
          <w:szCs w:val="28"/>
        </w:rPr>
        <w:t xml:space="preserve">- </w:t>
      </w:r>
      <w:r w:rsidRPr="00324FBA">
        <w:rPr>
          <w:rFonts w:eastAsia="Times New Roman" w:hint="cs"/>
          <w:sz w:val="28"/>
          <w:szCs w:val="28"/>
          <w:cs/>
        </w:rPr>
        <w:t>ข้อมูลผู้ป่วยพื้นฐาน (เลือกใส่ เช่น อายุ เพศ และอื่นๆ)</w:t>
      </w:r>
    </w:p>
    <w:p w14:paraId="043F44C4" w14:textId="77777777" w:rsidR="00F35204" w:rsidRPr="00324FBA" w:rsidRDefault="00F35204" w:rsidP="00F35204">
      <w:pPr>
        <w:pStyle w:val="Default"/>
        <w:rPr>
          <w:rFonts w:eastAsia="Times New Roman"/>
          <w:b/>
          <w:bCs/>
          <w:sz w:val="28"/>
          <w:szCs w:val="28"/>
        </w:rPr>
      </w:pPr>
      <w:r w:rsidRPr="00324FBA">
        <w:rPr>
          <w:rFonts w:eastAsia="Times New Roman" w:hint="cs"/>
          <w:b/>
          <w:bCs/>
          <w:sz w:val="28"/>
          <w:szCs w:val="28"/>
        </w:rPr>
        <w:t>Output Specification</w:t>
      </w:r>
    </w:p>
    <w:p w14:paraId="0A3DC6FB" w14:textId="77777777" w:rsidR="00F35204" w:rsidRPr="00324FBA" w:rsidRDefault="00F35204" w:rsidP="00F35204">
      <w:pPr>
        <w:pStyle w:val="Default"/>
        <w:ind w:left="360"/>
        <w:rPr>
          <w:rFonts w:eastAsia="Times New Roman"/>
          <w:sz w:val="28"/>
          <w:szCs w:val="28"/>
        </w:rPr>
      </w:pPr>
      <w:r w:rsidRPr="00324FBA">
        <w:rPr>
          <w:rFonts w:eastAsia="Times New Roman" w:hint="cs"/>
          <w:sz w:val="28"/>
          <w:szCs w:val="28"/>
        </w:rPr>
        <w:t xml:space="preserve">- </w:t>
      </w:r>
      <w:r w:rsidRPr="00324FBA">
        <w:rPr>
          <w:rFonts w:eastAsia="Times New Roman" w:hint="cs"/>
          <w:sz w:val="28"/>
          <w:szCs w:val="28"/>
          <w:cs/>
        </w:rPr>
        <w:t>ภาพที่ประมวลผลพร้อมระบุตำแหน่งที่เหมาะสมในการฝังรากฟัน</w:t>
      </w:r>
    </w:p>
    <w:p w14:paraId="7F07525D" w14:textId="77777777" w:rsidR="00F35204" w:rsidRPr="00324FBA" w:rsidRDefault="00F35204" w:rsidP="00F35204">
      <w:pPr>
        <w:pStyle w:val="Default"/>
        <w:ind w:left="360"/>
        <w:rPr>
          <w:rFonts w:eastAsia="Times New Roman"/>
          <w:sz w:val="28"/>
          <w:szCs w:val="28"/>
        </w:rPr>
      </w:pPr>
      <w:r w:rsidRPr="00324FBA">
        <w:rPr>
          <w:rFonts w:eastAsia="Times New Roman" w:hint="cs"/>
          <w:sz w:val="28"/>
          <w:szCs w:val="28"/>
        </w:rPr>
        <w:t xml:space="preserve">- </w:t>
      </w:r>
      <w:r w:rsidRPr="00324FBA">
        <w:rPr>
          <w:rFonts w:eastAsia="Times New Roman" w:hint="cs"/>
          <w:sz w:val="28"/>
          <w:szCs w:val="28"/>
          <w:cs/>
        </w:rPr>
        <w:t>ข้อมูลเสริม เช่น ความลึกในการฝัง</w:t>
      </w:r>
      <w:r w:rsidRPr="00324FBA">
        <w:rPr>
          <w:rFonts w:eastAsia="Times New Roman" w:hint="cs"/>
          <w:sz w:val="28"/>
          <w:szCs w:val="28"/>
        </w:rPr>
        <w:t xml:space="preserve">, </w:t>
      </w:r>
      <w:r w:rsidRPr="00324FBA">
        <w:rPr>
          <w:rFonts w:eastAsia="Times New Roman" w:hint="cs"/>
          <w:sz w:val="28"/>
          <w:szCs w:val="28"/>
          <w:cs/>
        </w:rPr>
        <w:t>มุมองศา</w:t>
      </w:r>
      <w:r w:rsidRPr="00324FBA">
        <w:rPr>
          <w:rFonts w:eastAsia="Times New Roman" w:hint="cs"/>
          <w:sz w:val="28"/>
          <w:szCs w:val="28"/>
        </w:rPr>
        <w:t xml:space="preserve">, </w:t>
      </w:r>
      <w:r w:rsidRPr="00324FBA">
        <w:rPr>
          <w:rFonts w:eastAsia="Times New Roman" w:hint="cs"/>
          <w:sz w:val="28"/>
          <w:szCs w:val="28"/>
          <w:cs/>
        </w:rPr>
        <w:t>ระยะห่างจากเส้นประสาท</w:t>
      </w:r>
    </w:p>
    <w:p w14:paraId="56EFA90D" w14:textId="77777777" w:rsidR="00F35204" w:rsidRPr="00324FBA" w:rsidRDefault="00F35204" w:rsidP="00F35204">
      <w:pPr>
        <w:pStyle w:val="Default"/>
        <w:ind w:left="360"/>
        <w:rPr>
          <w:rFonts w:eastAsia="Times New Roman"/>
          <w:sz w:val="28"/>
          <w:szCs w:val="28"/>
        </w:rPr>
      </w:pPr>
      <w:r w:rsidRPr="00324FBA">
        <w:rPr>
          <w:rFonts w:eastAsia="Times New Roman" w:hint="cs"/>
          <w:sz w:val="28"/>
          <w:szCs w:val="28"/>
        </w:rPr>
        <w:t xml:space="preserve">- </w:t>
      </w:r>
      <w:r w:rsidRPr="00324FBA">
        <w:rPr>
          <w:rFonts w:eastAsia="Times New Roman" w:hint="cs"/>
          <w:sz w:val="28"/>
          <w:szCs w:val="28"/>
          <w:cs/>
        </w:rPr>
        <w:t xml:space="preserve">รายงานสรุปเป็นไฟล์ </w:t>
      </w:r>
      <w:r w:rsidRPr="00324FBA">
        <w:rPr>
          <w:rFonts w:eastAsia="Times New Roman" w:hint="cs"/>
          <w:sz w:val="28"/>
          <w:szCs w:val="28"/>
        </w:rPr>
        <w:t xml:space="preserve">PDF </w:t>
      </w:r>
      <w:r w:rsidRPr="00324FBA">
        <w:rPr>
          <w:rFonts w:eastAsia="Times New Roman" w:hint="cs"/>
          <w:sz w:val="28"/>
          <w:szCs w:val="28"/>
          <w:cs/>
        </w:rPr>
        <w:t>สำหรับบันทึกหรือพิมพ์</w:t>
      </w:r>
    </w:p>
    <w:p w14:paraId="43354DE2" w14:textId="77777777" w:rsidR="00F35204" w:rsidRPr="00324FBA" w:rsidRDefault="00F35204" w:rsidP="00F35204">
      <w:pPr>
        <w:pStyle w:val="Default"/>
        <w:rPr>
          <w:rFonts w:eastAsia="Times New Roman"/>
          <w:b/>
          <w:bCs/>
          <w:sz w:val="28"/>
          <w:szCs w:val="28"/>
        </w:rPr>
      </w:pPr>
      <w:r w:rsidRPr="00324FBA">
        <w:rPr>
          <w:rFonts w:eastAsia="Times New Roman" w:hint="cs"/>
          <w:b/>
          <w:bCs/>
          <w:sz w:val="28"/>
          <w:szCs w:val="28"/>
        </w:rPr>
        <w:t>Functional Specification</w:t>
      </w:r>
    </w:p>
    <w:p w14:paraId="6EF9C219" w14:textId="77777777" w:rsidR="00F35204" w:rsidRPr="00324FBA" w:rsidRDefault="00F35204" w:rsidP="00F35204">
      <w:pPr>
        <w:pStyle w:val="Default"/>
        <w:rPr>
          <w:rFonts w:eastAsia="Times New Roman"/>
          <w:sz w:val="28"/>
          <w:szCs w:val="28"/>
        </w:rPr>
      </w:pPr>
      <w:r w:rsidRPr="00324FBA">
        <w:rPr>
          <w:rFonts w:eastAsia="Times New Roman" w:hint="cs"/>
          <w:sz w:val="28"/>
          <w:szCs w:val="28"/>
        </w:rPr>
        <w:t xml:space="preserve">- </w:t>
      </w:r>
      <w:proofErr w:type="gramStart"/>
      <w:r w:rsidRPr="00324FBA">
        <w:rPr>
          <w:rFonts w:eastAsia="Times New Roman" w:hint="cs"/>
          <w:sz w:val="28"/>
          <w:szCs w:val="28"/>
          <w:cs/>
        </w:rPr>
        <w:t xml:space="preserve">รับภาพ  </w:t>
      </w:r>
      <w:r w:rsidRPr="00324FBA">
        <w:rPr>
          <w:rFonts w:eastAsia="Times New Roman" w:hint="cs"/>
          <w:sz w:val="28"/>
          <w:szCs w:val="28"/>
        </w:rPr>
        <w:t>CBCT</w:t>
      </w:r>
      <w:proofErr w:type="gramEnd"/>
      <w:r w:rsidRPr="00324FBA">
        <w:rPr>
          <w:rFonts w:eastAsia="Times New Roman" w:hint="cs"/>
          <w:sz w:val="28"/>
          <w:szCs w:val="28"/>
        </w:rPr>
        <w:t xml:space="preserve"> </w:t>
      </w:r>
      <w:r w:rsidRPr="00324FBA">
        <w:rPr>
          <w:rFonts w:eastAsia="Times New Roman" w:hint="cs"/>
          <w:sz w:val="28"/>
          <w:szCs w:val="28"/>
          <w:cs/>
        </w:rPr>
        <w:t>จากผู้ใช้</w:t>
      </w:r>
    </w:p>
    <w:p w14:paraId="7E98219A" w14:textId="77777777" w:rsidR="00F35204" w:rsidRPr="00324FBA" w:rsidRDefault="00F35204" w:rsidP="00F35204">
      <w:pPr>
        <w:pStyle w:val="Default"/>
        <w:rPr>
          <w:rFonts w:eastAsia="Times New Roman"/>
          <w:sz w:val="28"/>
          <w:szCs w:val="28"/>
        </w:rPr>
      </w:pPr>
      <w:r w:rsidRPr="00324FBA">
        <w:rPr>
          <w:rFonts w:eastAsia="Times New Roman" w:hint="cs"/>
          <w:sz w:val="28"/>
          <w:szCs w:val="28"/>
        </w:rPr>
        <w:t xml:space="preserve">- </w:t>
      </w:r>
      <w:r w:rsidRPr="00324FBA">
        <w:rPr>
          <w:rFonts w:eastAsia="Times New Roman" w:hint="cs"/>
          <w:sz w:val="28"/>
          <w:szCs w:val="28"/>
          <w:cs/>
        </w:rPr>
        <w:t xml:space="preserve">วิเคราะห์ภาพด้วย </w:t>
      </w:r>
      <w:r w:rsidRPr="00324FBA">
        <w:rPr>
          <w:rFonts w:eastAsia="Times New Roman" w:hint="cs"/>
          <w:sz w:val="28"/>
          <w:szCs w:val="28"/>
        </w:rPr>
        <w:t xml:space="preserve">AI </w:t>
      </w:r>
      <w:r w:rsidRPr="00324FBA">
        <w:rPr>
          <w:rFonts w:eastAsia="Times New Roman" w:hint="cs"/>
          <w:sz w:val="28"/>
          <w:szCs w:val="28"/>
          <w:cs/>
        </w:rPr>
        <w:t>เพื่อหาตำแหน่งฝังรากฟันที่เหมาะสม</w:t>
      </w:r>
    </w:p>
    <w:p w14:paraId="2D4E2022" w14:textId="77777777" w:rsidR="00F35204" w:rsidRPr="00324FBA" w:rsidRDefault="00F35204" w:rsidP="00F35204">
      <w:pPr>
        <w:pStyle w:val="Default"/>
        <w:rPr>
          <w:rFonts w:eastAsia="Times New Roman"/>
          <w:sz w:val="28"/>
          <w:szCs w:val="28"/>
        </w:rPr>
      </w:pPr>
      <w:r w:rsidRPr="00324FBA">
        <w:rPr>
          <w:rFonts w:eastAsia="Times New Roman" w:hint="cs"/>
          <w:sz w:val="28"/>
          <w:szCs w:val="28"/>
        </w:rPr>
        <w:t xml:space="preserve"> </w:t>
      </w:r>
      <w:r w:rsidRPr="00324FBA">
        <w:rPr>
          <w:rFonts w:eastAsia="Times New Roman" w:hint="cs"/>
          <w:sz w:val="28"/>
          <w:szCs w:val="28"/>
        </w:rPr>
        <w:tab/>
        <w:t xml:space="preserve">- </w:t>
      </w:r>
      <w:r w:rsidRPr="00324FBA">
        <w:rPr>
          <w:rFonts w:eastAsia="Times New Roman" w:hint="cs"/>
          <w:sz w:val="28"/>
          <w:szCs w:val="28"/>
          <w:cs/>
        </w:rPr>
        <w:t>แสดงผลบนหน้าจอพร้อมข้อมูลประกอบ เช่น มุม</w:t>
      </w:r>
      <w:r w:rsidRPr="00324FBA">
        <w:rPr>
          <w:rFonts w:eastAsia="Times New Roman" w:hint="cs"/>
          <w:sz w:val="28"/>
          <w:szCs w:val="28"/>
        </w:rPr>
        <w:t xml:space="preserve">, </w:t>
      </w:r>
      <w:r w:rsidRPr="00324FBA">
        <w:rPr>
          <w:rFonts w:eastAsia="Times New Roman" w:hint="cs"/>
          <w:sz w:val="28"/>
          <w:szCs w:val="28"/>
          <w:cs/>
        </w:rPr>
        <w:t>ความลึก</w:t>
      </w:r>
    </w:p>
    <w:p w14:paraId="293396B0" w14:textId="77777777" w:rsidR="00F35204" w:rsidRPr="00324FBA" w:rsidRDefault="00F35204" w:rsidP="00F35204">
      <w:pPr>
        <w:pStyle w:val="Default"/>
        <w:rPr>
          <w:rFonts w:eastAsia="Times New Roman"/>
          <w:sz w:val="28"/>
          <w:szCs w:val="28"/>
        </w:rPr>
      </w:pPr>
      <w:r w:rsidRPr="00324FBA">
        <w:rPr>
          <w:rFonts w:eastAsia="Times New Roman" w:hint="cs"/>
          <w:sz w:val="28"/>
          <w:szCs w:val="28"/>
        </w:rPr>
        <w:t xml:space="preserve"> </w:t>
      </w:r>
      <w:r w:rsidRPr="00324FBA">
        <w:rPr>
          <w:rFonts w:eastAsia="Times New Roman" w:hint="cs"/>
          <w:sz w:val="28"/>
          <w:szCs w:val="28"/>
        </w:rPr>
        <w:tab/>
        <w:t xml:space="preserve">- </w:t>
      </w:r>
      <w:r w:rsidRPr="00324FBA">
        <w:rPr>
          <w:rFonts w:eastAsia="Times New Roman" w:hint="cs"/>
          <w:sz w:val="28"/>
          <w:szCs w:val="28"/>
          <w:cs/>
        </w:rPr>
        <w:t xml:space="preserve">ออกรายงานผลในรูปแบบ </w:t>
      </w:r>
      <w:r w:rsidRPr="00324FBA">
        <w:rPr>
          <w:rFonts w:eastAsia="Times New Roman" w:hint="cs"/>
          <w:sz w:val="28"/>
          <w:szCs w:val="28"/>
        </w:rPr>
        <w:t>PDF</w:t>
      </w:r>
    </w:p>
    <w:p w14:paraId="62B8C55C" w14:textId="657858D3" w:rsidR="00732770" w:rsidRPr="00324FBA" w:rsidRDefault="00732770" w:rsidP="00F35204">
      <w:pPr>
        <w:pStyle w:val="Default"/>
        <w:rPr>
          <w:rFonts w:eastAsia="Times New Roman"/>
          <w:sz w:val="28"/>
          <w:szCs w:val="28"/>
        </w:rPr>
      </w:pPr>
      <w:r w:rsidRPr="00324FBA">
        <w:rPr>
          <w:rFonts w:eastAsia="Times New Roman" w:hint="cs"/>
          <w:b/>
          <w:bCs/>
          <w:noProof/>
          <w:sz w:val="28"/>
          <w:szCs w:val="28"/>
        </w:rPr>
        <w:drawing>
          <wp:inline distT="0" distB="0" distL="0" distR="0" wp14:anchorId="54F480E6" wp14:editId="4A09D296">
            <wp:extent cx="3076909" cy="1770434"/>
            <wp:effectExtent l="0" t="0" r="9525" b="1270"/>
            <wp:docPr id="1821506946" name="รูปภาพ 16" descr="รูปภาพประกอบด้วย ข้อความ, ภาพหน้าจอ, เว็บไซต์, หน้าเว็บ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125785" name="รูปภาพ 16" descr="รูปภาพประกอบด้วย ข้อความ, ภาพหน้าจอ, เว็บไซต์, หน้าเว็บ&#10;&#10;เนื้อหาที่สร้างโดย AI อาจไม่ถูกต้อง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56" t="15283" r="9404" b="473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279" cy="17850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00EE8E" w14:textId="77777777" w:rsidR="00D20ED1" w:rsidRPr="00324FBA" w:rsidRDefault="00D20ED1" w:rsidP="00D20ED1">
      <w:pPr>
        <w:pStyle w:val="Default"/>
        <w:rPr>
          <w:rFonts w:eastAsia="Times New Roman"/>
          <w:b/>
          <w:bCs/>
          <w:sz w:val="28"/>
          <w:szCs w:val="28"/>
        </w:rPr>
      </w:pPr>
      <w:r w:rsidRPr="00324FBA">
        <w:rPr>
          <w:rFonts w:eastAsia="Times New Roman" w:hint="cs"/>
          <w:b/>
          <w:bCs/>
          <w:noProof/>
          <w:sz w:val="28"/>
          <w:szCs w:val="28"/>
        </w:rPr>
        <w:drawing>
          <wp:inline distT="0" distB="0" distL="0" distR="0" wp14:anchorId="2A57B199" wp14:editId="6BC6F09E">
            <wp:extent cx="2811294" cy="1646188"/>
            <wp:effectExtent l="0" t="0" r="8255" b="0"/>
            <wp:docPr id="656125785" name="รูปภาพ 16" descr="รูปภาพประกอบด้วย ข้อความ, ภาพหน้าจอ, เว็บไซต์, หน้าเว็บ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125785" name="รูปภาพ 16" descr="รูปภาพประกอบด้วย ข้อความ, ภาพหน้าจอ, เว็บไซต์, หน้าเว็บ&#10;&#10;เนื้อหาที่สร้างโดย AI อาจไม่ถูกต้อง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04" t="52885" r="9405" b="105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126" cy="16941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CC7E05" w14:textId="77777777" w:rsidR="00D20ED1" w:rsidRPr="00324FBA" w:rsidRDefault="00D20ED1" w:rsidP="00D20ED1">
      <w:pPr>
        <w:pStyle w:val="Default"/>
        <w:rPr>
          <w:rFonts w:eastAsia="Times New Roman"/>
          <w:b/>
          <w:bCs/>
          <w:sz w:val="28"/>
          <w:szCs w:val="28"/>
        </w:rPr>
      </w:pPr>
      <w:r w:rsidRPr="00324FBA">
        <w:rPr>
          <w:rFonts w:eastAsia="Times New Roman" w:hint="cs"/>
          <w:b/>
          <w:bCs/>
          <w:noProof/>
          <w:sz w:val="28"/>
          <w:szCs w:val="28"/>
        </w:rPr>
        <w:drawing>
          <wp:inline distT="0" distB="0" distL="0" distR="0" wp14:anchorId="4FB2017D" wp14:editId="0D50B1F0">
            <wp:extent cx="2763782" cy="1721796"/>
            <wp:effectExtent l="0" t="0" r="0" b="0"/>
            <wp:docPr id="1313078103" name="รูปภาพ 17" descr="รูปภาพประกอบด้วย ข้อความ, ภาพหน้าจอ, ซอฟต์แวร์, ออกแบบ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700415" name="รูปภาพ 17" descr="รูปภาพประกอบด้วย ข้อความ, ภาพหน้าจอ, ซอฟต์แวร์, ออกแบบ&#10;&#10;เนื้อหาที่สร้างโดย AI อาจไม่ถูกต้อง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90" t="11038" r="9694" b="50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848" cy="17467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0B8E1C" w14:textId="77777777" w:rsidR="00D20ED1" w:rsidRDefault="00D20ED1" w:rsidP="00D20ED1">
      <w:pPr>
        <w:pStyle w:val="Default"/>
        <w:rPr>
          <w:rFonts w:eastAsia="Times New Roman"/>
          <w:b/>
          <w:bCs/>
          <w:sz w:val="28"/>
          <w:szCs w:val="28"/>
        </w:rPr>
      </w:pPr>
      <w:r w:rsidRPr="00324FBA">
        <w:rPr>
          <w:rFonts w:eastAsia="Times New Roman" w:hint="cs"/>
          <w:b/>
          <w:bCs/>
          <w:noProof/>
          <w:sz w:val="28"/>
          <w:szCs w:val="28"/>
        </w:rPr>
        <w:drawing>
          <wp:inline distT="0" distB="0" distL="0" distR="0" wp14:anchorId="609DD05C" wp14:editId="2905FDE2">
            <wp:extent cx="2577830" cy="1780651"/>
            <wp:effectExtent l="0" t="0" r="0" b="0"/>
            <wp:docPr id="1794700415" name="รูปภาพ 17" descr="รูปภาพประกอบด้วย ข้อความ, ภาพหน้าจอ, ซอฟต์แวร์, ออกแบบ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700415" name="รูปภาพ 17" descr="รูปภาพประกอบด้วย ข้อความ, ภาพหน้าจอ, ซอฟต์แวร์, ออกแบบ&#10;&#10;เนื้อหาที่สร้างโดย AI อาจไม่ถูกต้อง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90" t="48826" r="9694" b="88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339" cy="17996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684232" w14:textId="77777777" w:rsidR="009E713F" w:rsidRDefault="009E713F" w:rsidP="00D20ED1">
      <w:pPr>
        <w:pStyle w:val="Default"/>
        <w:rPr>
          <w:rFonts w:eastAsia="Times New Roman"/>
          <w:b/>
          <w:bCs/>
          <w:sz w:val="28"/>
          <w:szCs w:val="28"/>
        </w:rPr>
      </w:pPr>
    </w:p>
    <w:p w14:paraId="672E1805" w14:textId="77777777" w:rsidR="009E713F" w:rsidRDefault="009E713F" w:rsidP="00D20ED1">
      <w:pPr>
        <w:pStyle w:val="Default"/>
        <w:rPr>
          <w:rFonts w:eastAsia="Times New Roman"/>
          <w:b/>
          <w:bCs/>
          <w:sz w:val="28"/>
          <w:szCs w:val="28"/>
        </w:rPr>
      </w:pPr>
    </w:p>
    <w:p w14:paraId="68255B26" w14:textId="77777777" w:rsidR="009E713F" w:rsidRDefault="009E713F" w:rsidP="00D20ED1">
      <w:pPr>
        <w:pStyle w:val="Default"/>
        <w:rPr>
          <w:rFonts w:eastAsia="Times New Roman"/>
          <w:b/>
          <w:bCs/>
          <w:sz w:val="28"/>
          <w:szCs w:val="28"/>
        </w:rPr>
      </w:pPr>
    </w:p>
    <w:p w14:paraId="14022930" w14:textId="77777777" w:rsidR="000144B8" w:rsidRDefault="000144B8" w:rsidP="00D20ED1">
      <w:pPr>
        <w:pStyle w:val="Default"/>
        <w:rPr>
          <w:rFonts w:eastAsia="Times New Roman"/>
          <w:b/>
          <w:bCs/>
          <w:sz w:val="28"/>
          <w:szCs w:val="28"/>
        </w:rPr>
      </w:pPr>
    </w:p>
    <w:p w14:paraId="48FF95C7" w14:textId="77777777" w:rsidR="000144B8" w:rsidRPr="00324FBA" w:rsidRDefault="000144B8" w:rsidP="00D20ED1">
      <w:pPr>
        <w:pStyle w:val="Default"/>
        <w:rPr>
          <w:rFonts w:eastAsia="Times New Roman"/>
          <w:b/>
          <w:bCs/>
          <w:sz w:val="28"/>
          <w:szCs w:val="28"/>
        </w:rPr>
      </w:pPr>
    </w:p>
    <w:p w14:paraId="49D76722" w14:textId="71852E25" w:rsidR="009E713F" w:rsidRPr="00226856" w:rsidRDefault="009E713F" w:rsidP="009E713F">
      <w:pPr>
        <w:pStyle w:val="NoSpacing"/>
        <w:numPr>
          <w:ilvl w:val="0"/>
          <w:numId w:val="4"/>
        </w:numPr>
        <w:rPr>
          <w:rFonts w:ascii="TH SarabunPSK" w:hAnsi="TH SarabunPSK" w:cs="TH SarabunPSK"/>
        </w:rPr>
      </w:pPr>
      <w:r w:rsidRPr="00226856">
        <w:rPr>
          <w:rFonts w:ascii="TH SarabunPSK" w:hAnsi="TH SarabunPSK" w:cs="TH SarabunPSK" w:hint="cs"/>
          <w:cs/>
        </w:rPr>
        <w:lastRenderedPageBreak/>
        <w:t>สรุปผล</w:t>
      </w:r>
    </w:p>
    <w:p w14:paraId="132AED72" w14:textId="0D412676" w:rsidR="00D77130" w:rsidRPr="00226856" w:rsidRDefault="009E713F" w:rsidP="009E713F">
      <w:pPr>
        <w:pStyle w:val="NoSpacing"/>
        <w:rPr>
          <w:rFonts w:ascii="TH SarabunPSK" w:hAnsi="TH SarabunPSK" w:cs="TH SarabunPSK"/>
        </w:rPr>
      </w:pPr>
      <w:r w:rsidRPr="00226856">
        <w:rPr>
          <w:rFonts w:ascii="TH SarabunPSK" w:hAnsi="TH SarabunPSK" w:cs="TH SarabunPSK" w:hint="cs"/>
          <w:cs/>
        </w:rPr>
        <w:t xml:space="preserve">     </w:t>
      </w:r>
      <w:r w:rsidR="00D77130" w:rsidRPr="00226856">
        <w:rPr>
          <w:rFonts w:ascii="TH SarabunPSK" w:hAnsi="TH SarabunPSK" w:cs="TH SarabunPSK" w:hint="cs"/>
        </w:rPr>
        <w:t xml:space="preserve"> </w:t>
      </w:r>
      <w:r w:rsidR="00D77130" w:rsidRPr="00226856">
        <w:rPr>
          <w:rFonts w:ascii="TH SarabunPSK" w:hAnsi="TH SarabunPSK" w:cs="TH SarabunPSK" w:hint="cs"/>
          <w:color w:val="000000"/>
          <w:cs/>
        </w:rPr>
        <w:t>การทดสอบประสิทธิภาพ</w:t>
      </w:r>
      <w:r w:rsidR="00D77130" w:rsidRPr="00226856">
        <w:rPr>
          <w:rFonts w:ascii="TH SarabunPSK" w:hAnsi="TH SarabunPSK" w:cs="TH SarabunPSK" w:hint="cs"/>
          <w:cs/>
        </w:rPr>
        <w:t>เว็บไซต์ที่วิเคราะห์การฝังรากฟันเทียมด้วยระบบปัญญาประดิษฐ์</w:t>
      </w:r>
    </w:p>
    <w:p w14:paraId="70E3DAFE" w14:textId="77777777" w:rsidR="00D77130" w:rsidRPr="00324FBA" w:rsidRDefault="00D77130" w:rsidP="00D77130">
      <w:pPr>
        <w:ind w:firstLine="720"/>
        <w:rPr>
          <w:rFonts w:ascii="TH SarabunPSK" w:hAnsi="TH SarabunPSK" w:cs="TH SarabunPSK"/>
          <w:color w:val="000000"/>
          <w:sz w:val="28"/>
        </w:rPr>
      </w:pPr>
      <w:r w:rsidRPr="00324FBA">
        <w:rPr>
          <w:rFonts w:ascii="TH SarabunPSK" w:hAnsi="TH SarabunPSK" w:cs="TH SarabunPSK" w:hint="cs"/>
          <w:color w:val="000000"/>
          <w:sz w:val="28"/>
          <w:cs/>
        </w:rPr>
        <w:t xml:space="preserve">การทดสอบประสิทธิภาพของระบบ </w:t>
      </w:r>
      <w:proofErr w:type="spellStart"/>
      <w:r w:rsidRPr="00324FBA">
        <w:rPr>
          <w:rFonts w:ascii="TH SarabunPSK" w:hAnsi="TH SarabunPSK" w:cs="TH SarabunPSK" w:hint="cs"/>
          <w:color w:val="000000"/>
          <w:sz w:val="28"/>
        </w:rPr>
        <w:t>ScanToSmile</w:t>
      </w:r>
      <w:proofErr w:type="spellEnd"/>
      <w:r w:rsidRPr="00324FBA">
        <w:rPr>
          <w:rFonts w:ascii="TH SarabunPSK" w:hAnsi="TH SarabunPSK" w:cs="TH SarabunPSK" w:hint="cs"/>
          <w:color w:val="000000"/>
          <w:sz w:val="28"/>
        </w:rPr>
        <w:t xml:space="preserve"> </w:t>
      </w:r>
      <w:r w:rsidRPr="00324FBA">
        <w:rPr>
          <w:rFonts w:ascii="TH SarabunPSK" w:hAnsi="TH SarabunPSK" w:cs="TH SarabunPSK" w:hint="cs"/>
          <w:color w:val="000000"/>
          <w:sz w:val="28"/>
          <w:cs/>
        </w:rPr>
        <w:t xml:space="preserve">ได้ดำเนินการเบื้องต้น ณ คลินิกทันตกรรมสุวรรณา เดนทัล จังหวัดสระบุรี โดยใช้ ข้อมูลภาพ </w:t>
      </w:r>
      <w:r w:rsidRPr="00324FBA">
        <w:rPr>
          <w:rFonts w:ascii="TH SarabunPSK" w:hAnsi="TH SarabunPSK" w:cs="TH SarabunPSK" w:hint="cs"/>
          <w:color w:val="000000"/>
          <w:sz w:val="28"/>
        </w:rPr>
        <w:t xml:space="preserve">CBCT </w:t>
      </w:r>
      <w:r w:rsidRPr="00324FBA">
        <w:rPr>
          <w:rFonts w:ascii="TH SarabunPSK" w:hAnsi="TH SarabunPSK" w:cs="TH SarabunPSK" w:hint="cs"/>
          <w:color w:val="000000"/>
          <w:sz w:val="28"/>
          <w:cs/>
        </w:rPr>
        <w:t>ของผู้ป่วยจริงจำนวน 30 เคส ซึ่งครอบคลุมหลากหลายสภาพโครงสร้างขากรรไกรและตำแหน่งที่ต้องฝังรากฟันเทียม เพื่อประเมินความแม่นยำ ประสิทธิภาพการทำงาน และความพึงพอใจของผู้ใช้งานในสถานการณ์ที่ใกล้เคียงกับการใช้งานจริงทางคลินิกมากที่สุด</w:t>
      </w:r>
    </w:p>
    <w:p w14:paraId="70554565" w14:textId="77777777" w:rsidR="00D77130" w:rsidRPr="00324FBA" w:rsidRDefault="00D77130" w:rsidP="00D77130">
      <w:pPr>
        <w:rPr>
          <w:rFonts w:ascii="TH SarabunPSK" w:hAnsi="TH SarabunPSK" w:cs="TH SarabunPSK"/>
          <w:color w:val="000000"/>
          <w:sz w:val="28"/>
        </w:rPr>
      </w:pPr>
      <w:r w:rsidRPr="00324FBA">
        <w:rPr>
          <w:rFonts w:ascii="TH SarabunPSK" w:hAnsi="TH SarabunPSK" w:cs="TH SarabunPSK" w:hint="cs"/>
          <w:color w:val="000000"/>
          <w:sz w:val="28"/>
          <w:cs/>
        </w:rPr>
        <w:t xml:space="preserve">   </w:t>
      </w:r>
      <w:r w:rsidRPr="00324FBA">
        <w:rPr>
          <w:rFonts w:ascii="TH SarabunPSK" w:hAnsi="TH SarabunPSK" w:cs="TH SarabunPSK" w:hint="cs"/>
          <w:color w:val="000000"/>
          <w:sz w:val="28"/>
          <w:cs/>
        </w:rPr>
        <w:tab/>
        <w:t xml:space="preserve">   การทดสอบแบ่งออกเป็น 4 ด้านหลัก ได้แก่ ความแม่นยำในการวิเคราะห์ภาพ </w:t>
      </w:r>
      <w:r w:rsidRPr="00324FBA">
        <w:rPr>
          <w:rFonts w:ascii="TH SarabunPSK" w:hAnsi="TH SarabunPSK" w:cs="TH SarabunPSK" w:hint="cs"/>
          <w:color w:val="000000"/>
          <w:sz w:val="28"/>
        </w:rPr>
        <w:t xml:space="preserve">CBCT, </w:t>
      </w:r>
      <w:r w:rsidRPr="00324FBA">
        <w:rPr>
          <w:rFonts w:ascii="TH SarabunPSK" w:hAnsi="TH SarabunPSK" w:cs="TH SarabunPSK" w:hint="cs"/>
          <w:color w:val="000000"/>
          <w:sz w:val="28"/>
          <w:cs/>
        </w:rPr>
        <w:t>เวลาที่ใช้ในการประมวลผล</w:t>
      </w:r>
      <w:r w:rsidRPr="00324FBA">
        <w:rPr>
          <w:rFonts w:ascii="TH SarabunPSK" w:hAnsi="TH SarabunPSK" w:cs="TH SarabunPSK" w:hint="cs"/>
          <w:color w:val="000000"/>
          <w:sz w:val="28"/>
        </w:rPr>
        <w:t xml:space="preserve">, </w:t>
      </w:r>
      <w:r w:rsidRPr="00324FBA">
        <w:rPr>
          <w:rFonts w:ascii="TH SarabunPSK" w:hAnsi="TH SarabunPSK" w:cs="TH SarabunPSK" w:hint="cs"/>
          <w:color w:val="000000"/>
          <w:sz w:val="28"/>
          <w:cs/>
        </w:rPr>
        <w:t>ต้นทุนในการวางแผนฝังรากฟันเทียม และความพึงพอใจของผู้ใช้งาน โดยมีรายละเอียดดังนี้</w:t>
      </w:r>
    </w:p>
    <w:p w14:paraId="12542F1A" w14:textId="50A33E67" w:rsidR="00D77130" w:rsidRPr="009E713F" w:rsidRDefault="00D77130" w:rsidP="00D77130">
      <w:pPr>
        <w:rPr>
          <w:rFonts w:ascii="TH SarabunPSK" w:hAnsi="TH SarabunPSK" w:cs="TH SarabunPSK"/>
          <w:b/>
          <w:bCs/>
          <w:color w:val="000000"/>
          <w:sz w:val="28"/>
        </w:rPr>
      </w:pPr>
      <w:r w:rsidRPr="00324FBA">
        <w:rPr>
          <w:rFonts w:ascii="TH SarabunPSK" w:hAnsi="TH SarabunPSK" w:cs="TH SarabunPSK" w:hint="cs"/>
          <w:color w:val="000000"/>
          <w:sz w:val="28"/>
          <w:cs/>
        </w:rPr>
        <w:t xml:space="preserve">  </w:t>
      </w:r>
      <w:r w:rsidRPr="00324FBA">
        <w:rPr>
          <w:rFonts w:ascii="TH SarabunPSK" w:hAnsi="TH SarabunPSK" w:cs="TH SarabunPSK" w:hint="cs"/>
          <w:color w:val="000000"/>
          <w:sz w:val="28"/>
          <w:cs/>
        </w:rPr>
        <w:tab/>
      </w:r>
      <w:r w:rsidRPr="00324FBA">
        <w:rPr>
          <w:rFonts w:ascii="TH SarabunPSK" w:hAnsi="TH SarabunPSK" w:cs="TH SarabunPSK" w:hint="cs"/>
          <w:b/>
          <w:bCs/>
          <w:color w:val="000000"/>
          <w:sz w:val="28"/>
          <w:cs/>
        </w:rPr>
        <w:t xml:space="preserve">   </w:t>
      </w:r>
      <w:r w:rsidR="009E713F">
        <w:rPr>
          <w:rFonts w:ascii="TH SarabunPSK" w:hAnsi="TH SarabunPSK" w:cs="TH SarabunPSK" w:hint="cs"/>
          <w:b/>
          <w:bCs/>
          <w:color w:val="000000"/>
          <w:sz w:val="28"/>
          <w:cs/>
        </w:rPr>
        <w:t>4.1</w:t>
      </w:r>
      <w:r w:rsidR="00324FBA">
        <w:rPr>
          <w:rFonts w:ascii="TH SarabunPSK" w:hAnsi="TH SarabunPSK" w:cs="TH SarabunPSK" w:hint="cs"/>
          <w:b/>
          <w:bCs/>
          <w:color w:val="000000"/>
          <w:sz w:val="28"/>
          <w:cs/>
        </w:rPr>
        <w:t xml:space="preserve"> </w:t>
      </w:r>
      <w:r w:rsidRPr="00324FBA">
        <w:rPr>
          <w:rFonts w:ascii="TH SarabunPSK" w:hAnsi="TH SarabunPSK" w:cs="TH SarabunPSK" w:hint="cs"/>
          <w:b/>
          <w:bCs/>
          <w:color w:val="000000"/>
          <w:sz w:val="28"/>
          <w:cs/>
        </w:rPr>
        <w:t>ความแม่นยำในการวิเคราะห์ (</w:t>
      </w:r>
      <w:r w:rsidRPr="00324FBA">
        <w:rPr>
          <w:rFonts w:ascii="TH SarabunPSK" w:hAnsi="TH SarabunPSK" w:cs="TH SarabunPSK" w:hint="cs"/>
          <w:b/>
          <w:bCs/>
          <w:color w:val="000000"/>
          <w:sz w:val="28"/>
        </w:rPr>
        <w:t>Accuracy)</w:t>
      </w:r>
      <w:r w:rsidRPr="00324FBA">
        <w:rPr>
          <w:rFonts w:ascii="TH SarabunPSK" w:hAnsi="TH SarabunPSK" w:cs="TH SarabunPSK" w:hint="cs"/>
          <w:color w:val="000000"/>
          <w:sz w:val="28"/>
        </w:rPr>
        <w:t xml:space="preserve"> </w:t>
      </w:r>
      <w:r w:rsidRPr="00324FBA">
        <w:rPr>
          <w:rFonts w:ascii="TH SarabunPSK" w:hAnsi="TH SarabunPSK" w:cs="TH SarabunPSK" w:hint="cs"/>
          <w:color w:val="000000"/>
          <w:sz w:val="28"/>
          <w:cs/>
        </w:rPr>
        <w:t>ได้รับการประเมินความแม่นยำโดยการเปรียบเทียบผลการวิเคราะห์ตำแหน่งการฝังรากฟันเทียมกับผลการประเมินโดยทันตแพทย์ผู้เชี่ยวชาญเฉพาะทางด้านรากเทียม 3 คน ซึ่งทำหน้าที่สำหรับการเปรียบเทียบ โดยใช้ ค่าความใกล้เคียงของตำแหน่งในเชิงโครงสร้าง (</w:t>
      </w:r>
      <w:r w:rsidRPr="00324FBA">
        <w:rPr>
          <w:rFonts w:ascii="TH SarabunPSK" w:hAnsi="TH SarabunPSK" w:cs="TH SarabunPSK" w:hint="cs"/>
          <w:color w:val="000000"/>
          <w:sz w:val="28"/>
        </w:rPr>
        <w:t xml:space="preserve">Dice Similarity Coefficient: DSC) </w:t>
      </w:r>
      <w:r w:rsidRPr="00324FBA">
        <w:rPr>
          <w:rFonts w:ascii="TH SarabunPSK" w:hAnsi="TH SarabunPSK" w:cs="TH SarabunPSK" w:hint="cs"/>
          <w:color w:val="000000"/>
          <w:sz w:val="28"/>
          <w:cs/>
        </w:rPr>
        <w:t xml:space="preserve">เป็นตัวชี้วัด พบว่าค่าเฉลี่ยของ </w:t>
      </w:r>
      <w:r w:rsidRPr="00324FBA">
        <w:rPr>
          <w:rFonts w:ascii="TH SarabunPSK" w:hAnsi="TH SarabunPSK" w:cs="TH SarabunPSK" w:hint="cs"/>
          <w:color w:val="000000"/>
          <w:sz w:val="28"/>
        </w:rPr>
        <w:t xml:space="preserve">DSC </w:t>
      </w:r>
      <w:r w:rsidRPr="00324FBA">
        <w:rPr>
          <w:rFonts w:ascii="TH SarabunPSK" w:hAnsi="TH SarabunPSK" w:cs="TH SarabunPSK" w:hint="cs"/>
          <w:color w:val="000000"/>
          <w:sz w:val="28"/>
          <w:cs/>
        </w:rPr>
        <w:t>อยู่ที่ 0.95 หรือเทียบเท่าความแม่นยำ 95% ซึ่งอยู่ในเกณฑ์สูงเมื่อเทียบกับมาตรฐานทางการแพทย์</w:t>
      </w:r>
    </w:p>
    <w:p w14:paraId="429FB237" w14:textId="77777777" w:rsidR="00D77130" w:rsidRPr="00324FBA" w:rsidRDefault="00D77130" w:rsidP="00D77130">
      <w:pPr>
        <w:ind w:firstLine="1418"/>
        <w:rPr>
          <w:rFonts w:ascii="TH SarabunPSK" w:hAnsi="TH SarabunPSK" w:cs="TH SarabunPSK"/>
          <w:color w:val="000000"/>
          <w:sz w:val="28"/>
        </w:rPr>
      </w:pPr>
      <w:r w:rsidRPr="00324FBA">
        <w:rPr>
          <w:rFonts w:ascii="TH SarabunPSK" w:hAnsi="TH SarabunPSK" w:cs="TH SarabunPSK" w:hint="cs"/>
          <w:color w:val="000000"/>
          <w:sz w:val="28"/>
          <w:cs/>
        </w:rPr>
        <w:t>ความคลาดเคลื่อนเฉลี่ย (</w:t>
      </w:r>
      <w:r w:rsidRPr="00324FBA">
        <w:rPr>
          <w:rFonts w:ascii="TH SarabunPSK" w:hAnsi="TH SarabunPSK" w:cs="TH SarabunPSK" w:hint="cs"/>
          <w:color w:val="000000"/>
          <w:sz w:val="28"/>
        </w:rPr>
        <w:t xml:space="preserve">Mean Absolute Error) </w:t>
      </w:r>
      <w:r w:rsidRPr="00324FBA">
        <w:rPr>
          <w:rFonts w:ascii="TH SarabunPSK" w:hAnsi="TH SarabunPSK" w:cs="TH SarabunPSK" w:hint="cs"/>
          <w:color w:val="000000"/>
          <w:sz w:val="28"/>
          <w:cs/>
        </w:rPr>
        <w:t>ของตำแหน่งที่ระบบกำหนดเมื่อเทียบกับของผู้เชี่ยวชาญอยู่ที่ 0.5 มิลลิเมตร ซึ่งอยู่ในเกณฑ์ที่ยอมรับได้สำหรับการวางแผนฝังรากฟันเทียมนอกจากนี้ ระบบยังสามารถตรวจจับโครงสร้างทางกายวิภาคหลัก ได้แก่ กระดูกขากรรไกร</w:t>
      </w:r>
      <w:r w:rsidRPr="00324FBA">
        <w:rPr>
          <w:rFonts w:ascii="TH SarabunPSK" w:hAnsi="TH SarabunPSK" w:cs="TH SarabunPSK" w:hint="cs"/>
          <w:color w:val="000000"/>
          <w:sz w:val="28"/>
        </w:rPr>
        <w:t xml:space="preserve">, </w:t>
      </w:r>
      <w:r w:rsidRPr="00324FBA">
        <w:rPr>
          <w:rFonts w:ascii="TH SarabunPSK" w:hAnsi="TH SarabunPSK" w:cs="TH SarabunPSK" w:hint="cs"/>
          <w:color w:val="000000"/>
          <w:sz w:val="28"/>
          <w:cs/>
        </w:rPr>
        <w:t>โพรงไซนัส</w:t>
      </w:r>
      <w:proofErr w:type="spellStart"/>
      <w:r w:rsidRPr="00324FBA">
        <w:rPr>
          <w:rFonts w:ascii="TH SarabunPSK" w:hAnsi="TH SarabunPSK" w:cs="TH SarabunPSK" w:hint="cs"/>
          <w:color w:val="000000"/>
          <w:sz w:val="28"/>
          <w:cs/>
        </w:rPr>
        <w:t>แม็กซิล</w:t>
      </w:r>
      <w:proofErr w:type="spellEnd"/>
      <w:r w:rsidRPr="00324FBA">
        <w:rPr>
          <w:rFonts w:ascii="TH SarabunPSK" w:hAnsi="TH SarabunPSK" w:cs="TH SarabunPSK" w:hint="cs"/>
          <w:color w:val="000000"/>
          <w:sz w:val="28"/>
          <w:cs/>
        </w:rPr>
        <w:t>ลารี และเส้นประสาทอ</w:t>
      </w:r>
      <w:proofErr w:type="spellStart"/>
      <w:r w:rsidRPr="00324FBA">
        <w:rPr>
          <w:rFonts w:ascii="TH SarabunPSK" w:hAnsi="TH SarabunPSK" w:cs="TH SarabunPSK" w:hint="cs"/>
          <w:color w:val="000000"/>
          <w:sz w:val="28"/>
          <w:cs/>
        </w:rPr>
        <w:t>ัล</w:t>
      </w:r>
      <w:proofErr w:type="spellEnd"/>
      <w:r w:rsidRPr="00324FBA">
        <w:rPr>
          <w:rFonts w:ascii="TH SarabunPSK" w:hAnsi="TH SarabunPSK" w:cs="TH SarabunPSK" w:hint="cs"/>
          <w:color w:val="000000"/>
          <w:sz w:val="28"/>
          <w:cs/>
        </w:rPr>
        <w:t>วีโอลา</w:t>
      </w:r>
      <w:proofErr w:type="spellStart"/>
      <w:r w:rsidRPr="00324FBA">
        <w:rPr>
          <w:rFonts w:ascii="TH SarabunPSK" w:hAnsi="TH SarabunPSK" w:cs="TH SarabunPSK" w:hint="cs"/>
          <w:color w:val="000000"/>
          <w:sz w:val="28"/>
          <w:cs/>
        </w:rPr>
        <w:t>ร์</w:t>
      </w:r>
      <w:proofErr w:type="spellEnd"/>
      <w:r w:rsidRPr="00324FBA">
        <w:rPr>
          <w:rFonts w:ascii="TH SarabunPSK" w:hAnsi="TH SarabunPSK" w:cs="TH SarabunPSK" w:hint="cs"/>
          <w:color w:val="000000"/>
          <w:sz w:val="28"/>
          <w:cs/>
        </w:rPr>
        <w:t>อิน</w:t>
      </w:r>
      <w:proofErr w:type="spellStart"/>
      <w:r w:rsidRPr="00324FBA">
        <w:rPr>
          <w:rFonts w:ascii="TH SarabunPSK" w:hAnsi="TH SarabunPSK" w:cs="TH SarabunPSK" w:hint="cs"/>
          <w:color w:val="000000"/>
          <w:sz w:val="28"/>
          <w:cs/>
        </w:rPr>
        <w:t>ฟี</w:t>
      </w:r>
      <w:proofErr w:type="spellEnd"/>
      <w:r w:rsidRPr="00324FBA">
        <w:rPr>
          <w:rFonts w:ascii="TH SarabunPSK" w:hAnsi="TH SarabunPSK" w:cs="TH SarabunPSK" w:hint="cs"/>
          <w:color w:val="000000"/>
          <w:sz w:val="28"/>
          <w:cs/>
        </w:rPr>
        <w:t>เรี</w:t>
      </w:r>
      <w:proofErr w:type="spellStart"/>
      <w:r w:rsidRPr="00324FBA">
        <w:rPr>
          <w:rFonts w:ascii="TH SarabunPSK" w:hAnsi="TH SarabunPSK" w:cs="TH SarabunPSK" w:hint="cs"/>
          <w:color w:val="000000"/>
          <w:sz w:val="28"/>
          <w:cs/>
        </w:rPr>
        <w:t>ยร์</w:t>
      </w:r>
      <w:proofErr w:type="spellEnd"/>
      <w:r w:rsidRPr="00324FBA">
        <w:rPr>
          <w:rFonts w:ascii="TH SarabunPSK" w:hAnsi="TH SarabunPSK" w:cs="TH SarabunPSK" w:hint="cs"/>
          <w:color w:val="000000"/>
          <w:sz w:val="28"/>
          <w:cs/>
        </w:rPr>
        <w:t xml:space="preserve"> ได้ครบถ้วนทุกกรณี โดยไม่มี </w:t>
      </w:r>
      <w:r w:rsidRPr="00324FBA">
        <w:rPr>
          <w:rFonts w:ascii="TH SarabunPSK" w:hAnsi="TH SarabunPSK" w:cs="TH SarabunPSK" w:hint="cs"/>
          <w:color w:val="000000"/>
          <w:sz w:val="28"/>
        </w:rPr>
        <w:t xml:space="preserve">false negative </w:t>
      </w:r>
      <w:r w:rsidRPr="00324FBA">
        <w:rPr>
          <w:rFonts w:ascii="TH SarabunPSK" w:hAnsi="TH SarabunPSK" w:cs="TH SarabunPSK" w:hint="cs"/>
          <w:color w:val="000000"/>
          <w:sz w:val="28"/>
          <w:cs/>
        </w:rPr>
        <w:t>ที่สำคัญ</w:t>
      </w:r>
    </w:p>
    <w:p w14:paraId="0384C38C" w14:textId="7587C54C" w:rsidR="00D77130" w:rsidRPr="00324FBA" w:rsidRDefault="00D77130" w:rsidP="00D77130">
      <w:pPr>
        <w:rPr>
          <w:rFonts w:ascii="TH SarabunPSK" w:hAnsi="TH SarabunPSK" w:cs="TH SarabunPSK"/>
          <w:color w:val="000000"/>
          <w:sz w:val="28"/>
        </w:rPr>
      </w:pPr>
      <w:r w:rsidRPr="00324FBA">
        <w:rPr>
          <w:rFonts w:ascii="TH SarabunPSK" w:hAnsi="TH SarabunPSK" w:cs="TH SarabunPSK" w:hint="cs"/>
          <w:color w:val="000000"/>
          <w:sz w:val="28"/>
          <w:cs/>
        </w:rPr>
        <w:t xml:space="preserve">   </w:t>
      </w:r>
      <w:r w:rsidRPr="00324FBA">
        <w:rPr>
          <w:rFonts w:ascii="TH SarabunPSK" w:hAnsi="TH SarabunPSK" w:cs="TH SarabunPSK" w:hint="cs"/>
          <w:b/>
          <w:bCs/>
          <w:color w:val="000000"/>
          <w:sz w:val="28"/>
          <w:cs/>
        </w:rPr>
        <w:tab/>
        <w:t xml:space="preserve">  </w:t>
      </w:r>
      <w:r w:rsidR="009E713F">
        <w:rPr>
          <w:rFonts w:ascii="TH SarabunPSK" w:hAnsi="TH SarabunPSK" w:cs="TH SarabunPSK" w:hint="cs"/>
          <w:b/>
          <w:bCs/>
          <w:color w:val="000000"/>
          <w:sz w:val="28"/>
          <w:cs/>
        </w:rPr>
        <w:t>4.2</w:t>
      </w:r>
      <w:r w:rsidR="00324FBA">
        <w:rPr>
          <w:rFonts w:ascii="TH SarabunPSK" w:hAnsi="TH SarabunPSK" w:cs="TH SarabunPSK" w:hint="cs"/>
          <w:b/>
          <w:bCs/>
          <w:color w:val="000000"/>
          <w:sz w:val="28"/>
          <w:cs/>
        </w:rPr>
        <w:t xml:space="preserve"> </w:t>
      </w:r>
      <w:r w:rsidRPr="00324FBA">
        <w:rPr>
          <w:rFonts w:ascii="TH SarabunPSK" w:hAnsi="TH SarabunPSK" w:cs="TH SarabunPSK" w:hint="cs"/>
          <w:b/>
          <w:bCs/>
          <w:color w:val="000000"/>
          <w:sz w:val="28"/>
          <w:cs/>
        </w:rPr>
        <w:t>เวลาที่ใช้ในการประมวลผล (</w:t>
      </w:r>
      <w:r w:rsidRPr="00324FBA">
        <w:rPr>
          <w:rFonts w:ascii="TH SarabunPSK" w:hAnsi="TH SarabunPSK" w:cs="TH SarabunPSK" w:hint="cs"/>
          <w:b/>
          <w:bCs/>
          <w:color w:val="000000"/>
          <w:sz w:val="28"/>
        </w:rPr>
        <w:t>Processing Time)</w:t>
      </w:r>
      <w:r w:rsidRPr="00324FBA">
        <w:rPr>
          <w:rFonts w:ascii="TH SarabunPSK" w:hAnsi="TH SarabunPSK" w:cs="TH SarabunPSK" w:hint="cs"/>
          <w:color w:val="000000"/>
          <w:sz w:val="28"/>
        </w:rPr>
        <w:t xml:space="preserve"> </w:t>
      </w:r>
      <w:r w:rsidRPr="00324FBA">
        <w:rPr>
          <w:rFonts w:ascii="TH SarabunPSK" w:hAnsi="TH SarabunPSK" w:cs="TH SarabunPSK" w:hint="cs"/>
          <w:color w:val="000000"/>
          <w:sz w:val="28"/>
          <w:cs/>
        </w:rPr>
        <w:t xml:space="preserve">ความรวดเร็วในการวิเคราะห์ภาพ </w:t>
      </w:r>
      <w:r w:rsidRPr="00324FBA">
        <w:rPr>
          <w:rFonts w:ascii="TH SarabunPSK" w:hAnsi="TH SarabunPSK" w:cs="TH SarabunPSK" w:hint="cs"/>
          <w:color w:val="000000"/>
          <w:sz w:val="28"/>
        </w:rPr>
        <w:t xml:space="preserve">CBCT </w:t>
      </w:r>
      <w:r w:rsidRPr="00324FBA">
        <w:rPr>
          <w:rFonts w:ascii="TH SarabunPSK" w:hAnsi="TH SarabunPSK" w:cs="TH SarabunPSK" w:hint="cs"/>
          <w:color w:val="000000"/>
          <w:sz w:val="28"/>
          <w:cs/>
        </w:rPr>
        <w:t>และการสร้างรายงานที่พร้อมใช้งานทางคลินิก ซึ่งช่วยลดเวลาและขั้นตอนจากการส่งภาพไปยัง</w:t>
      </w:r>
      <w:proofErr w:type="spellStart"/>
      <w:r w:rsidRPr="00324FBA">
        <w:rPr>
          <w:rFonts w:ascii="TH SarabunPSK" w:hAnsi="TH SarabunPSK" w:cs="TH SarabunPSK" w:hint="cs"/>
          <w:color w:val="000000"/>
          <w:sz w:val="28"/>
          <w:cs/>
        </w:rPr>
        <w:t>แล็บ</w:t>
      </w:r>
      <w:proofErr w:type="spellEnd"/>
      <w:r w:rsidRPr="00324FBA">
        <w:rPr>
          <w:rFonts w:ascii="TH SarabunPSK" w:hAnsi="TH SarabunPSK" w:cs="TH SarabunPSK" w:hint="cs"/>
          <w:color w:val="000000"/>
          <w:sz w:val="28"/>
          <w:cs/>
        </w:rPr>
        <w:t xml:space="preserve">ภายนอกอย่างมีนัยสำคัญ กระบวนการแบบดั้งเดิมต้องใช้เวลา เฉลี่ย 35 วัน ต่อเคส สำหรับการส่งภาพ </w:t>
      </w:r>
      <w:r w:rsidRPr="00324FBA">
        <w:rPr>
          <w:rFonts w:ascii="TH SarabunPSK" w:hAnsi="TH SarabunPSK" w:cs="TH SarabunPSK" w:hint="cs"/>
          <w:color w:val="000000"/>
          <w:sz w:val="28"/>
        </w:rPr>
        <w:t xml:space="preserve">CBCT </w:t>
      </w:r>
      <w:r w:rsidRPr="00324FBA">
        <w:rPr>
          <w:rFonts w:ascii="TH SarabunPSK" w:hAnsi="TH SarabunPSK" w:cs="TH SarabunPSK" w:hint="cs"/>
          <w:color w:val="000000"/>
          <w:sz w:val="28"/>
          <w:cs/>
        </w:rPr>
        <w:t>ไปยัง</w:t>
      </w:r>
      <w:proofErr w:type="spellStart"/>
      <w:r w:rsidRPr="00324FBA">
        <w:rPr>
          <w:rFonts w:ascii="TH SarabunPSK" w:hAnsi="TH SarabunPSK" w:cs="TH SarabunPSK" w:hint="cs"/>
          <w:color w:val="000000"/>
          <w:sz w:val="28"/>
          <w:cs/>
        </w:rPr>
        <w:t>แล็บ</w:t>
      </w:r>
      <w:proofErr w:type="spellEnd"/>
      <w:r w:rsidRPr="00324FBA">
        <w:rPr>
          <w:rFonts w:ascii="TH SarabunPSK" w:hAnsi="TH SarabunPSK" w:cs="TH SarabunPSK" w:hint="cs"/>
          <w:color w:val="000000"/>
          <w:sz w:val="28"/>
          <w:cs/>
        </w:rPr>
        <w:t xml:space="preserve"> วิเคราะห์ และรอรับผลกลับมา ระบบ </w:t>
      </w:r>
      <w:proofErr w:type="spellStart"/>
      <w:r w:rsidRPr="00324FBA">
        <w:rPr>
          <w:rFonts w:ascii="TH SarabunPSK" w:hAnsi="TH SarabunPSK" w:cs="TH SarabunPSK" w:hint="cs"/>
          <w:color w:val="000000"/>
          <w:sz w:val="28"/>
        </w:rPr>
        <w:t>ScanToSmile</w:t>
      </w:r>
      <w:proofErr w:type="spellEnd"/>
      <w:r w:rsidRPr="00324FBA">
        <w:rPr>
          <w:rFonts w:ascii="TH SarabunPSK" w:hAnsi="TH SarabunPSK" w:cs="TH SarabunPSK" w:hint="cs"/>
          <w:color w:val="000000"/>
          <w:sz w:val="28"/>
        </w:rPr>
        <w:t xml:space="preserve"> </w:t>
      </w:r>
      <w:r w:rsidRPr="00324FBA">
        <w:rPr>
          <w:rFonts w:ascii="TH SarabunPSK" w:hAnsi="TH SarabunPSK" w:cs="TH SarabunPSK" w:hint="cs"/>
          <w:color w:val="000000"/>
          <w:sz w:val="28"/>
          <w:cs/>
        </w:rPr>
        <w:t xml:space="preserve">สามารถดำเนินการวิเคราะห์ภาพ แบบครบวงจรภายในเวลาเฉลี่ย 5 นาทีต่อเคส รวมถึงการแยกโครงสร้างทางกายวิภาค การคำนวณพารามิเตอร์ฝัง และการสร้างรายงาน </w:t>
      </w:r>
      <w:r w:rsidRPr="00324FBA">
        <w:rPr>
          <w:rFonts w:ascii="TH SarabunPSK" w:hAnsi="TH SarabunPSK" w:cs="TH SarabunPSK" w:hint="cs"/>
          <w:color w:val="000000"/>
          <w:sz w:val="28"/>
        </w:rPr>
        <w:t>PDF</w:t>
      </w:r>
      <w:r w:rsidRPr="00324FBA">
        <w:rPr>
          <w:rFonts w:ascii="TH SarabunPSK" w:hAnsi="TH SarabunPSK" w:cs="TH SarabunPSK" w:hint="cs"/>
          <w:color w:val="000000"/>
          <w:sz w:val="28"/>
          <w:cs/>
        </w:rPr>
        <w:t xml:space="preserve"> เมื่อเปรียบเทียบแล้ว พบว่าระบบสามารถลดเวลาในการประมวลผลได้มากกว่า 98% ซึ่งเป็นการเพิ่มประสิทธิภาพในการให้บริการทันตกรรมได้อย่างชัดเจน</w:t>
      </w:r>
    </w:p>
    <w:p w14:paraId="0C8DFBCF" w14:textId="44A774CC" w:rsidR="00F63A3D" w:rsidRPr="00270602" w:rsidRDefault="00D77130" w:rsidP="00270602">
      <w:pPr>
        <w:rPr>
          <w:color w:val="000000"/>
        </w:rPr>
      </w:pPr>
      <w:r w:rsidRPr="001D6CEE">
        <w:rPr>
          <w:b/>
          <w:bCs/>
          <w:color w:val="000000"/>
          <w:cs/>
        </w:rPr>
        <w:t xml:space="preserve">    </w:t>
      </w:r>
      <w:r w:rsidRPr="001D6CEE">
        <w:rPr>
          <w:b/>
          <w:bCs/>
          <w:color w:val="000000"/>
          <w:cs/>
        </w:rPr>
        <w:tab/>
      </w:r>
    </w:p>
    <w:p w14:paraId="42665087" w14:textId="41F3D8D7" w:rsidR="0098175B" w:rsidRPr="009F7279" w:rsidRDefault="009F35C9" w:rsidP="009F7279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noProof/>
          <w:lang w:val="th-TH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49F3B65" wp14:editId="41F4B41D">
                <wp:simplePos x="0" y="0"/>
                <wp:positionH relativeFrom="column">
                  <wp:posOffset>1134110</wp:posOffset>
                </wp:positionH>
                <wp:positionV relativeFrom="paragraph">
                  <wp:posOffset>-44553</wp:posOffset>
                </wp:positionV>
                <wp:extent cx="1864242" cy="261620"/>
                <wp:effectExtent l="0" t="0" r="0" b="0"/>
                <wp:wrapNone/>
                <wp:docPr id="27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242" cy="26162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69F041" w14:textId="2B924474" w:rsidR="009F35C9" w:rsidRPr="000A070F" w:rsidRDefault="009F35C9" w:rsidP="009F35C9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9F3B65" id="_x0000_s1029" style="position:absolute;left:0;text-align:left;margin-left:89.3pt;margin-top:-3.5pt;width:146.8pt;height:20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" filled="f" stroked="f" strokeweight=".25pt">
                <v:textbox>
                  <w:txbxContent>
                    <w:p w14:paraId="3969F041" w14:textId="2B924474" w:rsidR="009F35C9" w:rsidRPr="000A070F" w:rsidRDefault="009F35C9" w:rsidP="009F35C9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63A3D" w:rsidRPr="009F7279">
        <w:rPr>
          <w:rFonts w:ascii="TH SarabunPSK" w:hAnsi="TH SarabunPSK" w:cs="TH SarabunPSK" w:hint="cs"/>
          <w:b/>
          <w:bCs/>
          <w:sz w:val="28"/>
          <w:cs/>
        </w:rPr>
        <w:t>เอกสารอ้างอิง</w:t>
      </w:r>
      <w:r w:rsidR="00F63A3D" w:rsidRPr="009F727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6F7508EA" w14:textId="77777777" w:rsidR="00270602" w:rsidRPr="00270602" w:rsidRDefault="00270602" w:rsidP="009221D8">
      <w:pPr>
        <w:pStyle w:val="HTMLPreformatted"/>
        <w:ind w:left="720" w:hanging="720"/>
        <w:rPr>
          <w:rStyle w:val="HTMLCode"/>
          <w:rFonts w:ascii="TH SarabunPSK" w:hAnsi="TH SarabunPSK" w:cs="TH SarabunPSK"/>
          <w:color w:val="000000"/>
          <w:sz w:val="28"/>
          <w:szCs w:val="28"/>
        </w:rPr>
      </w:pP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  <w:cs/>
        </w:rPr>
        <w:t>กนกวรรณ สุขสมบูรณ์. (</w:t>
      </w: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</w:rPr>
        <w:t xml:space="preserve">2565). </w:t>
      </w: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  <w:cs/>
        </w:rPr>
        <w:t xml:space="preserve">ทันตกรรมประดิษฐ์: หลักการและการปฏิบัติ (พิมพ์ครั้งที่ </w:t>
      </w: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</w:rPr>
        <w:t xml:space="preserve">3). </w:t>
      </w:r>
    </w:p>
    <w:p w14:paraId="77E3D970" w14:textId="77777777" w:rsidR="00270602" w:rsidRPr="00270602" w:rsidRDefault="00270602" w:rsidP="009221D8">
      <w:pPr>
        <w:pStyle w:val="HTMLPreformatted"/>
        <w:ind w:left="720" w:hanging="720"/>
        <w:rPr>
          <w:rStyle w:val="HTMLCode"/>
          <w:rFonts w:ascii="TH SarabunPSK" w:hAnsi="TH SarabunPSK" w:cs="TH SarabunPSK"/>
          <w:color w:val="000000"/>
          <w:sz w:val="28"/>
          <w:szCs w:val="28"/>
        </w:rPr>
      </w:pP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</w:rPr>
        <w:t xml:space="preserve">     </w:t>
      </w: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  <w:cs/>
        </w:rPr>
        <w:t>สำนักพิมพ์จุฬาลงกรณ์มหาวิทยาลัย.</w:t>
      </w:r>
    </w:p>
    <w:p w14:paraId="7B199532" w14:textId="77777777" w:rsidR="00270602" w:rsidRPr="00270602" w:rsidRDefault="00270602" w:rsidP="009221D8">
      <w:pPr>
        <w:pStyle w:val="HTMLPreformatted"/>
        <w:ind w:left="720" w:hanging="720"/>
        <w:rPr>
          <w:rStyle w:val="HTMLCode"/>
          <w:rFonts w:ascii="TH SarabunPSK" w:hAnsi="TH SarabunPSK" w:cs="TH SarabunPSK"/>
          <w:color w:val="000000"/>
          <w:sz w:val="28"/>
          <w:szCs w:val="28"/>
        </w:rPr>
      </w:pP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  <w:cs/>
        </w:rPr>
        <w:t>ชัยรัตน์ เจริญพร. (</w:t>
      </w: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</w:rPr>
        <w:t xml:space="preserve">2564). </w:t>
      </w: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  <w:cs/>
        </w:rPr>
        <w:t>รากฟันเทียมและการฟื้นฟูสภาพการบดเคี้ยว. โรงพิมพ์</w:t>
      </w:r>
    </w:p>
    <w:p w14:paraId="1F7D9494" w14:textId="77777777" w:rsidR="00270602" w:rsidRPr="00270602" w:rsidRDefault="00270602" w:rsidP="009221D8">
      <w:pPr>
        <w:pStyle w:val="HTMLPreformatted"/>
        <w:ind w:left="720" w:hanging="720"/>
        <w:rPr>
          <w:rStyle w:val="HTMLCode"/>
          <w:rFonts w:ascii="TH SarabunPSK" w:hAnsi="TH SarabunPSK" w:cs="TH SarabunPSK"/>
          <w:color w:val="000000"/>
          <w:sz w:val="28"/>
          <w:szCs w:val="28"/>
        </w:rPr>
      </w:pP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</w:rPr>
        <w:t xml:space="preserve">     </w:t>
      </w: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  <w:cs/>
        </w:rPr>
        <w:t>มหาวิทยาลัยมหิดล.</w:t>
      </w:r>
    </w:p>
    <w:p w14:paraId="2FB9BD85" w14:textId="77777777" w:rsidR="00270602" w:rsidRPr="00270602" w:rsidRDefault="00270602" w:rsidP="009221D8">
      <w:pPr>
        <w:pStyle w:val="HTMLPreformatted"/>
        <w:ind w:left="720" w:hanging="720"/>
        <w:rPr>
          <w:rStyle w:val="HTMLCode"/>
          <w:rFonts w:ascii="TH SarabunPSK" w:hAnsi="TH SarabunPSK" w:cs="TH SarabunPSK"/>
          <w:color w:val="000000"/>
          <w:sz w:val="28"/>
          <w:szCs w:val="28"/>
        </w:rPr>
      </w:pP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  <w:cs/>
        </w:rPr>
        <w:t>สมาคมทันตแพทย์แห่งประเทศไทย. (</w:t>
      </w: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</w:rPr>
        <w:t xml:space="preserve">2566). </w:t>
      </w: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  <w:cs/>
        </w:rPr>
        <w:t>แนวทางการปฏิบัติทางคลินิกสำหรับการฝัง</w:t>
      </w:r>
    </w:p>
    <w:p w14:paraId="03A8634C" w14:textId="77777777" w:rsidR="00270602" w:rsidRPr="00270602" w:rsidRDefault="00270602" w:rsidP="009221D8">
      <w:pPr>
        <w:pStyle w:val="HTMLPreformatted"/>
        <w:ind w:left="720" w:hanging="720"/>
        <w:rPr>
          <w:rStyle w:val="HTMLCode"/>
          <w:rFonts w:ascii="TH SarabunPSK" w:hAnsi="TH SarabunPSK" w:cs="TH SarabunPSK"/>
          <w:color w:val="000000"/>
          <w:sz w:val="28"/>
          <w:szCs w:val="28"/>
        </w:rPr>
      </w:pP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</w:rPr>
        <w:t xml:space="preserve">     </w:t>
      </w: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  <w:cs/>
        </w:rPr>
        <w:t>รากฟันเทียม. กรุงเทพฯ: ผู้แต่ง.</w:t>
      </w:r>
    </w:p>
    <w:p w14:paraId="6DF61520" w14:textId="77777777" w:rsidR="00270602" w:rsidRPr="00270602" w:rsidRDefault="00270602" w:rsidP="009221D8">
      <w:pPr>
        <w:pStyle w:val="HTMLPreformatted"/>
        <w:ind w:left="720" w:hanging="720"/>
        <w:rPr>
          <w:rStyle w:val="HTMLCode"/>
          <w:rFonts w:ascii="TH SarabunPSK" w:hAnsi="TH SarabunPSK" w:cs="TH SarabunPSK"/>
          <w:color w:val="000000"/>
          <w:sz w:val="28"/>
          <w:szCs w:val="28"/>
        </w:rPr>
      </w:pP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  <w:cs/>
        </w:rPr>
        <w:t xml:space="preserve">สุรชัย </w:t>
      </w:r>
      <w:proofErr w:type="spellStart"/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  <w:cs/>
        </w:rPr>
        <w:t>อนันต</w:t>
      </w:r>
      <w:proofErr w:type="spellEnd"/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  <w:cs/>
        </w:rPr>
        <w:t>ชัย และ วิชัย ธนะบุตร. (</w:t>
      </w: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</w:rPr>
        <w:t xml:space="preserve">2563). </w:t>
      </w: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  <w:cs/>
        </w:rPr>
        <w:t>ทันตกรรมรากฟันเทียม: จากทฤษฎีสู่การปฏิบัติ.</w:t>
      </w: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</w:rPr>
        <w:t xml:space="preserve"> </w:t>
      </w:r>
    </w:p>
    <w:p w14:paraId="14956783" w14:textId="77777777" w:rsidR="00270602" w:rsidRPr="00270602" w:rsidRDefault="00270602" w:rsidP="009221D8">
      <w:pPr>
        <w:pStyle w:val="HTMLPreformatted"/>
        <w:ind w:left="720" w:hanging="720"/>
        <w:rPr>
          <w:rStyle w:val="HTMLCode"/>
          <w:rFonts w:ascii="TH SarabunPSK" w:hAnsi="TH SarabunPSK" w:cs="TH SarabunPSK"/>
          <w:color w:val="000000"/>
          <w:sz w:val="28"/>
          <w:szCs w:val="28"/>
        </w:rPr>
      </w:pP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</w:rPr>
        <w:t xml:space="preserve">     </w:t>
      </w: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  <w:cs/>
        </w:rPr>
        <w:t>กรุงเทพฯ: โรงพิมพ์แห่งจุฬาลงกรณ์มหาวิทยาลัย.</w:t>
      </w:r>
    </w:p>
    <w:p w14:paraId="42B0BBDF" w14:textId="77777777" w:rsidR="00270602" w:rsidRPr="00270602" w:rsidRDefault="00270602" w:rsidP="009221D8">
      <w:pPr>
        <w:pStyle w:val="HTMLPreformatted"/>
        <w:ind w:left="720" w:hanging="720"/>
        <w:rPr>
          <w:rStyle w:val="HTMLCode"/>
          <w:rFonts w:ascii="TH SarabunPSK" w:hAnsi="TH SarabunPSK" w:cs="TH SarabunPSK"/>
          <w:color w:val="000000"/>
          <w:sz w:val="28"/>
          <w:szCs w:val="28"/>
        </w:rPr>
      </w:pP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  <w:cs/>
        </w:rPr>
        <w:t>ธนวัฒน์ ศรีสุข. (</w:t>
      </w: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</w:rPr>
        <w:t xml:space="preserve">2565). </w:t>
      </w: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  <w:cs/>
        </w:rPr>
        <w:t>การประยุกต์ใช้ปัญญาประดิษฐ์ในการวิเคราะห์ภาพรังสีทาง</w:t>
      </w:r>
    </w:p>
    <w:p w14:paraId="11242518" w14:textId="77777777" w:rsidR="00270602" w:rsidRPr="00270602" w:rsidRDefault="00270602" w:rsidP="009221D8">
      <w:pPr>
        <w:pStyle w:val="HTMLPreformatted"/>
        <w:ind w:left="720" w:hanging="720"/>
        <w:rPr>
          <w:rStyle w:val="HTMLCode"/>
          <w:rFonts w:ascii="TH SarabunPSK" w:hAnsi="TH SarabunPSK" w:cs="TH SarabunPSK"/>
          <w:color w:val="000000"/>
          <w:sz w:val="28"/>
          <w:szCs w:val="28"/>
        </w:rPr>
      </w:pP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</w:rPr>
        <w:t xml:space="preserve">     </w:t>
      </w: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  <w:cs/>
        </w:rPr>
        <w:t>ทันตกรรม (วิทยานิพนธ์ปริญญามหาบัณฑิต). จุฬาลงกรณ์มหาวิทยาลัย</w:t>
      </w: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</w:rPr>
        <w:t xml:space="preserve">, </w:t>
      </w: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  <w:cs/>
        </w:rPr>
        <w:t>กรุงเทพฯ.</w:t>
      </w:r>
    </w:p>
    <w:p w14:paraId="32AFBD58" w14:textId="77777777" w:rsidR="00270602" w:rsidRPr="00270602" w:rsidRDefault="00270602" w:rsidP="009221D8">
      <w:pPr>
        <w:pStyle w:val="HTMLPreformatted"/>
        <w:ind w:left="720" w:hanging="720"/>
        <w:rPr>
          <w:rStyle w:val="HTMLCode"/>
          <w:rFonts w:ascii="TH SarabunPSK" w:hAnsi="TH SarabunPSK" w:cs="TH SarabunPSK"/>
          <w:color w:val="000000"/>
          <w:sz w:val="28"/>
          <w:szCs w:val="28"/>
        </w:rPr>
      </w:pP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  <w:cs/>
        </w:rPr>
        <w:t>นิธิวดี จันทร์เพ็ญ. (</w:t>
      </w: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</w:rPr>
        <w:t xml:space="preserve">2564). </w:t>
      </w: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  <w:cs/>
        </w:rPr>
        <w:t>การพัฒนาระบบสนับสนุนการตัดสินใจสำหรับการวางแผนฝังรากฟัน</w:t>
      </w:r>
    </w:p>
    <w:p w14:paraId="1AFFB894" w14:textId="77777777" w:rsidR="00270602" w:rsidRPr="00270602" w:rsidRDefault="00270602" w:rsidP="009221D8">
      <w:pPr>
        <w:pStyle w:val="HTMLPreformatted"/>
        <w:ind w:left="720" w:hanging="720"/>
        <w:rPr>
          <w:rStyle w:val="HTMLCode"/>
          <w:rFonts w:ascii="TH SarabunPSK" w:hAnsi="TH SarabunPSK" w:cs="TH SarabunPSK"/>
          <w:color w:val="000000"/>
          <w:sz w:val="28"/>
          <w:szCs w:val="28"/>
        </w:rPr>
      </w:pP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</w:rPr>
        <w:t xml:space="preserve">     </w:t>
      </w: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  <w:cs/>
        </w:rPr>
        <w:t>เทียมด้วยเทคนิคการเรียนรู้เชิงลึก (วิทยานิพนธ์ปริญญาดุษฎีบัณฑิต).</w:t>
      </w: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</w:rPr>
        <w:t xml:space="preserve"> </w:t>
      </w:r>
    </w:p>
    <w:p w14:paraId="5F58D6E9" w14:textId="77777777" w:rsidR="00270602" w:rsidRPr="00270602" w:rsidRDefault="00270602" w:rsidP="009F7279">
      <w:pPr>
        <w:pStyle w:val="HTMLPreformatted"/>
        <w:ind w:hanging="919"/>
        <w:rPr>
          <w:rStyle w:val="HTMLCode"/>
          <w:rFonts w:ascii="TH SarabunPSK" w:hAnsi="TH SarabunPSK" w:cs="TH SarabunPSK"/>
          <w:color w:val="000000"/>
          <w:sz w:val="28"/>
          <w:szCs w:val="28"/>
        </w:rPr>
      </w:pP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</w:rPr>
        <w:lastRenderedPageBreak/>
        <w:t xml:space="preserve">     </w:t>
      </w: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  <w:cs/>
        </w:rPr>
        <w:t>มหาวิทยาลัยมหิดล</w:t>
      </w: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</w:rPr>
        <w:t xml:space="preserve">, </w:t>
      </w: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  <w:cs/>
        </w:rPr>
        <w:t>กรุงเทพฯ.</w:t>
      </w:r>
    </w:p>
    <w:p w14:paraId="6E399DFB" w14:textId="77777777" w:rsidR="00270602" w:rsidRPr="00270602" w:rsidRDefault="00270602" w:rsidP="009F7279">
      <w:pPr>
        <w:pStyle w:val="HTMLPreformatted"/>
        <w:ind w:hanging="919"/>
        <w:rPr>
          <w:rStyle w:val="HTMLCode"/>
          <w:rFonts w:ascii="TH SarabunPSK" w:hAnsi="TH SarabunPSK" w:cs="TH SarabunPSK"/>
          <w:color w:val="000000"/>
          <w:sz w:val="28"/>
          <w:szCs w:val="28"/>
        </w:rPr>
      </w:pPr>
      <w:proofErr w:type="spellStart"/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  <w:cs/>
        </w:rPr>
        <w:t>ปิ</w:t>
      </w:r>
      <w:proofErr w:type="spellEnd"/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  <w:cs/>
        </w:rPr>
        <w:t>ยะพง</w:t>
      </w:r>
      <w:proofErr w:type="spellStart"/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  <w:cs/>
        </w:rPr>
        <w:t>ษ์</w:t>
      </w:r>
      <w:proofErr w:type="spellEnd"/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  <w:cs/>
        </w:rPr>
        <w:t xml:space="preserve"> วงศ์สุวรรณ และ สมชาย รัตนพันธุ์. (</w:t>
      </w: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</w:rPr>
        <w:t xml:space="preserve">2566). </w:t>
      </w: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  <w:cs/>
        </w:rPr>
        <w:t>ความแม่นยำของระบบปัญญาประดิษฐ์</w:t>
      </w:r>
    </w:p>
    <w:p w14:paraId="336E9142" w14:textId="77777777" w:rsidR="00270602" w:rsidRPr="00270602" w:rsidRDefault="00270602" w:rsidP="009F7279">
      <w:pPr>
        <w:pStyle w:val="HTMLPreformatted"/>
        <w:ind w:hanging="919"/>
        <w:rPr>
          <w:rStyle w:val="HTMLCode"/>
          <w:rFonts w:ascii="TH SarabunPSK" w:hAnsi="TH SarabunPSK" w:cs="TH SarabunPSK"/>
          <w:color w:val="000000"/>
          <w:sz w:val="28"/>
          <w:szCs w:val="28"/>
        </w:rPr>
      </w:pP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</w:rPr>
        <w:t xml:space="preserve">     </w:t>
      </w: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  <w:cs/>
        </w:rPr>
        <w:t xml:space="preserve">ในการวิเคราะห์ภาพ </w:t>
      </w: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</w:rPr>
        <w:t xml:space="preserve">CBCT </w:t>
      </w: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  <w:cs/>
        </w:rPr>
        <w:t>สำหรับการวางแผนฝังรากฟันเทียม. วารสารทันตแพ</w:t>
      </w:r>
      <w:proofErr w:type="spellStart"/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  <w:cs/>
        </w:rPr>
        <w:t>ทย</w:t>
      </w:r>
      <w:proofErr w:type="spellEnd"/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  <w:cs/>
        </w:rPr>
        <w:t>สาร</w:t>
      </w: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</w:rPr>
        <w:t xml:space="preserve">, </w:t>
      </w:r>
    </w:p>
    <w:p w14:paraId="33C75A2F" w14:textId="77777777" w:rsidR="00270602" w:rsidRPr="00270602" w:rsidRDefault="00270602" w:rsidP="009F7279">
      <w:pPr>
        <w:pStyle w:val="HTMLPreformatted"/>
        <w:ind w:hanging="919"/>
        <w:rPr>
          <w:rStyle w:val="HTMLCode"/>
          <w:rFonts w:ascii="TH SarabunPSK" w:hAnsi="TH SarabunPSK" w:cs="TH SarabunPSK"/>
          <w:color w:val="000000"/>
          <w:sz w:val="28"/>
          <w:szCs w:val="28"/>
        </w:rPr>
      </w:pP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</w:rPr>
        <w:t xml:space="preserve">     44(2), 156-168.</w:t>
      </w:r>
    </w:p>
    <w:p w14:paraId="01DB8250" w14:textId="77777777" w:rsidR="00270602" w:rsidRPr="00270602" w:rsidRDefault="00270602" w:rsidP="009F7279">
      <w:pPr>
        <w:pStyle w:val="HTMLPreformatted"/>
        <w:ind w:hanging="919"/>
        <w:rPr>
          <w:rStyle w:val="HTMLCode"/>
          <w:rFonts w:ascii="TH SarabunPSK" w:hAnsi="TH SarabunPSK" w:cs="TH SarabunPSK"/>
          <w:color w:val="000000"/>
          <w:sz w:val="28"/>
          <w:szCs w:val="28"/>
        </w:rPr>
      </w:pP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  <w:cs/>
        </w:rPr>
        <w:t>วรรณา ชัยวัฒน์. (</w:t>
      </w: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</w:rPr>
        <w:t xml:space="preserve">2563). </w:t>
      </w: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  <w:cs/>
        </w:rPr>
        <w:t>การศึกษาเปรียบเทียบความแม่นยำของการวางแผนฝังรากฟันเทียม</w:t>
      </w:r>
    </w:p>
    <w:p w14:paraId="5D22E43E" w14:textId="77777777" w:rsidR="00270602" w:rsidRPr="00270602" w:rsidRDefault="00270602" w:rsidP="009F7279">
      <w:pPr>
        <w:pStyle w:val="HTMLPreformatted"/>
        <w:ind w:hanging="919"/>
        <w:rPr>
          <w:rStyle w:val="HTMLCode"/>
          <w:rFonts w:ascii="TH SarabunPSK" w:hAnsi="TH SarabunPSK" w:cs="TH SarabunPSK"/>
          <w:color w:val="000000"/>
          <w:sz w:val="28"/>
          <w:szCs w:val="28"/>
        </w:rPr>
      </w:pP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</w:rPr>
        <w:t xml:space="preserve">     </w:t>
      </w: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  <w:cs/>
        </w:rPr>
        <w:t>ระหว่างวิธีแบบดั้งเดิมกับการใช้ซอฟต์แวร์คอมพิวเตอร์. วารสารทันตแพทยศาสตร์</w:t>
      </w: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</w:rPr>
        <w:t xml:space="preserve"> </w:t>
      </w:r>
    </w:p>
    <w:p w14:paraId="1E9B0CAC" w14:textId="77777777" w:rsidR="00270602" w:rsidRPr="00270602" w:rsidRDefault="00270602" w:rsidP="009F7279">
      <w:pPr>
        <w:pStyle w:val="HTMLPreformatted"/>
        <w:ind w:hanging="919"/>
        <w:rPr>
          <w:rStyle w:val="HTMLCode"/>
          <w:rFonts w:ascii="TH SarabunPSK" w:hAnsi="TH SarabunPSK" w:cs="TH SarabunPSK"/>
          <w:color w:val="000000"/>
          <w:sz w:val="28"/>
          <w:szCs w:val="28"/>
        </w:rPr>
      </w:pP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</w:rPr>
        <w:t xml:space="preserve">     </w:t>
      </w: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  <w:cs/>
        </w:rPr>
        <w:t>มหาวิทยาลัยมหิดล</w:t>
      </w: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</w:rPr>
        <w:t>, 38(3), 245-256.</w:t>
      </w:r>
    </w:p>
    <w:p w14:paraId="3D41ED6A" w14:textId="77777777" w:rsidR="00270602" w:rsidRPr="00270602" w:rsidRDefault="00270602" w:rsidP="009F7279">
      <w:pPr>
        <w:pStyle w:val="HTMLPreformatted"/>
        <w:ind w:hanging="919"/>
        <w:rPr>
          <w:rStyle w:val="HTMLCode"/>
          <w:rFonts w:ascii="TH SarabunPSK" w:hAnsi="TH SarabunPSK" w:cs="TH SarabunPSK"/>
          <w:color w:val="000000"/>
          <w:sz w:val="28"/>
          <w:szCs w:val="28"/>
        </w:rPr>
      </w:pP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  <w:cs/>
        </w:rPr>
        <w:t>กิตติพง</w:t>
      </w:r>
      <w:proofErr w:type="spellStart"/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  <w:cs/>
        </w:rPr>
        <w:t>ษ์</w:t>
      </w:r>
      <w:proofErr w:type="spellEnd"/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  <w:cs/>
        </w:rPr>
        <w:t xml:space="preserve"> สุวรรณชัย. (</w:t>
      </w: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</w:rPr>
        <w:t xml:space="preserve">2565). </w:t>
      </w: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  <w:cs/>
        </w:rPr>
        <w:t>ปัญญาประดิษฐ์กับอนาคตของวงการทันตกรรมไทย.</w:t>
      </w: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</w:rPr>
        <w:t xml:space="preserve"> </w:t>
      </w:r>
    </w:p>
    <w:p w14:paraId="253DC790" w14:textId="77777777" w:rsidR="00270602" w:rsidRPr="00270602" w:rsidRDefault="00270602" w:rsidP="009F7279">
      <w:pPr>
        <w:pStyle w:val="HTMLPreformatted"/>
        <w:ind w:hanging="919"/>
        <w:rPr>
          <w:rStyle w:val="HTMLCode"/>
          <w:rFonts w:ascii="TH SarabunPSK" w:hAnsi="TH SarabunPSK" w:cs="TH SarabunPSK"/>
          <w:color w:val="000000"/>
          <w:sz w:val="28"/>
          <w:szCs w:val="28"/>
        </w:rPr>
      </w:pP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</w:rPr>
        <w:t xml:space="preserve">     </w:t>
      </w: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  <w:cs/>
        </w:rPr>
        <w:t>วารสารทันตแพทย์</w:t>
      </w: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</w:rPr>
        <w:t>, 42(1), 12-24.</w:t>
      </w:r>
    </w:p>
    <w:p w14:paraId="4E1DA0CD" w14:textId="77777777" w:rsidR="00270602" w:rsidRPr="00270602" w:rsidRDefault="00270602" w:rsidP="009F7279">
      <w:pPr>
        <w:pStyle w:val="HTMLPreformatted"/>
        <w:ind w:hanging="919"/>
        <w:rPr>
          <w:rStyle w:val="HTMLCode"/>
          <w:rFonts w:ascii="TH SarabunPSK" w:hAnsi="TH SarabunPSK" w:cs="TH SarabunPSK"/>
          <w:color w:val="000000"/>
          <w:sz w:val="28"/>
          <w:szCs w:val="28"/>
        </w:rPr>
      </w:pP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  <w:cs/>
        </w:rPr>
        <w:t>จิรายุ ประดิษฐ์ทอง. (</w:t>
      </w: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</w:rPr>
        <w:t xml:space="preserve">2566). Deep Learning: </w:t>
      </w: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  <w:cs/>
        </w:rPr>
        <w:t>เทคโนโลยีใหม่สำหรับการวิเคราะห์ภาพ</w:t>
      </w:r>
    </w:p>
    <w:p w14:paraId="61AEA8DE" w14:textId="77777777" w:rsidR="00270602" w:rsidRPr="00270602" w:rsidRDefault="00270602" w:rsidP="009F7279">
      <w:pPr>
        <w:pStyle w:val="HTMLPreformatted"/>
        <w:ind w:hanging="919"/>
        <w:rPr>
          <w:rStyle w:val="HTMLCode"/>
          <w:rFonts w:ascii="TH SarabunPSK" w:hAnsi="TH SarabunPSK" w:cs="TH SarabunPSK"/>
          <w:color w:val="000000"/>
          <w:sz w:val="28"/>
          <w:szCs w:val="28"/>
        </w:rPr>
      </w:pP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</w:rPr>
        <w:t xml:space="preserve">     </w:t>
      </w: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  <w:cs/>
        </w:rPr>
        <w:t>ทางการแพทย์. วารสารเทคโนโลยีสารสนเทศทางการแพทย์</w:t>
      </w: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</w:rPr>
        <w:t>, 15(2), 78-92.</w:t>
      </w:r>
    </w:p>
    <w:p w14:paraId="04914909" w14:textId="77777777" w:rsidR="00270602" w:rsidRPr="00270602" w:rsidRDefault="00270602" w:rsidP="009F7279">
      <w:pPr>
        <w:pStyle w:val="HTMLPreformatted"/>
        <w:ind w:hanging="919"/>
        <w:rPr>
          <w:rStyle w:val="HTMLCode"/>
          <w:rFonts w:ascii="TH SarabunPSK" w:hAnsi="TH SarabunPSK" w:cs="TH SarabunPSK"/>
          <w:color w:val="000000"/>
          <w:sz w:val="28"/>
          <w:szCs w:val="28"/>
        </w:rPr>
      </w:pP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  <w:cs/>
        </w:rPr>
        <w:t>ณัฐพล วีระชัย และ อรุณี ศรีสุวรรณ. (</w:t>
      </w: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</w:rPr>
        <w:t xml:space="preserve">2564). </w:t>
      </w: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  <w:cs/>
        </w:rPr>
        <w:t xml:space="preserve">การประยุกต์ใช้ </w:t>
      </w: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</w:rPr>
        <w:t xml:space="preserve">CBCT </w:t>
      </w: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  <w:cs/>
        </w:rPr>
        <w:t>ในทันตกรรม:</w:t>
      </w: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</w:rPr>
        <w:t xml:space="preserve"> </w:t>
      </w:r>
    </w:p>
    <w:p w14:paraId="54AB7F76" w14:textId="77777777" w:rsidR="00270602" w:rsidRPr="00270602" w:rsidRDefault="00270602" w:rsidP="009F7279">
      <w:pPr>
        <w:pStyle w:val="HTMLPreformatted"/>
        <w:ind w:hanging="919"/>
        <w:rPr>
          <w:rStyle w:val="HTMLCode"/>
          <w:rFonts w:ascii="TH SarabunPSK" w:hAnsi="TH SarabunPSK" w:cs="TH SarabunPSK"/>
          <w:color w:val="000000"/>
          <w:sz w:val="28"/>
          <w:szCs w:val="28"/>
        </w:rPr>
      </w:pP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</w:rPr>
        <w:t xml:space="preserve">     </w:t>
      </w: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  <w:cs/>
        </w:rPr>
        <w:t>ปัจจุบันและอนาคต. วารสารรังสีวิทยาช่องปากและ</w:t>
      </w:r>
      <w:proofErr w:type="spellStart"/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  <w:cs/>
        </w:rPr>
        <w:t>แม็กซิลโลเฟเชีย</w:t>
      </w:r>
      <w:proofErr w:type="spellEnd"/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  <w:cs/>
        </w:rPr>
        <w:t>ล</w:t>
      </w: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</w:rPr>
        <w:t>, 29(3), 189-203.</w:t>
      </w:r>
    </w:p>
    <w:p w14:paraId="5245BD9D" w14:textId="77777777" w:rsidR="00270602" w:rsidRPr="00270602" w:rsidRDefault="00270602" w:rsidP="009F7279">
      <w:pPr>
        <w:pStyle w:val="HTMLPreformatted"/>
        <w:ind w:hanging="919"/>
        <w:rPr>
          <w:rStyle w:val="HTMLCode"/>
          <w:rFonts w:ascii="TH SarabunPSK" w:hAnsi="TH SarabunPSK" w:cs="TH SarabunPSK"/>
          <w:color w:val="000000"/>
          <w:sz w:val="28"/>
          <w:szCs w:val="28"/>
        </w:rPr>
      </w:pP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  <w:cs/>
        </w:rPr>
        <w:t>พิมพ์ชนก อินทรเทพ. (</w:t>
      </w: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</w:rPr>
        <w:t xml:space="preserve">2566). U-Net </w:t>
      </w: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  <w:cs/>
        </w:rPr>
        <w:t>และการประยุกต์ใช้ในการแบ่งส่วนภาพทางการแพทย์.</w:t>
      </w: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</w:rPr>
        <w:t xml:space="preserve"> </w:t>
      </w:r>
    </w:p>
    <w:p w14:paraId="58881184" w14:textId="77777777" w:rsidR="00270602" w:rsidRPr="00270602" w:rsidRDefault="00270602" w:rsidP="009F7279">
      <w:pPr>
        <w:pStyle w:val="HTMLPreformatted"/>
        <w:ind w:hanging="919"/>
        <w:rPr>
          <w:rStyle w:val="HTMLCode"/>
          <w:rFonts w:ascii="TH SarabunPSK" w:hAnsi="TH SarabunPSK" w:cs="TH SarabunPSK"/>
          <w:color w:val="000000"/>
          <w:sz w:val="28"/>
          <w:szCs w:val="28"/>
        </w:rPr>
      </w:pP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</w:rPr>
        <w:t xml:space="preserve">     </w:t>
      </w: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  <w:cs/>
        </w:rPr>
        <w:t>วารสารวิศวกรรมชีวการแพทย์ไทย</w:t>
      </w: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</w:rPr>
        <w:t>, 12(1), 45-58.</w:t>
      </w:r>
    </w:p>
    <w:p w14:paraId="7714DADA" w14:textId="77777777" w:rsidR="00270602" w:rsidRPr="00270602" w:rsidRDefault="00270602" w:rsidP="009F7279">
      <w:pPr>
        <w:pStyle w:val="HTMLPreformatted"/>
        <w:ind w:hanging="919"/>
        <w:rPr>
          <w:rStyle w:val="HTMLCode"/>
          <w:rFonts w:ascii="TH SarabunPSK" w:hAnsi="TH SarabunPSK" w:cs="TH SarabunPSK"/>
          <w:color w:val="000000"/>
          <w:sz w:val="28"/>
          <w:szCs w:val="28"/>
        </w:rPr>
      </w:pP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  <w:cs/>
        </w:rPr>
        <w:t>กระทรวงสาธารณสุข. (</w:t>
      </w: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</w:rPr>
        <w:t xml:space="preserve">2565). </w:t>
      </w: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  <w:cs/>
        </w:rPr>
        <w:t xml:space="preserve">นโยบายส่งเสริมสุขภาพช่องปากแห่งชาติ พ.ศ. </w:t>
      </w: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</w:rPr>
        <w:t xml:space="preserve">2565-2570. </w:t>
      </w:r>
    </w:p>
    <w:p w14:paraId="761CDE98" w14:textId="77777777" w:rsidR="00270602" w:rsidRPr="00270602" w:rsidRDefault="00270602" w:rsidP="009F7279">
      <w:pPr>
        <w:pStyle w:val="HTMLPreformatted"/>
        <w:ind w:hanging="919"/>
        <w:rPr>
          <w:rStyle w:val="HTMLCode"/>
          <w:rFonts w:ascii="TH SarabunPSK" w:hAnsi="TH SarabunPSK" w:cs="TH SarabunPSK"/>
          <w:color w:val="000000"/>
          <w:sz w:val="28"/>
          <w:szCs w:val="28"/>
        </w:rPr>
      </w:pP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</w:rPr>
        <w:t xml:space="preserve">     </w:t>
      </w: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  <w:cs/>
        </w:rPr>
        <w:t>กรุงเทพฯ: กองทันตสาธารณสุข กรมอนามัย.</w:t>
      </w:r>
    </w:p>
    <w:p w14:paraId="4C9461BB" w14:textId="77777777" w:rsidR="00270602" w:rsidRPr="00270602" w:rsidRDefault="00270602" w:rsidP="009F7279">
      <w:pPr>
        <w:pStyle w:val="HTMLPreformatted"/>
        <w:ind w:hanging="919"/>
        <w:rPr>
          <w:rStyle w:val="HTMLCode"/>
          <w:rFonts w:ascii="TH SarabunPSK" w:hAnsi="TH SarabunPSK" w:cs="TH SarabunPSK"/>
          <w:color w:val="000000"/>
          <w:sz w:val="28"/>
          <w:szCs w:val="28"/>
        </w:rPr>
      </w:pP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  <w:cs/>
        </w:rPr>
        <w:t>คณะทันตแพทยศาสตร์ จุฬาลงกรณ์มหาวิทยาลัย. (</w:t>
      </w: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</w:rPr>
        <w:t xml:space="preserve">2566). </w:t>
      </w: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  <w:cs/>
        </w:rPr>
        <w:t>มาตรฐานการให้บริการฝังรากฟัน</w:t>
      </w:r>
    </w:p>
    <w:p w14:paraId="73762E27" w14:textId="77777777" w:rsidR="00270602" w:rsidRPr="00270602" w:rsidRDefault="00270602" w:rsidP="009F7279">
      <w:pPr>
        <w:pStyle w:val="HTMLPreformatted"/>
        <w:ind w:hanging="919"/>
        <w:rPr>
          <w:rStyle w:val="HTMLCode"/>
          <w:rFonts w:ascii="TH SarabunPSK" w:hAnsi="TH SarabunPSK" w:cs="TH SarabunPSK"/>
          <w:color w:val="000000"/>
          <w:sz w:val="28"/>
          <w:szCs w:val="28"/>
        </w:rPr>
      </w:pP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</w:rPr>
        <w:t xml:space="preserve">     </w:t>
      </w: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  <w:cs/>
        </w:rPr>
        <w:t>เทียมในประเทศไทย. กรุงเทพฯ: ผู้แต่ง.</w:t>
      </w:r>
    </w:p>
    <w:p w14:paraId="17D58B9A" w14:textId="77777777" w:rsidR="00270602" w:rsidRPr="00270602" w:rsidRDefault="00270602" w:rsidP="009F7279">
      <w:pPr>
        <w:pStyle w:val="HTMLPreformatted"/>
        <w:ind w:hanging="919"/>
        <w:rPr>
          <w:rStyle w:val="HTMLCode"/>
          <w:rFonts w:ascii="TH SarabunPSK" w:hAnsi="TH SarabunPSK" w:cs="TH SarabunPSK"/>
          <w:color w:val="000000"/>
          <w:sz w:val="28"/>
          <w:szCs w:val="28"/>
        </w:rPr>
      </w:pP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  <w:cs/>
        </w:rPr>
        <w:t>สถาบันวิจัยระบบสาธารณสุข. (</w:t>
      </w: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</w:rPr>
        <w:t xml:space="preserve">2565). </w:t>
      </w: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  <w:cs/>
        </w:rPr>
        <w:t>รายงานสถานการณ์สุขภาพช่องปากของประชากรไทย</w:t>
      </w: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</w:rPr>
        <w:t xml:space="preserve"> </w:t>
      </w:r>
    </w:p>
    <w:p w14:paraId="7659491E" w14:textId="77777777" w:rsidR="00270602" w:rsidRPr="00270602" w:rsidRDefault="00270602" w:rsidP="009F7279">
      <w:pPr>
        <w:pStyle w:val="HTMLPreformatted"/>
        <w:ind w:hanging="919"/>
        <w:rPr>
          <w:rStyle w:val="HTMLCode"/>
          <w:rFonts w:ascii="TH SarabunPSK" w:hAnsi="TH SarabunPSK" w:cs="TH SarabunPSK"/>
          <w:color w:val="000000"/>
          <w:sz w:val="28"/>
          <w:szCs w:val="28"/>
        </w:rPr>
      </w:pP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</w:rPr>
        <w:t xml:space="preserve">     </w:t>
      </w: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  <w:cs/>
        </w:rPr>
        <w:t xml:space="preserve">พ.ศ. </w:t>
      </w: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</w:rPr>
        <w:t xml:space="preserve">2565. </w:t>
      </w: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  <w:cs/>
        </w:rPr>
        <w:t>นนทบุรี: ผู้แต่ง.</w:t>
      </w:r>
    </w:p>
    <w:p w14:paraId="5A56EA40" w14:textId="77777777" w:rsidR="00270602" w:rsidRPr="00270602" w:rsidRDefault="00270602" w:rsidP="009F7279">
      <w:pPr>
        <w:pStyle w:val="HTMLPreformatted"/>
        <w:ind w:hanging="919"/>
        <w:rPr>
          <w:rStyle w:val="HTMLCode"/>
          <w:rFonts w:ascii="TH SarabunPSK" w:hAnsi="TH SarabunPSK" w:cs="TH SarabunPSK"/>
          <w:color w:val="000000"/>
          <w:sz w:val="28"/>
          <w:szCs w:val="28"/>
        </w:rPr>
      </w:pP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  <w:cs/>
        </w:rPr>
        <w:t>สำนักงานคณะกรรมการอาหารและยา. (</w:t>
      </w: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</w:rPr>
        <w:t xml:space="preserve">2564). </w:t>
      </w: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  <w:cs/>
        </w:rPr>
        <w:t>แนวทางการขึ้นทะเบียนซอฟต์แวร์ทางการแพทย์</w:t>
      </w:r>
    </w:p>
    <w:p w14:paraId="536577E2" w14:textId="77777777" w:rsidR="00270602" w:rsidRPr="00270602" w:rsidRDefault="00270602" w:rsidP="009F7279">
      <w:pPr>
        <w:pStyle w:val="HTMLPreformatted"/>
        <w:ind w:hanging="919"/>
        <w:rPr>
          <w:rStyle w:val="HTMLCode"/>
          <w:rFonts w:ascii="TH SarabunPSK" w:hAnsi="TH SarabunPSK" w:cs="TH SarabunPSK"/>
          <w:color w:val="000000"/>
          <w:sz w:val="28"/>
          <w:szCs w:val="28"/>
        </w:rPr>
      </w:pP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</w:rPr>
        <w:t xml:space="preserve">     </w:t>
      </w:r>
      <w:r w:rsidRPr="00270602">
        <w:rPr>
          <w:rStyle w:val="HTMLCode"/>
          <w:rFonts w:ascii="TH SarabunPSK" w:hAnsi="TH SarabunPSK" w:cs="TH SarabunPSK" w:hint="cs"/>
          <w:color w:val="000000"/>
          <w:sz w:val="28"/>
          <w:szCs w:val="28"/>
          <w:cs/>
        </w:rPr>
        <w:t>ประเภทปัญญาประดิษฐ์. กรุงเทพฯ: ผู้แต่ง.</w:t>
      </w:r>
    </w:p>
    <w:p w14:paraId="76B502BF" w14:textId="77777777" w:rsidR="00270602" w:rsidRPr="00270602" w:rsidRDefault="00270602" w:rsidP="009F7279">
      <w:pPr>
        <w:spacing w:after="100" w:afterAutospacing="1"/>
        <w:ind w:left="426" w:hanging="919"/>
        <w:rPr>
          <w:rFonts w:ascii="TH SarabunPSK" w:hAnsi="TH SarabunPSK" w:cs="TH SarabunPSK"/>
          <w:color w:val="000000"/>
          <w:sz w:val="28"/>
        </w:rPr>
      </w:pPr>
      <w:r w:rsidRPr="00270602">
        <w:rPr>
          <w:rFonts w:ascii="TH SarabunPSK" w:hAnsi="TH SarabunPSK" w:cs="TH SarabunPSK" w:hint="cs"/>
          <w:color w:val="000000"/>
          <w:sz w:val="28"/>
        </w:rPr>
        <w:t>Al-</w:t>
      </w:r>
      <w:proofErr w:type="spellStart"/>
      <w:r w:rsidRPr="00270602">
        <w:rPr>
          <w:rFonts w:ascii="TH SarabunPSK" w:hAnsi="TH SarabunPSK" w:cs="TH SarabunPSK" w:hint="cs"/>
          <w:color w:val="000000"/>
          <w:sz w:val="28"/>
        </w:rPr>
        <w:t>Ekrish</w:t>
      </w:r>
      <w:proofErr w:type="spellEnd"/>
      <w:r w:rsidRPr="00270602">
        <w:rPr>
          <w:rFonts w:ascii="TH SarabunPSK" w:hAnsi="TH SarabunPSK" w:cs="TH SarabunPSK" w:hint="cs"/>
          <w:color w:val="000000"/>
          <w:sz w:val="28"/>
        </w:rPr>
        <w:t xml:space="preserve">, A. A., </w:t>
      </w:r>
      <w:proofErr w:type="spellStart"/>
      <w:r w:rsidRPr="00270602">
        <w:rPr>
          <w:rFonts w:ascii="TH SarabunPSK" w:hAnsi="TH SarabunPSK" w:cs="TH SarabunPSK" w:hint="cs"/>
          <w:color w:val="000000"/>
          <w:sz w:val="28"/>
        </w:rPr>
        <w:t>Alfadda</w:t>
      </w:r>
      <w:proofErr w:type="spellEnd"/>
      <w:r w:rsidRPr="00270602">
        <w:rPr>
          <w:rFonts w:ascii="TH SarabunPSK" w:hAnsi="TH SarabunPSK" w:cs="TH SarabunPSK" w:hint="cs"/>
          <w:color w:val="000000"/>
          <w:sz w:val="28"/>
        </w:rPr>
        <w:t>, S. A., &amp; Al-Mubarak, M. (2024). Deep learning-based approach for 3D bone segmentation and prediction of missing tooth region for dental implant planning. </w:t>
      </w:r>
      <w:r w:rsidRPr="00270602">
        <w:rPr>
          <w:rFonts w:ascii="TH SarabunPSK" w:hAnsi="TH SarabunPSK" w:cs="TH SarabunPSK" w:hint="cs"/>
          <w:i/>
          <w:iCs/>
          <w:color w:val="000000"/>
          <w:sz w:val="28"/>
        </w:rPr>
        <w:t>Taibah University Dental Hospital Research Journal</w:t>
      </w:r>
      <w:r w:rsidRPr="00270602">
        <w:rPr>
          <w:rFonts w:ascii="TH SarabunPSK" w:hAnsi="TH SarabunPSK" w:cs="TH SarabunPSK" w:hint="cs"/>
          <w:color w:val="000000"/>
          <w:sz w:val="28"/>
        </w:rPr>
        <w:t>.</w:t>
      </w:r>
    </w:p>
    <w:p w14:paraId="19375DF0" w14:textId="77777777" w:rsidR="00270602" w:rsidRPr="00270602" w:rsidRDefault="00270602" w:rsidP="009F7279">
      <w:pPr>
        <w:spacing w:after="100" w:afterAutospacing="1"/>
        <w:ind w:left="426" w:hanging="919"/>
        <w:rPr>
          <w:rFonts w:ascii="TH SarabunPSK" w:hAnsi="TH SarabunPSK" w:cs="TH SarabunPSK"/>
          <w:color w:val="000000"/>
          <w:sz w:val="28"/>
        </w:rPr>
      </w:pPr>
      <w:r w:rsidRPr="00270602">
        <w:rPr>
          <w:rFonts w:ascii="TH SarabunPSK" w:hAnsi="TH SarabunPSK" w:cs="TH SarabunPSK" w:hint="cs"/>
          <w:color w:val="000000"/>
          <w:sz w:val="28"/>
        </w:rPr>
        <w:t>Cui, Z., Li, C., Chen, N., Wei, G., Chen, R., Zhou, Y., Shen, D., &amp; Wang, W. (2024). Inferior alveolar nerve canal segmentation on CBCT using U-Net with frequency attentions. </w:t>
      </w:r>
      <w:r w:rsidRPr="00270602">
        <w:rPr>
          <w:rFonts w:ascii="TH SarabunPSK" w:hAnsi="TH SarabunPSK" w:cs="TH SarabunPSK" w:hint="cs"/>
          <w:i/>
          <w:iCs/>
          <w:color w:val="000000"/>
          <w:sz w:val="28"/>
        </w:rPr>
        <w:t>Journal of Medical and Dental Sciences</w:t>
      </w:r>
      <w:r w:rsidRPr="00270602">
        <w:rPr>
          <w:rFonts w:ascii="TH SarabunPSK" w:hAnsi="TH SarabunPSK" w:cs="TH SarabunPSK" w:hint="cs"/>
          <w:color w:val="000000"/>
          <w:sz w:val="28"/>
        </w:rPr>
        <w:t>, </w:t>
      </w:r>
      <w:r w:rsidRPr="00270602">
        <w:rPr>
          <w:rFonts w:ascii="TH SarabunPSK" w:hAnsi="TH SarabunPSK" w:cs="TH SarabunPSK" w:hint="cs"/>
          <w:i/>
          <w:iCs/>
          <w:color w:val="000000"/>
          <w:sz w:val="28"/>
        </w:rPr>
        <w:t>71</w:t>
      </w:r>
      <w:r w:rsidRPr="00270602">
        <w:rPr>
          <w:rFonts w:ascii="TH SarabunPSK" w:hAnsi="TH SarabunPSK" w:cs="TH SarabunPSK" w:hint="cs"/>
          <w:color w:val="000000"/>
          <w:sz w:val="28"/>
        </w:rPr>
        <w:t>(2), 125-138.</w:t>
      </w:r>
    </w:p>
    <w:p w14:paraId="7C1B8019" w14:textId="77777777" w:rsidR="00270602" w:rsidRPr="00270602" w:rsidRDefault="00270602" w:rsidP="009F7279">
      <w:pPr>
        <w:spacing w:after="100" w:afterAutospacing="1"/>
        <w:ind w:left="426" w:hanging="919"/>
        <w:rPr>
          <w:rFonts w:ascii="TH SarabunPSK" w:hAnsi="TH SarabunPSK" w:cs="TH SarabunPSK"/>
          <w:color w:val="000000" w:themeColor="text1"/>
          <w:sz w:val="28"/>
          <w:lang w:val="de-DE"/>
        </w:rPr>
      </w:pPr>
      <w:r w:rsidRPr="00B47CC8">
        <w:rPr>
          <w:rFonts w:ascii="TH SarabunPSK" w:hAnsi="TH SarabunPSK" w:cs="TH SarabunPSK" w:hint="cs"/>
          <w:color w:val="000000"/>
          <w:sz w:val="28"/>
        </w:rPr>
        <w:t xml:space="preserve">Ronneberger, O., Fischer, P., &amp; Brox, T. (2015). </w:t>
      </w:r>
      <w:r w:rsidRPr="00270602">
        <w:rPr>
          <w:rFonts w:ascii="TH SarabunPSK" w:hAnsi="TH SarabunPSK" w:cs="TH SarabunPSK" w:hint="cs"/>
          <w:color w:val="000000"/>
          <w:sz w:val="28"/>
        </w:rPr>
        <w:t xml:space="preserve">U-Net: Convolutional networks for biomedical image segmentation. In N. Navab, J. </w:t>
      </w:r>
      <w:proofErr w:type="spellStart"/>
      <w:r w:rsidRPr="00270602">
        <w:rPr>
          <w:rFonts w:ascii="TH SarabunPSK" w:hAnsi="TH SarabunPSK" w:cs="TH SarabunPSK" w:hint="cs"/>
          <w:color w:val="000000"/>
          <w:sz w:val="28"/>
        </w:rPr>
        <w:t>Hornegger</w:t>
      </w:r>
      <w:proofErr w:type="spellEnd"/>
      <w:r w:rsidRPr="00270602">
        <w:rPr>
          <w:rFonts w:ascii="TH SarabunPSK" w:hAnsi="TH SarabunPSK" w:cs="TH SarabunPSK" w:hint="cs"/>
          <w:color w:val="000000"/>
          <w:sz w:val="28"/>
        </w:rPr>
        <w:t xml:space="preserve">, W. Wells, &amp; A. </w:t>
      </w:r>
      <w:proofErr w:type="spellStart"/>
      <w:r w:rsidRPr="00270602">
        <w:rPr>
          <w:rFonts w:ascii="TH SarabunPSK" w:hAnsi="TH SarabunPSK" w:cs="TH SarabunPSK" w:hint="cs"/>
          <w:color w:val="000000"/>
          <w:sz w:val="28"/>
        </w:rPr>
        <w:t>Frangi</w:t>
      </w:r>
      <w:proofErr w:type="spellEnd"/>
      <w:r w:rsidRPr="00270602">
        <w:rPr>
          <w:rFonts w:ascii="TH SarabunPSK" w:hAnsi="TH SarabunPSK" w:cs="TH SarabunPSK" w:hint="cs"/>
          <w:color w:val="000000"/>
          <w:sz w:val="28"/>
        </w:rPr>
        <w:t xml:space="preserve"> (Eds.), </w:t>
      </w:r>
      <w:r w:rsidRPr="00270602">
        <w:rPr>
          <w:rFonts w:ascii="TH SarabunPSK" w:hAnsi="TH SarabunPSK" w:cs="TH SarabunPSK" w:hint="cs"/>
          <w:i/>
          <w:iCs/>
          <w:color w:val="000000"/>
          <w:sz w:val="28"/>
        </w:rPr>
        <w:t>Medical Image Computing a</w:t>
      </w:r>
      <w:r w:rsidRPr="00270602">
        <w:rPr>
          <w:rFonts w:ascii="TH SarabunPSK" w:hAnsi="TH SarabunPSK" w:cs="TH SarabunPSK" w:hint="cs"/>
          <w:i/>
          <w:iCs/>
          <w:color w:val="000000" w:themeColor="text1"/>
          <w:sz w:val="28"/>
        </w:rPr>
        <w:t>nd Computer-Assisted Intervention – MICCAI 2015: 18th International Conference, Munich, Germany, October 5-9, 2015, Proceedings, Part III</w:t>
      </w:r>
      <w:r w:rsidRPr="00270602">
        <w:rPr>
          <w:rFonts w:ascii="TH SarabunPSK" w:hAnsi="TH SarabunPSK" w:cs="TH SarabunPSK" w:hint="cs"/>
          <w:color w:val="000000" w:themeColor="text1"/>
          <w:sz w:val="28"/>
        </w:rPr>
        <w:t xml:space="preserve"> (pp. 234-241). </w:t>
      </w:r>
      <w:r w:rsidRPr="00270602">
        <w:rPr>
          <w:rFonts w:ascii="TH SarabunPSK" w:hAnsi="TH SarabunPSK" w:cs="TH SarabunPSK" w:hint="cs"/>
          <w:color w:val="000000" w:themeColor="text1"/>
          <w:sz w:val="28"/>
          <w:lang w:val="de-DE"/>
        </w:rPr>
        <w:t>Springer International Publishing. </w:t>
      </w:r>
      <w:hyperlink r:id="rId17" w:history="1">
        <w:r w:rsidRPr="00270602">
          <w:rPr>
            <w:rFonts w:ascii="TH SarabunPSK" w:hAnsi="TH SarabunPSK" w:cs="TH SarabunPSK" w:hint="cs"/>
            <w:color w:val="000000" w:themeColor="text1"/>
            <w:sz w:val="28"/>
            <w:u w:val="single"/>
            <w:lang w:val="de-DE"/>
          </w:rPr>
          <w:t>https://doi.org/10.1007/978-3-319-24574-4_28</w:t>
        </w:r>
      </w:hyperlink>
    </w:p>
    <w:p w14:paraId="49C9BCAC" w14:textId="5051DC16" w:rsidR="00034F32" w:rsidRDefault="00034F32" w:rsidP="00270602">
      <w:pPr>
        <w:spacing w:after="0" w:line="240" w:lineRule="auto"/>
        <w:rPr>
          <w:rFonts w:ascii="TH SarabunPSK" w:hAnsi="TH SarabunPSK" w:cs="TH SarabunPSK"/>
          <w:sz w:val="28"/>
        </w:rPr>
      </w:pPr>
    </w:p>
    <w:sectPr w:rsidR="00034F32" w:rsidSect="00270602">
      <w:type w:val="continuous"/>
      <w:pgSz w:w="11906" w:h="16838"/>
      <w:pgMar w:top="1701" w:right="1134" w:bottom="1134" w:left="1701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120C4" w14:textId="77777777" w:rsidR="002D760E" w:rsidRDefault="002D760E" w:rsidP="00282096">
      <w:pPr>
        <w:spacing w:after="0" w:line="240" w:lineRule="auto"/>
      </w:pPr>
      <w:r>
        <w:separator/>
      </w:r>
    </w:p>
  </w:endnote>
  <w:endnote w:type="continuationSeparator" w:id="0">
    <w:p w14:paraId="7B545C2F" w14:textId="77777777" w:rsidR="002D760E" w:rsidRDefault="002D760E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PSK">
    <w:altName w:val="Cordia New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66959912"/>
      <w:docPartObj>
        <w:docPartGallery w:val="Page Numbers (Bottom of Page)"/>
        <w:docPartUnique/>
      </w:docPartObj>
    </w:sdtPr>
    <w:sdtContent>
      <w:p w14:paraId="63E1EB5D" w14:textId="57261E0C" w:rsidR="00282096" w:rsidRDefault="00282096" w:rsidP="00536EB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F859CED" w14:textId="77777777" w:rsidR="00282096" w:rsidRDefault="002820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Content>
      <w:p w14:paraId="6757EBEC" w14:textId="1342428A" w:rsidR="00282096" w:rsidRPr="00282096" w:rsidRDefault="00282096" w:rsidP="00536EB7">
        <w:pPr>
          <w:pStyle w:val="Footer"/>
          <w:framePr w:wrap="none" w:vAnchor="text" w:hAnchor="margin" w:xAlign="center" w:y="1"/>
          <w:rPr>
            <w:rStyle w:val="PageNumber"/>
            <w:rFonts w:ascii="TH SarabunPSK" w:hAnsi="TH SarabunPSK" w:cs="TH SarabunPSK"/>
            <w:sz w:val="28"/>
          </w:rPr>
        </w:pP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PageNumber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Footer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F820F" w14:textId="77777777" w:rsidR="002D760E" w:rsidRDefault="002D760E" w:rsidP="00282096">
      <w:pPr>
        <w:spacing w:after="0" w:line="240" w:lineRule="auto"/>
      </w:pPr>
      <w:r>
        <w:separator/>
      </w:r>
    </w:p>
  </w:footnote>
  <w:footnote w:type="continuationSeparator" w:id="0">
    <w:p w14:paraId="367C6DEE" w14:textId="77777777" w:rsidR="002D760E" w:rsidRDefault="002D760E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7540" w14:textId="147EC15C" w:rsidR="00DD1E58" w:rsidRPr="007720C2" w:rsidRDefault="00314B01" w:rsidP="007720C2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7661250"/>
    <w:multiLevelType w:val="hybridMultilevel"/>
    <w:tmpl w:val="B31001AE"/>
    <w:lvl w:ilvl="0" w:tplc="B670771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3A4F31EA"/>
    <w:multiLevelType w:val="hybridMultilevel"/>
    <w:tmpl w:val="FC6A1994"/>
    <w:lvl w:ilvl="0" w:tplc="9482D6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27160818">
    <w:abstractNumId w:val="0"/>
  </w:num>
  <w:num w:numId="2" w16cid:durableId="427045678">
    <w:abstractNumId w:val="3"/>
  </w:num>
  <w:num w:numId="3" w16cid:durableId="733239123">
    <w:abstractNumId w:val="2"/>
  </w:num>
  <w:num w:numId="4" w16cid:durableId="8041557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144B8"/>
    <w:rsid w:val="00034F32"/>
    <w:rsid w:val="00055104"/>
    <w:rsid w:val="000737B0"/>
    <w:rsid w:val="000875E6"/>
    <w:rsid w:val="000917E1"/>
    <w:rsid w:val="000A070F"/>
    <w:rsid w:val="000B257D"/>
    <w:rsid w:val="000B5F27"/>
    <w:rsid w:val="000D3804"/>
    <w:rsid w:val="000E0DCA"/>
    <w:rsid w:val="000F0323"/>
    <w:rsid w:val="00110F00"/>
    <w:rsid w:val="0011147C"/>
    <w:rsid w:val="001257BB"/>
    <w:rsid w:val="00135079"/>
    <w:rsid w:val="001360C0"/>
    <w:rsid w:val="00141CD7"/>
    <w:rsid w:val="00173580"/>
    <w:rsid w:val="001920AB"/>
    <w:rsid w:val="001E2ADA"/>
    <w:rsid w:val="001E6B21"/>
    <w:rsid w:val="0022607B"/>
    <w:rsid w:val="00226856"/>
    <w:rsid w:val="00242442"/>
    <w:rsid w:val="00270602"/>
    <w:rsid w:val="00282096"/>
    <w:rsid w:val="00282391"/>
    <w:rsid w:val="002A59FE"/>
    <w:rsid w:val="002C4F3F"/>
    <w:rsid w:val="002D760E"/>
    <w:rsid w:val="002F28D8"/>
    <w:rsid w:val="002F35AF"/>
    <w:rsid w:val="00313C55"/>
    <w:rsid w:val="00314B01"/>
    <w:rsid w:val="00324FBA"/>
    <w:rsid w:val="00361F4B"/>
    <w:rsid w:val="00366A50"/>
    <w:rsid w:val="00386D57"/>
    <w:rsid w:val="00397926"/>
    <w:rsid w:val="003B5CCA"/>
    <w:rsid w:val="0042136F"/>
    <w:rsid w:val="00456263"/>
    <w:rsid w:val="00472760"/>
    <w:rsid w:val="00492645"/>
    <w:rsid w:val="00495264"/>
    <w:rsid w:val="004E478D"/>
    <w:rsid w:val="004F002E"/>
    <w:rsid w:val="00516358"/>
    <w:rsid w:val="0054162D"/>
    <w:rsid w:val="00574E22"/>
    <w:rsid w:val="00584435"/>
    <w:rsid w:val="005A752A"/>
    <w:rsid w:val="005B16B7"/>
    <w:rsid w:val="005E3358"/>
    <w:rsid w:val="00601C21"/>
    <w:rsid w:val="00612DFB"/>
    <w:rsid w:val="006149CC"/>
    <w:rsid w:val="0064022F"/>
    <w:rsid w:val="00665BA5"/>
    <w:rsid w:val="0069626F"/>
    <w:rsid w:val="006B4DBC"/>
    <w:rsid w:val="006C52D2"/>
    <w:rsid w:val="006C5E98"/>
    <w:rsid w:val="006D1359"/>
    <w:rsid w:val="0070456D"/>
    <w:rsid w:val="00720860"/>
    <w:rsid w:val="00730DE0"/>
    <w:rsid w:val="00732770"/>
    <w:rsid w:val="00733F09"/>
    <w:rsid w:val="007446B8"/>
    <w:rsid w:val="007720C2"/>
    <w:rsid w:val="00800EB1"/>
    <w:rsid w:val="00812E87"/>
    <w:rsid w:val="00823156"/>
    <w:rsid w:val="00830A6B"/>
    <w:rsid w:val="00833E61"/>
    <w:rsid w:val="00850F83"/>
    <w:rsid w:val="008701D3"/>
    <w:rsid w:val="0088565F"/>
    <w:rsid w:val="00891B90"/>
    <w:rsid w:val="0089321C"/>
    <w:rsid w:val="008A3514"/>
    <w:rsid w:val="008B16BB"/>
    <w:rsid w:val="008E1790"/>
    <w:rsid w:val="009221D8"/>
    <w:rsid w:val="00931B69"/>
    <w:rsid w:val="00935BDE"/>
    <w:rsid w:val="00946699"/>
    <w:rsid w:val="00950E30"/>
    <w:rsid w:val="00952150"/>
    <w:rsid w:val="00971912"/>
    <w:rsid w:val="009729DE"/>
    <w:rsid w:val="0098175B"/>
    <w:rsid w:val="009B3A64"/>
    <w:rsid w:val="009B5C67"/>
    <w:rsid w:val="009D016F"/>
    <w:rsid w:val="009D4041"/>
    <w:rsid w:val="009D6039"/>
    <w:rsid w:val="009D752D"/>
    <w:rsid w:val="009E713F"/>
    <w:rsid w:val="009E7BAF"/>
    <w:rsid w:val="009F1D91"/>
    <w:rsid w:val="009F35C9"/>
    <w:rsid w:val="009F528A"/>
    <w:rsid w:val="009F7279"/>
    <w:rsid w:val="00A208A9"/>
    <w:rsid w:val="00A54431"/>
    <w:rsid w:val="00AB5886"/>
    <w:rsid w:val="00AD0BC7"/>
    <w:rsid w:val="00AD498B"/>
    <w:rsid w:val="00AD6477"/>
    <w:rsid w:val="00AF3C8D"/>
    <w:rsid w:val="00B07C32"/>
    <w:rsid w:val="00B310AB"/>
    <w:rsid w:val="00B43EC6"/>
    <w:rsid w:val="00B47CC8"/>
    <w:rsid w:val="00B63449"/>
    <w:rsid w:val="00B654F9"/>
    <w:rsid w:val="00B953F2"/>
    <w:rsid w:val="00BC2C0E"/>
    <w:rsid w:val="00BD224E"/>
    <w:rsid w:val="00C23AFE"/>
    <w:rsid w:val="00C27949"/>
    <w:rsid w:val="00C545F1"/>
    <w:rsid w:val="00C66B74"/>
    <w:rsid w:val="00C72DFB"/>
    <w:rsid w:val="00D00B4C"/>
    <w:rsid w:val="00D17A95"/>
    <w:rsid w:val="00D20ED1"/>
    <w:rsid w:val="00D639A8"/>
    <w:rsid w:val="00D75785"/>
    <w:rsid w:val="00D77130"/>
    <w:rsid w:val="00DB35B9"/>
    <w:rsid w:val="00DD1E58"/>
    <w:rsid w:val="00DD6385"/>
    <w:rsid w:val="00DE6C78"/>
    <w:rsid w:val="00E10536"/>
    <w:rsid w:val="00E119C5"/>
    <w:rsid w:val="00E2502F"/>
    <w:rsid w:val="00E35620"/>
    <w:rsid w:val="00E4403C"/>
    <w:rsid w:val="00E90220"/>
    <w:rsid w:val="00EA0312"/>
    <w:rsid w:val="00EA6643"/>
    <w:rsid w:val="00EB16E9"/>
    <w:rsid w:val="00EC29DF"/>
    <w:rsid w:val="00EC2E1D"/>
    <w:rsid w:val="00EC3472"/>
    <w:rsid w:val="00EE16E7"/>
    <w:rsid w:val="00EF5158"/>
    <w:rsid w:val="00F021E9"/>
    <w:rsid w:val="00F11157"/>
    <w:rsid w:val="00F11CB8"/>
    <w:rsid w:val="00F232BC"/>
    <w:rsid w:val="00F35204"/>
    <w:rsid w:val="00F35C75"/>
    <w:rsid w:val="00F37330"/>
    <w:rsid w:val="00F41006"/>
    <w:rsid w:val="00F553E9"/>
    <w:rsid w:val="00F6206C"/>
    <w:rsid w:val="00F63A3D"/>
    <w:rsid w:val="00FA0B09"/>
    <w:rsid w:val="00FB3291"/>
    <w:rsid w:val="00FC674D"/>
    <w:rsid w:val="00FD19EC"/>
    <w:rsid w:val="00FE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8D8"/>
    <w:pPr>
      <w:spacing w:after="160" w:line="259" w:lineRule="auto"/>
    </w:pPr>
  </w:style>
  <w:style w:type="paragraph" w:styleId="Heading1">
    <w:name w:val="heading 1"/>
    <w:basedOn w:val="Normal"/>
    <w:link w:val="Heading1Char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729D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729D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71912"/>
    <w:pPr>
      <w:keepNext/>
      <w:keepLines/>
      <w:spacing w:after="0" w:line="240" w:lineRule="auto"/>
      <w:ind w:left="1584" w:hanging="864"/>
      <w:jc w:val="thaiDistribute"/>
      <w:outlineLvl w:val="3"/>
    </w:pPr>
    <w:rPr>
      <w:rFonts w:ascii="TH SarabunPSK" w:eastAsia="TH SarabunPSK" w:hAnsi="TH SarabunPSK" w:cs="TH SarabunPSK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971912"/>
    <w:pPr>
      <w:keepNext/>
      <w:keepLines/>
      <w:spacing w:before="40" w:after="0" w:line="240" w:lineRule="auto"/>
      <w:ind w:left="1008" w:hanging="1008"/>
      <w:jc w:val="thaiDistribute"/>
      <w:outlineLvl w:val="4"/>
    </w:pPr>
    <w:rPr>
      <w:rFonts w:ascii="Calibri Light" w:eastAsia="Times New Roman" w:hAnsi="Calibri Light" w:cs="Angsana New"/>
      <w:color w:val="2E74B5"/>
      <w:sz w:val="32"/>
      <w:szCs w:val="4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1912"/>
    <w:pPr>
      <w:keepNext/>
      <w:keepLines/>
      <w:spacing w:before="40" w:after="0" w:line="240" w:lineRule="auto"/>
      <w:ind w:left="1152" w:hanging="1152"/>
      <w:jc w:val="thaiDistribute"/>
      <w:outlineLvl w:val="5"/>
    </w:pPr>
    <w:rPr>
      <w:rFonts w:ascii="Calibri Light" w:eastAsia="Times New Roman" w:hAnsi="Calibri Light" w:cs="Angsana New"/>
      <w:color w:val="1F4D78"/>
      <w:sz w:val="32"/>
      <w:szCs w:val="4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1912"/>
    <w:pPr>
      <w:keepNext/>
      <w:keepLines/>
      <w:spacing w:before="40" w:after="0" w:line="240" w:lineRule="auto"/>
      <w:ind w:left="1296" w:hanging="1296"/>
      <w:jc w:val="thaiDistribute"/>
      <w:outlineLvl w:val="6"/>
    </w:pPr>
    <w:rPr>
      <w:rFonts w:ascii="Calibri Light" w:eastAsia="Times New Roman" w:hAnsi="Calibri Light" w:cs="Angsana New"/>
      <w:i/>
      <w:iCs/>
      <w:color w:val="1F4D78"/>
      <w:sz w:val="32"/>
      <w:szCs w:val="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1912"/>
    <w:pPr>
      <w:keepNext/>
      <w:keepLines/>
      <w:spacing w:before="40" w:after="0" w:line="240" w:lineRule="auto"/>
      <w:ind w:left="1440" w:hanging="1440"/>
      <w:jc w:val="thaiDistribute"/>
      <w:outlineLvl w:val="7"/>
    </w:pPr>
    <w:rPr>
      <w:rFonts w:ascii="Calibri Light" w:eastAsia="Times New Roman" w:hAnsi="Calibri Light" w:cs="Angsana New"/>
      <w:color w:val="272727"/>
      <w:sz w:val="21"/>
      <w:szCs w:val="2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1912"/>
    <w:pPr>
      <w:keepNext/>
      <w:keepLines/>
      <w:spacing w:before="40" w:after="0" w:line="240" w:lineRule="auto"/>
      <w:ind w:left="1584" w:hanging="1584"/>
      <w:jc w:val="thaiDistribute"/>
      <w:outlineLvl w:val="8"/>
    </w:pPr>
    <w:rPr>
      <w:rFonts w:ascii="Calibri Light" w:eastAsia="Times New Roman" w:hAnsi="Calibri Light" w:cs="Angsana New"/>
      <w:i/>
      <w:iCs/>
      <w:color w:val="272727"/>
      <w:sz w:val="21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28D8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Footer">
    <w:name w:val="footer"/>
    <w:basedOn w:val="Normal"/>
    <w:link w:val="Foot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096"/>
  </w:style>
  <w:style w:type="character" w:styleId="PageNumber">
    <w:name w:val="page number"/>
    <w:basedOn w:val="DefaultParagraphFont"/>
    <w:uiPriority w:val="99"/>
    <w:semiHidden/>
    <w:unhideWhenUsed/>
    <w:rsid w:val="00282096"/>
  </w:style>
  <w:style w:type="paragraph" w:styleId="Header">
    <w:name w:val="header"/>
    <w:basedOn w:val="Normal"/>
    <w:link w:val="Head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096"/>
  </w:style>
  <w:style w:type="paragraph" w:styleId="ListParagraph">
    <w:name w:val="List Paragraph"/>
    <w:basedOn w:val="Normal"/>
    <w:uiPriority w:val="34"/>
    <w:qFormat/>
    <w:rsid w:val="0098175B"/>
    <w:pPr>
      <w:ind w:left="720"/>
      <w:contextualSpacing/>
    </w:pPr>
  </w:style>
  <w:style w:type="paragraph" w:styleId="NoSpacing">
    <w:name w:val="No Spacing"/>
    <w:uiPriority w:val="1"/>
    <w:qFormat/>
    <w:rsid w:val="00601C2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paragraph" w:customStyle="1" w:styleId="pdq2pgselectionanchorcontainer">
    <w:name w:val="pdq2pg_selectionanchorcontainer"/>
    <w:basedOn w:val="Normal"/>
    <w:rsid w:val="004F0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F002E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29DE"/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29DE"/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971912"/>
    <w:rPr>
      <w:rFonts w:ascii="TH SarabunPSK" w:eastAsia="TH SarabunPSK" w:hAnsi="TH SarabunPSK" w:cs="TH SarabunPSK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rsid w:val="00971912"/>
    <w:rPr>
      <w:rFonts w:ascii="Calibri Light" w:eastAsia="Times New Roman" w:hAnsi="Calibri Light" w:cs="Angsana New"/>
      <w:color w:val="2E74B5"/>
      <w:sz w:val="32"/>
      <w:szCs w:val="4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1912"/>
    <w:rPr>
      <w:rFonts w:ascii="Calibri Light" w:eastAsia="Times New Roman" w:hAnsi="Calibri Light" w:cs="Angsana New"/>
      <w:color w:val="1F4D78"/>
      <w:sz w:val="32"/>
      <w:szCs w:val="4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1912"/>
    <w:rPr>
      <w:rFonts w:ascii="Calibri Light" w:eastAsia="Times New Roman" w:hAnsi="Calibri Light" w:cs="Angsana New"/>
      <w:i/>
      <w:iCs/>
      <w:color w:val="1F4D78"/>
      <w:sz w:val="32"/>
      <w:szCs w:val="4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1912"/>
    <w:rPr>
      <w:rFonts w:ascii="Calibri Light" w:eastAsia="Times New Roman" w:hAnsi="Calibri Light" w:cs="Angsana New"/>
      <w:color w:val="272727"/>
      <w:sz w:val="21"/>
      <w:szCs w:val="2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1912"/>
    <w:rPr>
      <w:rFonts w:ascii="Calibri Light" w:eastAsia="Times New Roman" w:hAnsi="Calibri Light" w:cs="Angsana New"/>
      <w:i/>
      <w:iCs/>
      <w:color w:val="272727"/>
      <w:sz w:val="21"/>
      <w:szCs w:val="26"/>
    </w:rPr>
  </w:style>
  <w:style w:type="paragraph" w:customStyle="1" w:styleId="Default">
    <w:name w:val="Default"/>
    <w:rsid w:val="00971912"/>
    <w:pPr>
      <w:autoSpaceDE w:val="0"/>
      <w:autoSpaceDN w:val="0"/>
      <w:adjustRightInd w:val="0"/>
      <w:spacing w:after="0" w:line="240" w:lineRule="auto"/>
    </w:pPr>
    <w:rPr>
      <w:rFonts w:ascii="TH SarabunPSK" w:eastAsia="Calibri" w:hAnsi="TH SarabunPSK" w:cs="TH SarabunPSK"/>
      <w:color w:val="000000"/>
      <w:sz w:val="24"/>
      <w:szCs w:val="24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6B4DBC"/>
    <w:pPr>
      <w:keepNext/>
      <w:spacing w:after="0" w:line="240" w:lineRule="auto"/>
    </w:pPr>
    <w:rPr>
      <w:rFonts w:ascii="TH SarabunPSK" w:eastAsia="Calibri" w:hAnsi="TH SarabunPSK" w:cs="TH SarabunPSK"/>
      <w:sz w:val="32"/>
      <w:szCs w:val="32"/>
      <w:lang w:val="de-DE"/>
    </w:rPr>
  </w:style>
  <w:style w:type="character" w:customStyle="1" w:styleId="CaptionChar">
    <w:name w:val="Caption Char"/>
    <w:link w:val="Caption"/>
    <w:uiPriority w:val="35"/>
    <w:rsid w:val="006B4DBC"/>
    <w:rPr>
      <w:rFonts w:ascii="TH SarabunPSK" w:eastAsia="Calibri" w:hAnsi="TH SarabunPSK" w:cs="TH SarabunPSK"/>
      <w:sz w:val="32"/>
      <w:szCs w:val="32"/>
      <w:lang w:val="de-DE"/>
    </w:rPr>
  </w:style>
  <w:style w:type="character" w:styleId="HTMLCode">
    <w:name w:val="HTML Code"/>
    <w:basedOn w:val="DefaultParagraphFont"/>
    <w:uiPriority w:val="99"/>
    <w:semiHidden/>
    <w:unhideWhenUsed/>
    <w:rsid w:val="00270602"/>
    <w:rPr>
      <w:rFonts w:ascii="Tahoma" w:eastAsia="Times New Roman" w:hAnsi="Tahoma" w:cs="Tahoma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706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ngsana New" w:eastAsia="Times New Roman" w:hAnsi="Angsana New" w:cs="Angsana New"/>
      <w:sz w:val="28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70602"/>
    <w:rPr>
      <w:rFonts w:ascii="Angsana New" w:eastAsia="Times New Roman" w:hAnsi="Angsana New" w:cs="Angsana New"/>
      <w:sz w:val="28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0551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wchirapong@gmail.com" TargetMode="Externa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upakarnsomthawin@gmail.com" TargetMode="External"/><Relationship Id="rId12" Type="http://schemas.openxmlformats.org/officeDocument/2006/relationships/image" Target="media/image3.png"/><Relationship Id="rId17" Type="http://schemas.openxmlformats.org/officeDocument/2006/relationships/hyperlink" Target="https://doi.org/10.1007/978-3-319-24574-4_28" TargetMode="Externa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1640</Words>
  <Characters>9354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Supakarn Somthawin Karn PCSHSL</cp:lastModifiedBy>
  <cp:revision>2</cp:revision>
  <cp:lastPrinted>2026-03-23T02:44:00Z</cp:lastPrinted>
  <dcterms:created xsi:type="dcterms:W3CDTF">2026-07-15T14:28:00Z</dcterms:created>
  <dcterms:modified xsi:type="dcterms:W3CDTF">2026-07-15T14:28:00Z</dcterms:modified>
</cp:coreProperties>
</file>