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1BC1C" w14:textId="77777777" w:rsidR="00245715" w:rsidRPr="001316C5" w:rsidRDefault="00245715" w:rsidP="00245715">
      <w:pPr>
        <w:autoSpaceDE w:val="0"/>
        <w:autoSpaceDN w:val="0"/>
        <w:adjustRightInd w:val="0"/>
        <w:ind w:left="1592" w:hanging="1592"/>
        <w:contextualSpacing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bookmarkStart w:id="0" w:name="_Hlk97177515"/>
      <w:r w:rsidRPr="001316C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การสังเคราะห์อนุภาคทองคำนาโนที่ห่อหุ้มด้วยโมเลกุลของ </w:t>
      </w:r>
      <w:r w:rsidRPr="001316C5">
        <w:rPr>
          <w:rFonts w:ascii="TH Sarabun New" w:hAnsi="TH Sarabun New" w:cs="TH Sarabun New"/>
          <w:b/>
          <w:bCs/>
          <w:i/>
          <w:iCs/>
          <w:color w:val="000000" w:themeColor="text1"/>
          <w:sz w:val="32"/>
          <w:szCs w:val="32"/>
        </w:rPr>
        <w:t>L</w:t>
      </w:r>
      <w:r w:rsidRPr="001316C5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-Tyrosine</w:t>
      </w:r>
    </w:p>
    <w:p w14:paraId="700A607A" w14:textId="77777777" w:rsidR="00245715" w:rsidRPr="001316C5" w:rsidRDefault="00245715" w:rsidP="00245715">
      <w:pPr>
        <w:autoSpaceDE w:val="0"/>
        <w:autoSpaceDN w:val="0"/>
        <w:adjustRightInd w:val="0"/>
        <w:ind w:left="1592" w:hanging="1592"/>
        <w:contextualSpacing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1316C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เพื่อตรวจจับสัญญาณชีวภาพของโรคมะเร็งต่อมลูกหมากขั้นเบื้องต้น</w:t>
      </w:r>
    </w:p>
    <w:p w14:paraId="59240E26" w14:textId="7A3F13E7" w:rsidR="00245715" w:rsidRPr="001316C5" w:rsidRDefault="00245715" w:rsidP="00245715">
      <w:pPr>
        <w:autoSpaceDE w:val="0"/>
        <w:autoSpaceDN w:val="0"/>
        <w:adjustRightInd w:val="0"/>
        <w:spacing w:line="216" w:lineRule="auto"/>
        <w:contextualSpacing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1316C5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Synthesis of Gold Nanoparticles Encapsulated by </w:t>
      </w:r>
      <w:r w:rsidRPr="001316C5">
        <w:rPr>
          <w:rFonts w:ascii="TH Sarabun New" w:hAnsi="TH Sarabun New" w:cs="TH Sarabun New"/>
          <w:b/>
          <w:bCs/>
          <w:i/>
          <w:iCs/>
          <w:color w:val="000000" w:themeColor="text1"/>
          <w:sz w:val="32"/>
          <w:szCs w:val="32"/>
        </w:rPr>
        <w:t>L</w:t>
      </w:r>
      <w:r w:rsidRPr="001316C5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-Tyrosine Molecules to Detect Biomarker of Prostate Cancer</w:t>
      </w:r>
      <w:r w:rsidRPr="001316C5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D3616F">
        <w:rPr>
          <w:rFonts w:ascii="TH Sarabun New" w:hAnsi="TH Sarabun New" w:cs="TH Sarabun New"/>
          <w:b/>
          <w:bCs/>
          <w:sz w:val="32"/>
          <w:szCs w:val="32"/>
        </w:rPr>
        <w:t>i</w:t>
      </w:r>
      <w:r w:rsidRPr="001316C5">
        <w:rPr>
          <w:rFonts w:ascii="TH Sarabun New" w:hAnsi="TH Sarabun New" w:cs="TH Sarabun New"/>
          <w:b/>
          <w:bCs/>
          <w:sz w:val="32"/>
          <w:szCs w:val="32"/>
        </w:rPr>
        <w:t>n the Early stage</w:t>
      </w:r>
      <w:r w:rsidRPr="001316C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</w:t>
      </w:r>
    </w:p>
    <w:p w14:paraId="573F9BF3" w14:textId="77777777" w:rsidR="00245715" w:rsidRPr="001316C5" w:rsidRDefault="00245715" w:rsidP="00245715">
      <w:pPr>
        <w:pStyle w:val="NoSpacing"/>
        <w:jc w:val="center"/>
        <w:rPr>
          <w:rFonts w:ascii="TH Sarabun New" w:hAnsi="TH Sarabun New" w:cs="TH Sarabun New"/>
        </w:rPr>
      </w:pPr>
    </w:p>
    <w:p w14:paraId="3E4E9271" w14:textId="77777777" w:rsidR="00245715" w:rsidRPr="001316C5" w:rsidRDefault="00245715" w:rsidP="00245715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1316C5">
        <w:rPr>
          <w:rFonts w:ascii="TH Sarabun New" w:hAnsi="TH Sarabun New" w:cs="TH Sarabun New"/>
          <w:b/>
          <w:bCs/>
          <w:sz w:val="28"/>
          <w:cs/>
        </w:rPr>
        <w:t>กันต์พงษ์ ศรีนเรศพงษ์ วรากร คำแปง</w:t>
      </w:r>
    </w:p>
    <w:p w14:paraId="6754D8BB" w14:textId="77777777" w:rsidR="00245715" w:rsidRPr="001316C5" w:rsidRDefault="00245715" w:rsidP="00245715">
      <w:pPr>
        <w:spacing w:after="0" w:line="240" w:lineRule="auto"/>
        <w:jc w:val="center"/>
        <w:rPr>
          <w:rFonts w:ascii="TH Sarabun New" w:hAnsi="TH Sarabun New" w:cs="TH Sarabun New"/>
          <w:sz w:val="28"/>
          <w:vertAlign w:val="superscript"/>
          <w:cs/>
        </w:rPr>
      </w:pPr>
      <w:r w:rsidRPr="001316C5">
        <w:rPr>
          <w:rFonts w:ascii="TH Sarabun New" w:hAnsi="TH Sarabun New" w:cs="TH Sarabun New"/>
          <w:b/>
          <w:bCs/>
          <w:sz w:val="28"/>
          <w:cs/>
        </w:rPr>
        <w:t>ปิยะวรรณ ปัญญะโส</w:t>
      </w:r>
      <w:r w:rsidRPr="001316C5">
        <w:rPr>
          <w:rFonts w:ascii="TH Sarabun New" w:hAnsi="TH Sarabun New" w:cs="TH Sarabun New"/>
          <w:b/>
          <w:bCs/>
          <w:sz w:val="28"/>
          <w:vertAlign w:val="superscript"/>
          <w:cs/>
        </w:rPr>
        <w:t>1</w:t>
      </w:r>
      <w:r w:rsidRPr="001316C5">
        <w:rPr>
          <w:rFonts w:ascii="TH Sarabun New" w:hAnsi="TH Sarabun New" w:cs="TH Sarabun New"/>
          <w:b/>
          <w:bCs/>
          <w:sz w:val="28"/>
          <w:cs/>
        </w:rPr>
        <w:t xml:space="preserve"> ศรัญพงศ์ ยิ้มกลั่น</w:t>
      </w:r>
      <w:r w:rsidRPr="001316C5">
        <w:rPr>
          <w:rFonts w:ascii="TH Sarabun New" w:hAnsi="TH Sarabun New" w:cs="TH Sarabun New"/>
          <w:b/>
          <w:bCs/>
          <w:sz w:val="28"/>
          <w:vertAlign w:val="superscript"/>
          <w:cs/>
        </w:rPr>
        <w:t>2</w:t>
      </w:r>
    </w:p>
    <w:p w14:paraId="3D0B7C6A" w14:textId="77777777" w:rsidR="00245715" w:rsidRPr="001316C5" w:rsidRDefault="00245715" w:rsidP="00245715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</w:rPr>
      </w:pPr>
      <w:r w:rsidRPr="001316C5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1316C5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เชียงราย ตำบลรอบเวียง อำเภอเมืองเชียงราย จังหวัดเชียงราย 57000</w:t>
      </w:r>
    </w:p>
    <w:p w14:paraId="7CB0B95C" w14:textId="77777777" w:rsidR="00245715" w:rsidRPr="001316C5" w:rsidRDefault="00245715" w:rsidP="00245715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cs/>
        </w:rPr>
      </w:pPr>
      <w:r w:rsidRPr="001316C5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2</w:t>
      </w:r>
      <w:r w:rsidRPr="001316C5">
        <w:rPr>
          <w:rFonts w:ascii="TH Sarabun New" w:hAnsi="TH Sarabun New" w:cs="TH Sarabun New"/>
          <w:i/>
          <w:iCs/>
          <w:sz w:val="24"/>
          <w:szCs w:val="24"/>
          <w:cs/>
        </w:rPr>
        <w:t>ภาควิชาเคมี คณะวิทยาศาสตร์ มหาวิทยาลัยเชียงใหม่ 239 ถนนห้วยแก้ว ตำบลสุเทพ อำเภอเมืองเชียงใหม่ จังหวัดเชียงใหม่ 50200</w:t>
      </w:r>
    </w:p>
    <w:p w14:paraId="22C3E9DF" w14:textId="77777777" w:rsidR="00245715" w:rsidRPr="001316C5" w:rsidRDefault="00245715" w:rsidP="00245715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1316C5">
        <w:rPr>
          <w:rFonts w:ascii="TH Sarabun New" w:hAnsi="TH Sarabun New" w:cs="TH Sarabun New"/>
          <w:i/>
          <w:iCs/>
          <w:sz w:val="28"/>
        </w:rPr>
        <w:t xml:space="preserve">Email: 05128_warakorn@pcccr.ac.th </w:t>
      </w:r>
    </w:p>
    <w:p w14:paraId="50EFD5C5" w14:textId="77777777" w:rsidR="00245715" w:rsidRPr="001316C5" w:rsidRDefault="00245715" w:rsidP="00245715">
      <w:pPr>
        <w:pStyle w:val="NoSpacing"/>
        <w:jc w:val="center"/>
        <w:rPr>
          <w:rFonts w:ascii="TH Sarabun New" w:hAnsi="TH Sarabun New" w:cs="TH Sarabun New"/>
        </w:rPr>
      </w:pPr>
    </w:p>
    <w:p w14:paraId="1BE8C487" w14:textId="77777777" w:rsidR="00245715" w:rsidRPr="001316C5" w:rsidRDefault="00245715" w:rsidP="0024571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316C5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07D63ACC" w14:textId="471C7DA4" w:rsidR="001721E7" w:rsidRDefault="001721E7" w:rsidP="001721E7">
      <w:pPr>
        <w:spacing w:before="24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bookmarkStart w:id="1" w:name="_Hlk234853000"/>
      <w:r w:rsidRPr="001721E7">
        <w:rPr>
          <w:rFonts w:ascii="TH Sarabun New" w:hAnsi="TH Sarabun New" w:cs="TH Sarabun New"/>
          <w:sz w:val="28"/>
          <w:cs/>
        </w:rPr>
        <w:t xml:space="preserve">มะเร็งต่อมลูกหมากเป็นหนึ่งในมะเร็งที่พบบ่อยในผู้ชาย </w:t>
      </w:r>
      <w:r w:rsidR="00F57CAC">
        <w:rPr>
          <w:rFonts w:ascii="TH Sarabun New" w:hAnsi="TH Sarabun New" w:cs="TH Sarabun New" w:hint="cs"/>
          <w:sz w:val="28"/>
          <w:cs/>
        </w:rPr>
        <w:t>โดย</w:t>
      </w:r>
      <w:r w:rsidRPr="001721E7">
        <w:rPr>
          <w:rFonts w:ascii="TH Sarabun New" w:hAnsi="TH Sarabun New" w:cs="TH Sarabun New"/>
          <w:sz w:val="28"/>
          <w:cs/>
        </w:rPr>
        <w:t>โครงงานนี้มีวัตถุประสงค์เพื่อสังเคราะห์อนุภาคทองคำนาโนที่</w:t>
      </w:r>
      <w:r w:rsidRPr="0096086E">
        <w:rPr>
          <w:rFonts w:ascii="TH Sarabun New" w:hAnsi="TH Sarabun New" w:cs="TH Sarabun New"/>
          <w:sz w:val="28"/>
          <w:cs/>
        </w:rPr>
        <w:t xml:space="preserve">ห่อหุ้มด้วย </w:t>
      </w:r>
      <w:r w:rsidRPr="0096086E">
        <w:rPr>
          <w:rFonts w:ascii="TH Sarabun New" w:hAnsi="TH Sarabun New" w:cs="TH Sarabun New"/>
          <w:i/>
          <w:iCs/>
          <w:sz w:val="28"/>
        </w:rPr>
        <w:t>L</w:t>
      </w:r>
      <w:r w:rsidRPr="0096086E">
        <w:rPr>
          <w:rFonts w:ascii="TH Sarabun New" w:hAnsi="TH Sarabun New" w:cs="TH Sarabun New"/>
          <w:sz w:val="28"/>
        </w:rPr>
        <w:t xml:space="preserve">-Tyrosine (Tyr-AuNPs) </w:t>
      </w:r>
      <w:r w:rsidRPr="0096086E">
        <w:rPr>
          <w:rFonts w:ascii="TH Sarabun New" w:hAnsi="TH Sarabun New" w:cs="TH Sarabun New"/>
          <w:sz w:val="28"/>
          <w:cs/>
        </w:rPr>
        <w:t xml:space="preserve">สำหรับตรวจจับ </w:t>
      </w:r>
      <w:r w:rsidRPr="0096086E">
        <w:rPr>
          <w:rFonts w:ascii="TH Sarabun New" w:hAnsi="TH Sarabun New" w:cs="TH Sarabun New"/>
          <w:sz w:val="28"/>
        </w:rPr>
        <w:t xml:space="preserve">Spermidine </w:t>
      </w:r>
      <w:r w:rsidRPr="0096086E">
        <w:rPr>
          <w:rFonts w:ascii="TH Sarabun New" w:hAnsi="TH Sarabun New" w:cs="TH Sarabun New"/>
          <w:sz w:val="28"/>
          <w:cs/>
        </w:rPr>
        <w:t xml:space="preserve">ซึ่งเป็น </w:t>
      </w:r>
      <w:r w:rsidRPr="0096086E">
        <w:rPr>
          <w:rFonts w:ascii="TH Sarabun New" w:hAnsi="TH Sarabun New" w:cs="TH Sarabun New"/>
          <w:sz w:val="28"/>
        </w:rPr>
        <w:t xml:space="preserve">Biomarker </w:t>
      </w:r>
      <w:r w:rsidRPr="0096086E">
        <w:rPr>
          <w:rFonts w:ascii="TH Sarabun New" w:hAnsi="TH Sarabun New" w:cs="TH Sarabun New"/>
          <w:sz w:val="28"/>
          <w:cs/>
        </w:rPr>
        <w:t xml:space="preserve">ของโรคมะเร็งต่อมลูกหมาก และเปรียบเทียบศักยภาพกับแนวทางการตรวจวินิจฉัยทั่วไป ผลการทดลองพบว่าสภาวะที่เหมาะสมคือ </w:t>
      </w:r>
      <w:r w:rsidRPr="0096086E">
        <w:rPr>
          <w:rFonts w:ascii="TH Sarabun New" w:hAnsi="TH Sarabun New" w:cs="TH Sarabun New"/>
          <w:sz w:val="28"/>
        </w:rPr>
        <w:t xml:space="preserve">pH 9.36 </w:t>
      </w:r>
      <w:r w:rsidRPr="0096086E">
        <w:rPr>
          <w:rFonts w:ascii="TH Sarabun New" w:hAnsi="TH Sarabun New" w:cs="TH Sarabun New"/>
          <w:sz w:val="28"/>
          <w:cs/>
        </w:rPr>
        <w:t xml:space="preserve">ใช้ </w:t>
      </w:r>
      <w:r w:rsidRPr="0096086E">
        <w:rPr>
          <w:rFonts w:ascii="TH Sarabun New" w:hAnsi="TH Sarabun New" w:cs="TH Sarabun New"/>
          <w:i/>
          <w:iCs/>
          <w:sz w:val="28"/>
        </w:rPr>
        <w:t>L</w:t>
      </w:r>
      <w:r w:rsidRPr="0096086E">
        <w:rPr>
          <w:rFonts w:ascii="TH Sarabun New" w:hAnsi="TH Sarabun New" w:cs="TH Sarabun New"/>
          <w:sz w:val="28"/>
        </w:rPr>
        <w:t xml:space="preserve">-Tyrosine </w:t>
      </w:r>
      <w:r w:rsidR="003327EE" w:rsidRPr="0096086E">
        <w:rPr>
          <w:rFonts w:ascii="TH Sarabun New" w:hAnsi="TH Sarabun New" w:cs="TH Sarabun New"/>
          <w:sz w:val="28"/>
        </w:rPr>
        <w:t>3</w:t>
      </w:r>
      <w:r w:rsidRPr="0096086E">
        <w:rPr>
          <w:rFonts w:ascii="TH Sarabun New" w:hAnsi="TH Sarabun New" w:cs="TH Sarabun New"/>
          <w:sz w:val="28"/>
        </w:rPr>
        <w:t xml:space="preserve">.0 µmol </w:t>
      </w:r>
      <w:r w:rsidRPr="0096086E">
        <w:rPr>
          <w:rFonts w:ascii="TH Sarabun New" w:hAnsi="TH Sarabun New" w:cs="TH Sarabun New"/>
          <w:sz w:val="28"/>
          <w:cs/>
        </w:rPr>
        <w:t xml:space="preserve">ต่อ </w:t>
      </w:r>
      <w:r w:rsidRPr="0096086E">
        <w:rPr>
          <w:rFonts w:ascii="TH Sarabun New" w:hAnsi="TH Sarabun New" w:cs="TH Sarabun New"/>
          <w:sz w:val="28"/>
        </w:rPr>
        <w:t>HAuCl</w:t>
      </w:r>
      <w:r w:rsidRPr="0096086E">
        <w:rPr>
          <w:rFonts w:ascii="TH Sarabun New" w:hAnsi="TH Sarabun New" w:cs="TH Sarabun New"/>
          <w:sz w:val="28"/>
          <w:vertAlign w:val="subscript"/>
        </w:rPr>
        <w:t>4</w:t>
      </w:r>
      <w:r w:rsidRPr="0096086E">
        <w:rPr>
          <w:rFonts w:ascii="TH Sarabun New" w:hAnsi="TH Sarabun New" w:cs="TH Sarabun New"/>
          <w:sz w:val="28"/>
        </w:rPr>
        <w:t xml:space="preserve"> 10 µmol </w:t>
      </w:r>
      <w:r w:rsidRPr="0096086E">
        <w:rPr>
          <w:rFonts w:ascii="TH Sarabun New" w:hAnsi="TH Sarabun New" w:cs="TH Sarabun New"/>
          <w:sz w:val="28"/>
          <w:cs/>
        </w:rPr>
        <w:t>ที่อุ</w:t>
      </w:r>
      <w:r w:rsidRPr="001721E7">
        <w:rPr>
          <w:rFonts w:ascii="TH Sarabun New" w:hAnsi="TH Sarabun New" w:cs="TH Sarabun New"/>
          <w:sz w:val="28"/>
          <w:cs/>
        </w:rPr>
        <w:t xml:space="preserve">ณหภูมิ </w:t>
      </w:r>
      <w:r w:rsidRPr="001721E7">
        <w:rPr>
          <w:rFonts w:ascii="TH Sarabun New" w:hAnsi="TH Sarabun New" w:cs="TH Sarabun New"/>
          <w:sz w:val="28"/>
        </w:rPr>
        <w:t xml:space="preserve">80 °C </w:t>
      </w:r>
      <w:r w:rsidRPr="001721E7">
        <w:rPr>
          <w:rFonts w:ascii="TH Sarabun New" w:hAnsi="TH Sarabun New" w:cs="TH Sarabun New"/>
          <w:sz w:val="28"/>
          <w:cs/>
        </w:rPr>
        <w:t xml:space="preserve">ได้สารละลายสีแดงที่มีค่า </w:t>
      </w:r>
      <w:proofErr w:type="spellStart"/>
      <w:r w:rsidRPr="001721E7">
        <w:rPr>
          <w:rFonts w:ascii="Times New Roman" w:hAnsi="Times New Roman" w:cs="Times New Roman"/>
          <w:szCs w:val="22"/>
        </w:rPr>
        <w:t>λ</w:t>
      </w:r>
      <w:r w:rsidRPr="001721E7">
        <w:rPr>
          <w:rFonts w:ascii="TH Sarabun New" w:hAnsi="TH Sarabun New" w:cs="TH Sarabun New"/>
          <w:sz w:val="28"/>
          <w:vertAlign w:val="subscript"/>
        </w:rPr>
        <w:t>max</w:t>
      </w:r>
      <w:proofErr w:type="spellEnd"/>
      <w:r w:rsidRPr="001721E7">
        <w:rPr>
          <w:rFonts w:ascii="TH Sarabun New" w:hAnsi="TH Sarabun New" w:cs="TH Sarabun New"/>
          <w:sz w:val="28"/>
        </w:rPr>
        <w:t xml:space="preserve"> 520 nm </w:t>
      </w:r>
      <w:r w:rsidRPr="001721E7">
        <w:rPr>
          <w:rFonts w:ascii="TH Sarabun New" w:hAnsi="TH Sarabun New" w:cs="TH Sarabun New"/>
          <w:sz w:val="28"/>
          <w:cs/>
        </w:rPr>
        <w:t xml:space="preserve">และอนุภาคทรงกลมขนาดเฉลี่ย </w:t>
      </w:r>
      <w:r w:rsidRPr="001721E7">
        <w:rPr>
          <w:rFonts w:ascii="TH Sarabun New" w:hAnsi="TH Sarabun New" w:cs="TH Sarabun New"/>
          <w:sz w:val="28"/>
        </w:rPr>
        <w:t xml:space="preserve">8.99 ± 0.17 nm </w:t>
      </w:r>
      <w:r w:rsidRPr="001721E7">
        <w:rPr>
          <w:rFonts w:ascii="TH Sarabun New" w:hAnsi="TH Sarabun New" w:cs="TH Sarabun New"/>
          <w:sz w:val="28"/>
          <w:cs/>
        </w:rPr>
        <w:t xml:space="preserve">ผลการวิเคราะห์ด้วย </w:t>
      </w:r>
      <w:r w:rsidRPr="001721E7">
        <w:rPr>
          <w:rFonts w:ascii="TH Sarabun New" w:hAnsi="TH Sarabun New" w:cs="TH Sarabun New"/>
          <w:sz w:val="28"/>
        </w:rPr>
        <w:t xml:space="preserve">FTIR </w:t>
      </w:r>
      <w:r w:rsidRPr="001721E7">
        <w:rPr>
          <w:rFonts w:ascii="TH Sarabun New" w:hAnsi="TH Sarabun New" w:cs="TH Sarabun New"/>
          <w:sz w:val="28"/>
          <w:cs/>
        </w:rPr>
        <w:t xml:space="preserve">ยืนยันการห่อหุ้มของ </w:t>
      </w:r>
      <w:r w:rsidRPr="0096086E">
        <w:rPr>
          <w:rFonts w:ascii="TH Sarabun New" w:hAnsi="TH Sarabun New" w:cs="TH Sarabun New"/>
          <w:i/>
          <w:iCs/>
          <w:sz w:val="28"/>
        </w:rPr>
        <w:t>L</w:t>
      </w:r>
      <w:r w:rsidRPr="001721E7">
        <w:rPr>
          <w:rFonts w:ascii="TH Sarabun New" w:hAnsi="TH Sarabun New" w:cs="TH Sarabun New"/>
          <w:sz w:val="28"/>
        </w:rPr>
        <w:t xml:space="preserve">-Tyrosine </w:t>
      </w:r>
      <w:r w:rsidRPr="001721E7">
        <w:rPr>
          <w:rFonts w:ascii="TH Sarabun New" w:hAnsi="TH Sarabun New" w:cs="TH Sarabun New"/>
          <w:sz w:val="28"/>
          <w:cs/>
        </w:rPr>
        <w:t xml:space="preserve">บนพื้นผิวอนุภาคทองคำ เมื่อทดสอบกับ </w:t>
      </w:r>
      <w:r w:rsidRPr="001721E7">
        <w:rPr>
          <w:rFonts w:ascii="TH Sarabun New" w:hAnsi="TH Sarabun New" w:cs="TH Sarabun New"/>
          <w:sz w:val="28"/>
        </w:rPr>
        <w:t xml:space="preserve">Spermidine </w:t>
      </w:r>
      <w:r w:rsidRPr="001721E7">
        <w:rPr>
          <w:rFonts w:ascii="TH Sarabun New" w:hAnsi="TH Sarabun New" w:cs="TH Sarabun New"/>
          <w:sz w:val="28"/>
          <w:cs/>
        </w:rPr>
        <w:t>พบการเปลี่ยนสีที่สังเกตได้ด้วยตาเปล่า มีความจำเพาะสูงเมื่อเทียบกับสารประกอบอื่นในปัสสาวะ</w:t>
      </w:r>
      <w:r>
        <w:rPr>
          <w:rFonts w:ascii="TH Sarabun New" w:hAnsi="TH Sarabun New" w:cs="TH Sarabun New" w:hint="cs"/>
          <w:sz w:val="28"/>
          <w:cs/>
        </w:rPr>
        <w:t>ภายใต้การงดน้ำและอาหาร 10-12 ชั่วโมง</w:t>
      </w:r>
      <w:r w:rsidRPr="001721E7">
        <w:rPr>
          <w:rFonts w:ascii="TH Sarabun New" w:hAnsi="TH Sarabun New" w:cs="TH Sarabun New"/>
          <w:sz w:val="28"/>
          <w:cs/>
        </w:rPr>
        <w:t xml:space="preserve"> และความเข้มของสีสัมพันธ์กับความเข้มข้นของ </w:t>
      </w:r>
      <w:r w:rsidRPr="001721E7">
        <w:rPr>
          <w:rFonts w:ascii="TH Sarabun New" w:hAnsi="TH Sarabun New" w:cs="TH Sarabun New"/>
          <w:sz w:val="28"/>
        </w:rPr>
        <w:t xml:space="preserve">Spermidine </w:t>
      </w:r>
      <w:r>
        <w:rPr>
          <w:rFonts w:ascii="TH Sarabun New" w:hAnsi="TH Sarabun New" w:cs="TH Sarabun New" w:hint="cs"/>
          <w:sz w:val="28"/>
          <w:cs/>
        </w:rPr>
        <w:t xml:space="preserve">ดังนั้น </w:t>
      </w:r>
      <w:r>
        <w:rPr>
          <w:rFonts w:ascii="TH Sarabun New" w:hAnsi="TH Sarabun New" w:cs="TH Sarabun New"/>
          <w:sz w:val="28"/>
        </w:rPr>
        <w:t xml:space="preserve">Tyr-AuNPs </w:t>
      </w:r>
      <w:r w:rsidRPr="001721E7">
        <w:rPr>
          <w:rFonts w:ascii="TH Sarabun New" w:hAnsi="TH Sarabun New" w:cs="TH Sarabun New"/>
          <w:sz w:val="28"/>
          <w:cs/>
        </w:rPr>
        <w:t xml:space="preserve">จึงสามารถตรวจจับ </w:t>
      </w:r>
      <w:r w:rsidRPr="001721E7">
        <w:rPr>
          <w:rFonts w:ascii="TH Sarabun New" w:hAnsi="TH Sarabun New" w:cs="TH Sarabun New"/>
          <w:sz w:val="28"/>
        </w:rPr>
        <w:t xml:space="preserve">Biomarker </w:t>
      </w:r>
      <w:r w:rsidRPr="001721E7">
        <w:rPr>
          <w:rFonts w:ascii="TH Sarabun New" w:hAnsi="TH Sarabun New" w:cs="TH Sarabun New"/>
          <w:sz w:val="28"/>
          <w:cs/>
        </w:rPr>
        <w:t>ได้อย่างรวดเร็วและจำเพาะ ลดความซับซ้อนของขั้นตอนเมื่อเทียบกับการตรวจวินิจฉัยทั่วไป และมีศักยภาพในการพัฒนาเป็นชุดตรวจคัดกรองจริง</w:t>
      </w:r>
      <w:r w:rsidR="00017D2B">
        <w:rPr>
          <w:rFonts w:ascii="TH Sarabun New" w:hAnsi="TH Sarabun New" w:cs="TH Sarabun New" w:hint="cs"/>
          <w:sz w:val="28"/>
          <w:cs/>
        </w:rPr>
        <w:t>ต่อไป</w:t>
      </w:r>
      <w:r w:rsidRPr="001721E7">
        <w:rPr>
          <w:rFonts w:ascii="TH Sarabun New" w:hAnsi="TH Sarabun New" w:cs="TH Sarabun New"/>
          <w:sz w:val="28"/>
          <w:cs/>
        </w:rPr>
        <w:t>ในอนาคต</w:t>
      </w:r>
    </w:p>
    <w:bookmarkEnd w:id="1"/>
    <w:p w14:paraId="5C592684" w14:textId="06F88A17" w:rsidR="00245715" w:rsidRPr="00BB28E0" w:rsidRDefault="00245715" w:rsidP="001721E7">
      <w:pPr>
        <w:spacing w:before="240" w:line="240" w:lineRule="auto"/>
        <w:jc w:val="thaiDistribute"/>
        <w:rPr>
          <w:rFonts w:ascii="TH Sarabun New" w:hAnsi="TH Sarabun New" w:cs="TH Sarabun New"/>
          <w:i/>
          <w:iCs/>
          <w:sz w:val="28"/>
        </w:rPr>
      </w:pPr>
      <w:r w:rsidRPr="00BB28E0">
        <w:rPr>
          <w:rFonts w:ascii="TH Sarabun New" w:hAnsi="TH Sarabun New" w:cs="TH Sarabun New"/>
          <w:sz w:val="28"/>
          <w:cs/>
        </w:rPr>
        <w:t>คำสำคัญ</w:t>
      </w:r>
      <w:r w:rsidRPr="00BB28E0">
        <w:rPr>
          <w:rFonts w:ascii="TH Sarabun New" w:hAnsi="TH Sarabun New" w:cs="TH Sarabun New"/>
          <w:sz w:val="28"/>
        </w:rPr>
        <w:t>:</w:t>
      </w:r>
      <w:r w:rsidRPr="00BB28E0">
        <w:rPr>
          <w:rFonts w:ascii="TH Sarabun New" w:hAnsi="TH Sarabun New" w:cs="TH Sarabun New"/>
          <w:sz w:val="28"/>
          <w:cs/>
        </w:rPr>
        <w:t xml:space="preserve"> </w:t>
      </w:r>
      <w:r w:rsidRPr="00BB28E0">
        <w:rPr>
          <w:rFonts w:ascii="TH Sarabun New" w:hAnsi="TH Sarabun New" w:cs="TH Sarabun New"/>
          <w:sz w:val="28"/>
        </w:rPr>
        <w:t xml:space="preserve"> </w:t>
      </w:r>
      <w:r w:rsidRPr="00BB28E0">
        <w:rPr>
          <w:rFonts w:ascii="TH Sarabun New" w:hAnsi="TH Sarabun New" w:cs="TH Sarabun New"/>
          <w:color w:val="000000" w:themeColor="text1"/>
          <w:sz w:val="28"/>
          <w:cs/>
        </w:rPr>
        <w:t>อนุภาคทองคำนาโน</w:t>
      </w:r>
      <w:r w:rsidRPr="00BB28E0">
        <w:rPr>
          <w:rFonts w:ascii="TH Sarabun New" w:hAnsi="TH Sarabun New" w:cs="TH Sarabun New"/>
          <w:color w:val="000000" w:themeColor="text1"/>
          <w:sz w:val="28"/>
        </w:rPr>
        <w:t xml:space="preserve">, </w:t>
      </w:r>
      <w:r w:rsidRPr="00BB28E0">
        <w:rPr>
          <w:rFonts w:ascii="TH Sarabun New" w:hAnsi="TH Sarabun New" w:cs="TH Sarabun New"/>
          <w:i/>
          <w:iCs/>
          <w:color w:val="000000" w:themeColor="text1"/>
          <w:sz w:val="28"/>
        </w:rPr>
        <w:t>L</w:t>
      </w:r>
      <w:r w:rsidRPr="00BB28E0">
        <w:rPr>
          <w:rFonts w:ascii="TH Sarabun New" w:hAnsi="TH Sarabun New" w:cs="TH Sarabun New"/>
          <w:color w:val="000000" w:themeColor="text1"/>
          <w:sz w:val="28"/>
        </w:rPr>
        <w:t xml:space="preserve">-Tyrosine, Spermidine, </w:t>
      </w:r>
      <w:r w:rsidRPr="00BB28E0">
        <w:rPr>
          <w:rFonts w:ascii="TH Sarabun New" w:hAnsi="TH Sarabun New" w:cs="TH Sarabun New"/>
          <w:color w:val="000000" w:themeColor="text1"/>
          <w:sz w:val="28"/>
          <w:cs/>
        </w:rPr>
        <w:t>โรคมะเร็งต่อมลูกหมาก</w:t>
      </w:r>
    </w:p>
    <w:p w14:paraId="632778C8" w14:textId="77777777" w:rsidR="00245715" w:rsidRPr="00BB28E0" w:rsidRDefault="00245715" w:rsidP="00245715">
      <w:pPr>
        <w:spacing w:before="240" w:after="0" w:line="240" w:lineRule="auto"/>
        <w:rPr>
          <w:rFonts w:ascii="TH Sarabun New" w:hAnsi="TH Sarabun New" w:cs="TH Sarabun New"/>
          <w:b/>
          <w:bCs/>
          <w:sz w:val="28"/>
        </w:rPr>
        <w:sectPr w:rsidR="00245715" w:rsidRPr="00BB28E0" w:rsidSect="00245715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7C5180E5" w14:textId="77777777" w:rsidR="00245715" w:rsidRPr="00BB28E0" w:rsidRDefault="00245715" w:rsidP="00245715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BB28E0">
        <w:rPr>
          <w:rFonts w:ascii="TH Sarabun New" w:hAnsi="TH Sarabun New" w:cs="TH Sarabun New"/>
          <w:b/>
          <w:bCs/>
          <w:sz w:val="28"/>
          <w:cs/>
        </w:rPr>
        <w:t>1. บทนำ</w:t>
      </w:r>
    </w:p>
    <w:p w14:paraId="62E686DF" w14:textId="77777777" w:rsidR="00EC3D05" w:rsidRDefault="00245715" w:rsidP="00245715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BB28E0">
        <w:rPr>
          <w:rFonts w:ascii="TH Sarabun New" w:hAnsi="TH Sarabun New" w:cs="TH Sarabun New"/>
          <w:color w:val="000000" w:themeColor="text1"/>
          <w:sz w:val="28"/>
          <w:cs/>
        </w:rPr>
        <w:t>มะเร็งต่อมลูกหมากเป็นหนึ่งในโรคมะเร็งในประชากรชายที่พบมากในอันดับต้น ๆ ของโลก</w:t>
      </w:r>
      <w:r w:rsidR="006030C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BB28E0">
        <w:rPr>
          <w:rFonts w:ascii="TH Sarabun New" w:hAnsi="TH Sarabun New" w:cs="TH Sarabun New"/>
          <w:color w:val="000000" w:themeColor="text1"/>
          <w:sz w:val="28"/>
          <w:cs/>
        </w:rPr>
        <w:t xml:space="preserve">สาเหตุการเกิดมะเร็งต่อมลูกหมากคาดว่าเกิดจากการเปลี่ยนแปลง </w:t>
      </w:r>
      <w:r w:rsidRPr="00BB28E0">
        <w:rPr>
          <w:rFonts w:ascii="TH Sarabun New" w:hAnsi="TH Sarabun New" w:cs="TH Sarabun New"/>
          <w:color w:val="000000" w:themeColor="text1"/>
          <w:sz w:val="28"/>
        </w:rPr>
        <w:t xml:space="preserve">DNA </w:t>
      </w:r>
      <w:r w:rsidRPr="00BB28E0">
        <w:rPr>
          <w:rFonts w:ascii="TH Sarabun New" w:hAnsi="TH Sarabun New" w:cs="TH Sarabun New"/>
          <w:color w:val="000000" w:themeColor="text1"/>
          <w:sz w:val="28"/>
          <w:cs/>
        </w:rPr>
        <w:t>ของเซลล์ต่อมลูกหมาก</w:t>
      </w:r>
      <w:r w:rsidRPr="00BB28E0">
        <w:rPr>
          <w:rFonts w:ascii="TH Sarabun New" w:hAnsi="TH Sarabun New" w:cs="TH Sarabun New" w:hint="cs"/>
          <w:color w:val="000000" w:themeColor="text1"/>
          <w:sz w:val="28"/>
          <w:cs/>
        </w:rPr>
        <w:t>แบบ</w:t>
      </w:r>
      <w:r w:rsidRPr="00BB28E0">
        <w:rPr>
          <w:rFonts w:ascii="TH Sarabun New" w:hAnsi="TH Sarabun New" w:cs="TH Sarabun New"/>
          <w:color w:val="000000" w:themeColor="text1"/>
          <w:sz w:val="28"/>
          <w:cs/>
        </w:rPr>
        <w:t xml:space="preserve">ผิดปกติ </w:t>
      </w:r>
      <w:r w:rsidRPr="00BB28E0">
        <w:rPr>
          <w:rFonts w:ascii="TH Sarabun New" w:hAnsi="TH Sarabun New" w:cs="TH Sarabun New"/>
          <w:color w:val="000000" w:themeColor="text1"/>
          <w:sz w:val="28"/>
          <w:shd w:val="clear" w:color="auto" w:fill="FFFFFF"/>
          <w:cs/>
        </w:rPr>
        <w:t>ซึ่งโรคมะเร็งต่อมลูกหมาก</w:t>
      </w:r>
      <w:r w:rsidRPr="00BB28E0">
        <w:rPr>
          <w:rFonts w:ascii="TH Sarabun New" w:hAnsi="TH Sarabun New" w:cs="TH Sarabun New"/>
          <w:color w:val="000000" w:themeColor="text1"/>
          <w:sz w:val="28"/>
          <w:cs/>
        </w:rPr>
        <w:t xml:space="preserve">สามารถรักษาได้หากตรวจพบในระยะเริ่มต้น </w:t>
      </w:r>
      <w:r w:rsidRPr="00BB28E0">
        <w:rPr>
          <w:rFonts w:ascii="TH Sarabun New" w:hAnsi="TH Sarabun New" w:cs="TH Sarabun New"/>
          <w:color w:val="000000" w:themeColor="text1"/>
          <w:sz w:val="28"/>
          <w:shd w:val="clear" w:color="auto" w:fill="FFFFFF"/>
          <w:cs/>
        </w:rPr>
        <w:t>ในปัจจุบันมี</w:t>
      </w:r>
      <w:r w:rsidRPr="00BB28E0">
        <w:rPr>
          <w:rFonts w:ascii="TH Sarabun New" w:hAnsi="TH Sarabun New" w:cs="TH Sarabun New"/>
          <w:color w:val="000000" w:themeColor="text1"/>
          <w:sz w:val="28"/>
          <w:cs/>
        </w:rPr>
        <w:t>การวินิจฉัยโรคมะเร็งต่อมลูกหมากมีอยู่หลากหลายวิธี เช่น อัลตราซาวนด์ต่อมลูกหมากผ่านทางทวารหนัก (</w:t>
      </w:r>
      <w:r w:rsidRPr="00BB28E0">
        <w:rPr>
          <w:rFonts w:ascii="TH Sarabun New" w:hAnsi="TH Sarabun New" w:cs="TH Sarabun New"/>
          <w:color w:val="000000" w:themeColor="text1"/>
          <w:sz w:val="28"/>
        </w:rPr>
        <w:t>transrectal ultrasound)</w:t>
      </w:r>
      <w:r w:rsidR="0096086E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BB28E0">
        <w:rPr>
          <w:rFonts w:ascii="TH Sarabun New" w:hAnsi="TH Sarabun New" w:cs="TH Sarabun New"/>
          <w:color w:val="000000" w:themeColor="text1"/>
          <w:sz w:val="28"/>
          <w:cs/>
        </w:rPr>
        <w:t>แพทย์จะใช้เครื่องมือตรวจเข้าทางทวารหนักที่ต่อมลูกหมาก และการ</w:t>
      </w:r>
      <w:r w:rsidRPr="00EC3D05">
        <w:rPr>
          <w:rFonts w:ascii="TH Sarabun New" w:hAnsi="TH Sarabun New" w:cs="TH Sarabun New"/>
          <w:color w:val="000000" w:themeColor="text1"/>
          <w:spacing w:val="2"/>
          <w:sz w:val="28"/>
          <w:cs/>
        </w:rPr>
        <w:t>เจาะเลือดเพื่อตรวจสารบ่งชี้มะเร็งต่อมลูกหมาก</w:t>
      </w:r>
      <w:r w:rsidR="0096086E" w:rsidRPr="00EC3D05">
        <w:rPr>
          <w:rFonts w:ascii="TH Sarabun New" w:hAnsi="TH Sarabun New" w:cs="TH Sarabun New"/>
          <w:color w:val="000000" w:themeColor="text1"/>
          <w:spacing w:val="2"/>
          <w:sz w:val="28"/>
        </w:rPr>
        <w:t xml:space="preserve"> </w:t>
      </w:r>
      <w:r w:rsidRPr="00EC3D05">
        <w:rPr>
          <w:rFonts w:ascii="TH Sarabun New" w:hAnsi="TH Sarabun New" w:cs="TH Sarabun New"/>
          <w:color w:val="000000" w:themeColor="text1"/>
          <w:spacing w:val="2"/>
          <w:sz w:val="28"/>
        </w:rPr>
        <w:t xml:space="preserve">( PSA ) </w:t>
      </w:r>
    </w:p>
    <w:p w14:paraId="58D18FA9" w14:textId="2F261453" w:rsidR="004E1103" w:rsidRDefault="00245715" w:rsidP="00EC3D05">
      <w:pPr>
        <w:spacing w:before="200" w:after="0"/>
        <w:jc w:val="thaiDistribute"/>
        <w:rPr>
          <w:rFonts w:ascii="TH Sarabun New" w:hAnsi="TH Sarabun New" w:cs="TH Sarabun New"/>
          <w:color w:val="000000" w:themeColor="text1"/>
          <w:sz w:val="28"/>
          <w:cs/>
        </w:rPr>
        <w:sectPr w:rsidR="004E1103" w:rsidSect="00245715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  <w:r w:rsidRPr="00BB28E0">
        <w:rPr>
          <w:rFonts w:ascii="TH Sarabun New" w:hAnsi="TH Sarabun New" w:cs="TH Sarabun New"/>
          <w:color w:val="000000" w:themeColor="text1"/>
          <w:sz w:val="28"/>
          <w:cs/>
        </w:rPr>
        <w:t xml:space="preserve">นิยมใช้วิธีเจาะเลือดเพื่อหาค่า </w:t>
      </w:r>
      <w:r w:rsidRPr="00BB28E0">
        <w:rPr>
          <w:rFonts w:ascii="TH Sarabun New" w:hAnsi="TH Sarabun New" w:cs="TH Sarabun New"/>
          <w:color w:val="000000" w:themeColor="text1"/>
          <w:sz w:val="28"/>
        </w:rPr>
        <w:t xml:space="preserve">PSA </w:t>
      </w:r>
      <w:r w:rsidRPr="00BB28E0">
        <w:rPr>
          <w:rFonts w:ascii="TH Sarabun New" w:hAnsi="TH Sarabun New" w:cs="TH Sarabun New"/>
          <w:color w:val="000000" w:themeColor="text1"/>
          <w:sz w:val="28"/>
          <w:cs/>
        </w:rPr>
        <w:t>ซึ่ง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ระดับค่า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PSA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ที่สูงอาจบ่งบอกได้ถึงความผิดปกติของต่อมลูกหมาก ดังนั้นการดูระดับค่า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PSA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อย่างเดียวจึงไม่สามารถสรุปว่าเป็นมะเร็งต่อมลูกหมากได้ สำหรับหลักการ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SPR </w:t>
      </w:r>
      <w:r w:rsidRPr="00D3616F">
        <w:rPr>
          <w:rFonts w:ascii="TH Sarabun New" w:hAnsi="TH Sarabun New" w:cs="TH Sarabun New"/>
          <w:color w:val="000000" w:themeColor="text1"/>
          <w:sz w:val="28"/>
          <w:lang w:bidi="ar-SA"/>
        </w:rPr>
        <w:t>(surface plasmon resonance)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ของอนุภาคทองคำนาโนสามารถตรวจจับ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Spermidine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ที่เป็นสัญญาณทางชีวภาพของโรคมะเร็งต่อมลูกหมากได้ เนื่องจากเกิดจากอันตรกิริยาระหว่าง</w:t>
      </w:r>
      <w:r w:rsidR="00FC3B4D"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หมู่ฟังก์ชัน </w:t>
      </w:r>
      <w:r w:rsidR="006030C0">
        <w:rPr>
          <w:rFonts w:ascii="TH Sarabun New" w:hAnsi="TH Sarabun New" w:cs="TH Sarabun New"/>
          <w:color w:val="000000" w:themeColor="text1"/>
          <w:sz w:val="28"/>
        </w:rPr>
        <w:t>a</w:t>
      </w:r>
      <w:r w:rsidR="00FC3B4D" w:rsidRPr="00D3616F">
        <w:rPr>
          <w:rFonts w:ascii="TH Sarabun New" w:hAnsi="TH Sarabun New" w:cs="TH Sarabun New"/>
          <w:color w:val="000000" w:themeColor="text1"/>
          <w:sz w:val="28"/>
        </w:rPr>
        <w:t>mine</w:t>
      </w:r>
      <w:r w:rsidR="00FC3B4D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ของ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Spermidine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กับหมู่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Phenol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ขอ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>ง</w:t>
      </w:r>
      <w:r w:rsidR="000C1554">
        <w:rPr>
          <w:rFonts w:ascii="TH Sarabun New" w:hAnsi="TH Sarabun New" w:cs="TH Sarabun New" w:hint="cs"/>
          <w:i/>
          <w:iCs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L</w:t>
      </w:r>
      <w:r w:rsidRPr="00D3616F">
        <w:rPr>
          <w:rFonts w:ascii="TH Sarabun New" w:hAnsi="TH Sarabun New" w:cs="TH Sarabun New"/>
          <w:color w:val="000000" w:themeColor="text1"/>
          <w:sz w:val="28"/>
        </w:rPr>
        <w:t>-Tyrosine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FC3B4D">
        <w:rPr>
          <w:rFonts w:ascii="TH Sarabun New" w:hAnsi="TH Sarabun New" w:cs="TH Sarabun New" w:hint="cs"/>
          <w:color w:val="000000" w:themeColor="text1"/>
          <w:sz w:val="28"/>
          <w:cs/>
        </w:rPr>
        <w:t>ได้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และทำให้อนุภาคนาโนเกิด</w:t>
      </w:r>
      <w:r w:rsidR="00FC3B4D">
        <w:rPr>
          <w:rFonts w:ascii="TH Sarabun New" w:hAnsi="TH Sarabun New" w:cs="TH Sarabun New" w:hint="cs"/>
          <w:color w:val="000000" w:themeColor="text1"/>
          <w:sz w:val="28"/>
          <w:cs/>
        </w:rPr>
        <w:t>การ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รวมตัวเป็นอนุภาคที่มีขนาดใหญ่ขึ้น ทำให้เกิดการเปลี่ยนสี</w:t>
      </w:r>
      <w:r w:rsidR="00FC3B4D">
        <w:rPr>
          <w:rFonts w:ascii="TH Sarabun New" w:hAnsi="TH Sarabun New" w:cs="TH Sarabun New" w:hint="cs"/>
          <w:color w:val="000000" w:themeColor="text1"/>
          <w:sz w:val="28"/>
          <w:cs/>
        </w:rPr>
        <w:t>สามารถสังเกตได้ง่าย</w:t>
      </w:r>
    </w:p>
    <w:p w14:paraId="495F9AF9" w14:textId="47BB6417" w:rsidR="00245715" w:rsidRPr="00D3616F" w:rsidRDefault="00245715" w:rsidP="004E1103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/>
          <w:color w:val="000000" w:themeColor="text1"/>
          <w:sz w:val="28"/>
          <w:cs/>
        </w:rPr>
        <w:lastRenderedPageBreak/>
        <w:t xml:space="preserve">ในปัจจุบันได้มีการศึกษางานวิจัยที่ได้มีการสังเคราะห์อนุภาคทองคำนาโนเพื่อตรวจจับสารกลุ่ม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polyamine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โดยอาศัยหลักการ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SPR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ของอนุภาคนาโน และมีรายงานการศึกษาการใช้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L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-Tyrosine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นำมาห่อหุ้มกับอนุภาคนาโน อย่างไรก็ตามอนุภาคนาโนที่สังเคราะห์</w:t>
      </w:r>
      <w:r w:rsidR="00D3616F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ในงานวิจัยมีการใช้กระบวนการที่ซับซ้อน</w:t>
      </w:r>
      <w:r w:rsidR="00FF45B2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ต้นทุนสูง             และยังไม่ได้มีการศึกษาเพื่อนำไปใช้ได้จริงในปัจจุบัน </w:t>
      </w:r>
    </w:p>
    <w:p w14:paraId="73C91493" w14:textId="17E52660" w:rsidR="00245715" w:rsidRPr="00D3616F" w:rsidRDefault="00245715" w:rsidP="004E1103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ดังนั้น งานวิจัยนี้จึงศึกษาการสังเคราะห์อนุภาคทองคำนาโนจากแผ่นทองคำเปลวที่มีการห่อหุ้มด้วย</w:t>
      </w:r>
      <w:r w:rsidR="00D3616F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="00FF45B2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           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L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-Tyrosine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เพื่อใช้ตรวจจับ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Spermidine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ที่เป็นสารสัญญาณชีวภาพของโรคมะเร็งต่อมลูกหมาก โดยอาศัยหลักการ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SPR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ของอนุภาคนาโนที่เมื่ออนุภาคมีการจับกันจนมีขนาดใหญ่ขึ้นจะเกิดการเปลี่ยนสีของสารละลายผ่านอันตรกิริยา</w:t>
      </w:r>
      <w:r w:rsidR="00FF45B2">
        <w:rPr>
          <w:rFonts w:ascii="TH Sarabun New" w:hAnsi="TH Sarabun New" w:cs="TH Sarabun New" w:hint="cs"/>
          <w:color w:val="000000" w:themeColor="text1"/>
          <w:sz w:val="28"/>
          <w:cs/>
        </w:rPr>
        <w:t>ระหว่าง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spermidine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และ</w:t>
      </w:r>
      <w:r w:rsidR="00FF45B2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L</w:t>
      </w:r>
      <w:r w:rsidRPr="00D3616F">
        <w:rPr>
          <w:rFonts w:ascii="TH Sarabun New" w:hAnsi="TH Sarabun New" w:cs="TH Sarabun New"/>
          <w:color w:val="000000" w:themeColor="text1"/>
          <w:sz w:val="28"/>
        </w:rPr>
        <w:t>-Tyrosine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FF45B2">
        <w:rPr>
          <w:rFonts w:ascii="TH Sarabun New" w:hAnsi="TH Sarabun New" w:cs="TH Sarabun New" w:hint="cs"/>
          <w:color w:val="000000" w:themeColor="text1"/>
          <w:sz w:val="28"/>
          <w:cs/>
        </w:rPr>
        <w:t>เพื่อ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ให้มีความจำเพาะและรวดเร็วในการตรวจวินิจฉัย</w:t>
      </w:r>
    </w:p>
    <w:p w14:paraId="04274E9B" w14:textId="77777777" w:rsidR="00245715" w:rsidRPr="00FF45B2" w:rsidRDefault="00245715" w:rsidP="00245715">
      <w:pPr>
        <w:spacing w:after="0"/>
        <w:ind w:firstLine="360"/>
        <w:jc w:val="thaiDistribute"/>
        <w:rPr>
          <w:rFonts w:ascii="TH Sarabun New" w:hAnsi="TH Sarabun New" w:cs="TH Sarabun New"/>
          <w:b/>
          <w:bCs/>
          <w:color w:val="000000" w:themeColor="text1"/>
          <w:sz w:val="24"/>
          <w:szCs w:val="24"/>
        </w:rPr>
      </w:pPr>
    </w:p>
    <w:p w14:paraId="72FF45E1" w14:textId="77777777" w:rsidR="00245715" w:rsidRPr="00D3616F" w:rsidRDefault="00245715" w:rsidP="0024571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3616F">
        <w:rPr>
          <w:rFonts w:ascii="TH Sarabun New" w:hAnsi="TH Sarabun New" w:cs="TH Sarabun New"/>
          <w:b/>
          <w:bCs/>
          <w:sz w:val="28"/>
          <w:cs/>
        </w:rPr>
        <w:t>2. วิธีการดำเนินงาน</w:t>
      </w:r>
    </w:p>
    <w:p w14:paraId="04BD22AE" w14:textId="06535CFA" w:rsidR="00FF45B2" w:rsidRDefault="00245715" w:rsidP="002C23DC">
      <w:pPr>
        <w:spacing w:after="0" w:line="240" w:lineRule="auto"/>
        <w:ind w:firstLine="696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2.1</w:t>
      </w:r>
      <w:r w:rsidRPr="00D3616F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.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การเตรียม</w:t>
      </w:r>
      <w:r w:rsidR="00FF45B2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 </w:t>
      </w:r>
      <w:r w:rsidR="00FF45B2">
        <w:rPr>
          <w:rFonts w:ascii="TH Sarabun New" w:hAnsi="TH Sarabun New" w:cs="TH Sarabun New"/>
          <w:b/>
          <w:bCs/>
          <w:color w:val="000000" w:themeColor="text1"/>
          <w:sz w:val="28"/>
        </w:rPr>
        <w:t>sol.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>HAuCl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จากทองคำเปลว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ชั่งทองคำเปลวหนัก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0.0098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g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เตรียม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Aqua Regia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โดยนำ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HCl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36.5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%v/v 3 mL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ผสมกับ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HNO</w:t>
      </w:r>
      <w:proofErr w:type="gramStart"/>
      <w:r w:rsidRPr="00D3616F">
        <w:rPr>
          <w:rFonts w:ascii="TH Sarabun New" w:hAnsi="TH Sarabun New" w:cs="TH Sarabun New"/>
          <w:color w:val="000000" w:themeColor="text1"/>
          <w:sz w:val="28"/>
          <w:vertAlign w:val="subscript"/>
        </w:rPr>
        <w:t xml:space="preserve">3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65</w:t>
      </w:r>
      <w:proofErr w:type="gramEnd"/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%v/v </w:t>
      </w:r>
      <w:r w:rsidR="00FF45B2">
        <w:rPr>
          <w:rFonts w:ascii="TH Sarabun New" w:hAnsi="TH Sarabun New" w:cs="TH Sarabun New"/>
          <w:color w:val="000000" w:themeColor="text1"/>
          <w:sz w:val="28"/>
        </w:rPr>
        <w:t xml:space="preserve">     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1 mL</w:t>
      </w:r>
      <w:r w:rsidR="00FF45B2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ในตู้ดูด</w:t>
      </w:r>
      <w:r w:rsidR="00FF45B2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ควัน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หยด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Aqua regia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25 µ</w:t>
      </w:r>
      <w:r w:rsidRPr="00D3616F">
        <w:rPr>
          <w:rFonts w:ascii="TH Sarabun New" w:hAnsi="TH Sarabun New" w:cs="TH Sarabun New"/>
          <w:color w:val="000000" w:themeColor="text1"/>
          <w:sz w:val="28"/>
        </w:rPr>
        <w:t>L</w:t>
      </w:r>
      <w:r w:rsidR="00FF45B2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ผสมกับทองคำเปลว รอ 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>5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นาที เติมน้ำ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DI </w:t>
      </w:r>
      <w:r w:rsidR="00FF45B2">
        <w:rPr>
          <w:rFonts w:ascii="TH Sarabun New" w:hAnsi="TH Sarabun New" w:cs="TH Sarabun New" w:hint="cs"/>
          <w:color w:val="000000" w:themeColor="text1"/>
          <w:sz w:val="28"/>
          <w:cs/>
        </w:rPr>
        <w:t>จน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ปริมาตร 10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mL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จึงจะได้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HAuCl</w:t>
      </w:r>
      <w:r w:rsidRPr="00D3616F">
        <w:rPr>
          <w:rFonts w:ascii="TH Sarabun New" w:hAnsi="TH Sarabun New" w:cs="TH Sarabun New"/>
          <w:color w:val="000000" w:themeColor="text1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5.0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m</w:t>
      </w:r>
      <w:r w:rsidR="000C36F6">
        <w:rPr>
          <w:rFonts w:ascii="TH Sarabun New" w:hAnsi="TH Sarabun New" w:cs="TH Sarabun New"/>
          <w:color w:val="000000" w:themeColor="text1"/>
          <w:sz w:val="28"/>
        </w:rPr>
        <w:t>M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>และพิสูจน์เอกลักษณ์</w:t>
      </w:r>
      <w:r w:rsidR="00FF45B2">
        <w:rPr>
          <w:rFonts w:ascii="TH Sarabun New" w:hAnsi="TH Sarabun New" w:cs="TH Sarabun New" w:hint="cs"/>
          <w:sz w:val="28"/>
          <w:cs/>
        </w:rPr>
        <w:t xml:space="preserve"> </w:t>
      </w:r>
      <w:r w:rsidR="00FF45B2">
        <w:rPr>
          <w:rFonts w:ascii="TH Sarabun New" w:hAnsi="TH Sarabun New" w:cs="TH Sarabun New"/>
          <w:sz w:val="28"/>
        </w:rPr>
        <w:t>sol.</w:t>
      </w:r>
      <w:r w:rsidRPr="00D3616F">
        <w:rPr>
          <w:rFonts w:ascii="TH Sarabun New" w:hAnsi="TH Sarabun New" w:cs="TH Sarabun New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HAuCl</w:t>
      </w:r>
      <w:proofErr w:type="gramStart"/>
      <w:r w:rsidRPr="00D3616F">
        <w:rPr>
          <w:rFonts w:ascii="TH Sarabun New" w:hAnsi="TH Sarabun New" w:cs="TH Sarabun New"/>
          <w:color w:val="000000" w:themeColor="text1"/>
          <w:sz w:val="28"/>
          <w:vertAlign w:val="subscript"/>
        </w:rPr>
        <w:t xml:space="preserve">4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ด้วยเทคนิค</w:t>
      </w:r>
      <w:proofErr w:type="gramEnd"/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FF45B2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UV-</w:t>
      </w:r>
      <w:proofErr w:type="gramStart"/>
      <w:r w:rsidRPr="00D3616F">
        <w:rPr>
          <w:rFonts w:ascii="TH Sarabun New" w:hAnsi="TH Sarabun New" w:cs="TH Sarabun New"/>
          <w:color w:val="000000" w:themeColor="text1"/>
          <w:sz w:val="28"/>
        </w:rPr>
        <w:t>Vis</w:t>
      </w:r>
      <w:proofErr w:type="gramEnd"/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E27330">
        <w:rPr>
          <w:rFonts w:ascii="TH Sarabun New" w:hAnsi="TH Sarabun New" w:cs="TH Sarabun New"/>
          <w:color w:val="000000" w:themeColor="text1"/>
          <w:sz w:val="28"/>
        </w:rPr>
        <w:t xml:space="preserve">spectrum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ร่วมกับ</w:t>
      </w:r>
      <w:r w:rsidR="00FF45B2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="00FF45B2" w:rsidRPr="00FF45B2">
        <w:rPr>
          <w:rFonts w:ascii="TH Sarabun New" w:hAnsi="TH Sarabun New" w:cs="TH Sarabun New"/>
          <w:color w:val="000000" w:themeColor="text1"/>
          <w:sz w:val="28"/>
        </w:rPr>
        <w:t>Energy Dispersive Spectroscopy</w:t>
      </w:r>
    </w:p>
    <w:p w14:paraId="24F6BFC8" w14:textId="77777777" w:rsidR="00245715" w:rsidRPr="00D3616F" w:rsidRDefault="00245715" w:rsidP="00245715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2.2.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ศึกษาค่า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>pH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หรือค่ากรด-เบส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ที่เหมาะสมสำหรับการสังเคราะห์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Tyr-AuNPs</w:t>
      </w:r>
      <w:r w:rsidRPr="00D3616F">
        <w:rPr>
          <w:rFonts w:ascii="TH Sarabun New" w:hAnsi="TH Sarabun New" w:cs="TH Sarabun New"/>
          <w:sz w:val="28"/>
        </w:rPr>
        <w:t xml:space="preserve"> </w:t>
      </w:r>
    </w:p>
    <w:p w14:paraId="29281BF2" w14:textId="78FFCA96" w:rsidR="00245715" w:rsidRPr="00D3616F" w:rsidRDefault="00245715" w:rsidP="00245715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/>
          <w:b/>
          <w:bCs/>
          <w:sz w:val="28"/>
        </w:rPr>
        <w:t xml:space="preserve">             </w:t>
      </w:r>
      <w:r w:rsidRPr="00D3616F">
        <w:rPr>
          <w:rFonts w:ascii="TH Sarabun New" w:hAnsi="TH Sarabun New" w:cs="TH Sarabun New"/>
          <w:sz w:val="28"/>
        </w:rPr>
        <w:t xml:space="preserve">2.2.1.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ศึกษาค่า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pH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ใน</w:t>
      </w:r>
      <w:r w:rsidR="002C23DC">
        <w:rPr>
          <w:rFonts w:ascii="TH Sarabun New" w:hAnsi="TH Sarabun New" w:cs="TH Sarabun New" w:hint="cs"/>
          <w:color w:val="000000" w:themeColor="text1"/>
          <w:sz w:val="28"/>
          <w:cs/>
        </w:rPr>
        <w:t>ช่วง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ที่มากกว่า น้อยกว่า และเท่ากับค่า </w:t>
      </w:r>
      <w:proofErr w:type="spellStart"/>
      <w:r w:rsidRPr="00D3616F">
        <w:rPr>
          <w:rFonts w:ascii="TH Sarabun New" w:hAnsi="TH Sarabun New" w:cs="TH Sarabun New"/>
          <w:color w:val="000000" w:themeColor="text1"/>
          <w:sz w:val="28"/>
        </w:rPr>
        <w:t>pI</w:t>
      </w:r>
      <w:proofErr w:type="spellEnd"/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ของ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L</w:t>
      </w:r>
      <w:r w:rsidRPr="00D3616F">
        <w:rPr>
          <w:rFonts w:ascii="TH Sarabun New" w:hAnsi="TH Sarabun New" w:cs="TH Sarabun New"/>
          <w:color w:val="000000" w:themeColor="text1"/>
          <w:sz w:val="28"/>
        </w:rPr>
        <w:t>-Tyrosine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 xml:space="preserve">เตรียม </w:t>
      </w:r>
      <w:r w:rsidRPr="00D3616F">
        <w:rPr>
          <w:rFonts w:ascii="TH Sarabun New" w:hAnsi="TH Sarabun New" w:cs="TH Sarabun New"/>
          <w:i/>
          <w:iCs/>
          <w:sz w:val="28"/>
        </w:rPr>
        <w:t>L</w:t>
      </w:r>
      <w:r w:rsidRPr="00D3616F">
        <w:rPr>
          <w:rFonts w:ascii="TH Sarabun New" w:hAnsi="TH Sarabun New" w:cs="TH Sarabun New"/>
          <w:sz w:val="28"/>
        </w:rPr>
        <w:t xml:space="preserve">-Tyrosine </w:t>
      </w:r>
      <w:r w:rsidRPr="00D3616F">
        <w:rPr>
          <w:rFonts w:ascii="TH Sarabun New" w:hAnsi="TH Sarabun New" w:cs="TH Sarabun New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</w:rPr>
        <w:t xml:space="preserve">1.0 mM 10.00 mL </w:t>
      </w:r>
      <w:r w:rsidRPr="00D3616F">
        <w:rPr>
          <w:rFonts w:ascii="TH Sarabun New" w:hAnsi="TH Sarabun New" w:cs="TH Sarabun New"/>
          <w:sz w:val="28"/>
          <w:cs/>
        </w:rPr>
        <w:t xml:space="preserve">จากนั้นเตรียมสารละลาย </w:t>
      </w:r>
      <w:r w:rsidRPr="00D3616F">
        <w:rPr>
          <w:rFonts w:ascii="TH Sarabun New" w:hAnsi="TH Sarabun New" w:cs="TH Sarabun New"/>
          <w:sz w:val="28"/>
        </w:rPr>
        <w:t>HAuCl</w:t>
      </w:r>
      <w:r w:rsidRPr="00D3616F">
        <w:rPr>
          <w:rFonts w:ascii="TH Sarabun New" w:hAnsi="TH Sarabun New" w:cs="TH Sarabun New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</w:rPr>
        <w:t>1.0 mM</w:t>
      </w:r>
      <w:r w:rsidRPr="00D3616F">
        <w:rPr>
          <w:rFonts w:ascii="TH Sarabun New" w:hAnsi="TH Sarabun New" w:cs="TH Sarabun New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</w:rPr>
        <w:t xml:space="preserve">10.00 mL </w:t>
      </w:r>
      <w:r w:rsidRPr="00D3616F">
        <w:rPr>
          <w:rFonts w:ascii="TH Sarabun New" w:hAnsi="TH Sarabun New" w:cs="TH Sarabun New"/>
          <w:sz w:val="28"/>
          <w:cs/>
        </w:rPr>
        <w:t>จากสารละลายตั้งต้น</w:t>
      </w:r>
      <w:r w:rsidR="002C23DC">
        <w:rPr>
          <w:rFonts w:ascii="TH Sarabun New" w:hAnsi="TH Sarabun New" w:cs="TH Sarabun New" w:hint="cs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 xml:space="preserve">เทสารละลาย </w:t>
      </w:r>
      <w:r w:rsidRPr="00D3616F">
        <w:rPr>
          <w:rFonts w:ascii="TH Sarabun New" w:hAnsi="TH Sarabun New" w:cs="TH Sarabun New"/>
          <w:i/>
          <w:iCs/>
          <w:sz w:val="28"/>
        </w:rPr>
        <w:t>L</w:t>
      </w:r>
      <w:r w:rsidRPr="00D3616F">
        <w:rPr>
          <w:rFonts w:ascii="TH Sarabun New" w:hAnsi="TH Sarabun New" w:cs="TH Sarabun New"/>
          <w:sz w:val="28"/>
        </w:rPr>
        <w:t xml:space="preserve">-Tyrosine </w:t>
      </w:r>
      <w:r w:rsidRPr="00D3616F">
        <w:rPr>
          <w:rFonts w:ascii="TH Sarabun New" w:hAnsi="TH Sarabun New" w:cs="TH Sarabun New"/>
          <w:sz w:val="28"/>
          <w:cs/>
        </w:rPr>
        <w:t xml:space="preserve">ลงในขวดรูปชมพู่กวนด้วยเครื่องกวนแม่เหล็กและค่อย ๆ เติมสารละลาย </w:t>
      </w:r>
      <w:r w:rsidRPr="00D3616F">
        <w:rPr>
          <w:rFonts w:ascii="TH Sarabun New" w:hAnsi="TH Sarabun New" w:cs="TH Sarabun New"/>
          <w:sz w:val="28"/>
        </w:rPr>
        <w:t>HAuCl</w:t>
      </w:r>
      <w:r w:rsidRPr="00D3616F">
        <w:rPr>
          <w:rFonts w:ascii="TH Sarabun New" w:hAnsi="TH Sarabun New" w:cs="TH Sarabun New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 xml:space="preserve">พร้อมปรับค่า </w:t>
      </w:r>
      <w:r w:rsidRPr="00D3616F">
        <w:rPr>
          <w:rFonts w:ascii="TH Sarabun New" w:hAnsi="TH Sarabun New" w:cs="TH Sarabun New"/>
          <w:sz w:val="28"/>
        </w:rPr>
        <w:t xml:space="preserve">pH </w:t>
      </w:r>
      <w:r w:rsidRPr="00D3616F">
        <w:rPr>
          <w:rFonts w:ascii="TH Sarabun New" w:hAnsi="TH Sarabun New" w:cs="TH Sarabun New"/>
          <w:sz w:val="28"/>
          <w:cs/>
        </w:rPr>
        <w:t xml:space="preserve">ด้วย </w:t>
      </w:r>
      <w:r w:rsidRPr="00D3616F">
        <w:rPr>
          <w:rFonts w:ascii="TH Sarabun New" w:hAnsi="TH Sarabun New" w:cs="TH Sarabun New"/>
          <w:sz w:val="28"/>
        </w:rPr>
        <w:t xml:space="preserve">NaOH 1 M </w:t>
      </w:r>
      <w:r w:rsidRPr="00D3616F">
        <w:rPr>
          <w:rFonts w:ascii="TH Sarabun New" w:hAnsi="TH Sarabun New" w:cs="TH Sarabun New"/>
          <w:sz w:val="28"/>
          <w:cs/>
        </w:rPr>
        <w:t>ให้ได้</w:t>
      </w:r>
      <w:r w:rsidRPr="00D3616F">
        <w:rPr>
          <w:rFonts w:ascii="TH Sarabun New" w:hAnsi="TH Sarabun New" w:cs="TH Sarabun New" w:hint="cs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 xml:space="preserve">ค่า </w:t>
      </w:r>
      <w:r w:rsidRPr="00D3616F">
        <w:rPr>
          <w:rFonts w:ascii="TH Sarabun New" w:hAnsi="TH Sarabun New" w:cs="TH Sarabun New"/>
          <w:sz w:val="28"/>
        </w:rPr>
        <w:t xml:space="preserve">pH 4.26, 5.54 </w:t>
      </w:r>
      <w:r w:rsidRPr="00D3616F">
        <w:rPr>
          <w:rFonts w:ascii="TH Sarabun New" w:hAnsi="TH Sarabun New" w:cs="TH Sarabun New"/>
          <w:sz w:val="28"/>
          <w:cs/>
        </w:rPr>
        <w:t xml:space="preserve">และ </w:t>
      </w:r>
      <w:r w:rsidRPr="00D3616F">
        <w:rPr>
          <w:rFonts w:ascii="TH Sarabun New" w:hAnsi="TH Sarabun New" w:cs="TH Sarabun New"/>
          <w:sz w:val="28"/>
        </w:rPr>
        <w:t xml:space="preserve">7.04 </w:t>
      </w:r>
      <w:r w:rsidRPr="00D3616F">
        <w:rPr>
          <w:rFonts w:ascii="TH Sarabun New" w:hAnsi="TH Sarabun New" w:cs="TH Sarabun New"/>
          <w:sz w:val="28"/>
          <w:cs/>
        </w:rPr>
        <w:t xml:space="preserve">ก่อนให้ความร้อนที่ </w:t>
      </w:r>
      <w:r w:rsidRPr="00D3616F">
        <w:rPr>
          <w:rFonts w:ascii="TH Sarabun New" w:hAnsi="TH Sarabun New" w:cs="TH Sarabun New"/>
          <w:sz w:val="28"/>
        </w:rPr>
        <w:t xml:space="preserve">80 °C </w:t>
      </w:r>
      <w:r w:rsidR="002C23DC">
        <w:rPr>
          <w:rFonts w:ascii="TH Sarabun New" w:hAnsi="TH Sarabun New" w:cs="TH Sarabun New" w:hint="cs"/>
          <w:sz w:val="28"/>
          <w:cs/>
        </w:rPr>
        <w:t>เป็นเวลา 15 นาที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>จากนั้น</w:t>
      </w:r>
      <w:r w:rsidR="002C23DC">
        <w:rPr>
          <w:rFonts w:ascii="TH Sarabun New" w:hAnsi="TH Sarabun New" w:cs="TH Sarabun New" w:hint="cs"/>
          <w:sz w:val="28"/>
          <w:cs/>
        </w:rPr>
        <w:t xml:space="preserve">วัดค่าการดูดกลืนแสงในช่วง </w:t>
      </w:r>
      <w:r w:rsidR="002C23DC">
        <w:rPr>
          <w:rFonts w:ascii="TH Sarabun New" w:hAnsi="TH Sarabun New" w:cs="TH Sarabun New"/>
          <w:sz w:val="28"/>
        </w:rPr>
        <w:t>400-700 nm</w:t>
      </w:r>
      <w:r w:rsidRPr="00D3616F">
        <w:rPr>
          <w:rFonts w:ascii="TH Sarabun New" w:hAnsi="TH Sarabun New" w:cs="TH Sarabun New"/>
          <w:sz w:val="28"/>
        </w:rPr>
        <w:t xml:space="preserve"> </w:t>
      </w:r>
    </w:p>
    <w:p w14:paraId="02C4E6EA" w14:textId="6DB6270E" w:rsidR="00245715" w:rsidRPr="00D3616F" w:rsidRDefault="00245715" w:rsidP="0024571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D3616F">
        <w:rPr>
          <w:rFonts w:ascii="TH Sarabun New" w:hAnsi="TH Sarabun New" w:cs="TH Sarabun New"/>
          <w:sz w:val="28"/>
        </w:rPr>
        <w:t xml:space="preserve">2.2.2.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ศึกษาค่า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pH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ในช่วงที่ค่าเหมาะสมเพิ่มเติมจากข้อที่ 2.2.1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 xml:space="preserve">เตรียม </w:t>
      </w:r>
      <w:r w:rsidRPr="00D3616F">
        <w:rPr>
          <w:rFonts w:ascii="TH Sarabun New" w:hAnsi="TH Sarabun New" w:cs="TH Sarabun New"/>
          <w:i/>
          <w:iCs/>
          <w:sz w:val="28"/>
        </w:rPr>
        <w:t>L</w:t>
      </w:r>
      <w:r w:rsidRPr="00D3616F">
        <w:rPr>
          <w:rFonts w:ascii="TH Sarabun New" w:hAnsi="TH Sarabun New" w:cs="TH Sarabun New"/>
          <w:sz w:val="28"/>
        </w:rPr>
        <w:t xml:space="preserve">-Tyrosine </w:t>
      </w:r>
      <w:r w:rsidRPr="00D3616F">
        <w:rPr>
          <w:rFonts w:ascii="TH Sarabun New" w:hAnsi="TH Sarabun New" w:cs="TH Sarabun New"/>
          <w:sz w:val="28"/>
          <w:cs/>
        </w:rPr>
        <w:t xml:space="preserve">และ </w:t>
      </w:r>
      <w:r w:rsidRPr="00D3616F">
        <w:rPr>
          <w:rFonts w:ascii="TH Sarabun New" w:hAnsi="TH Sarabun New" w:cs="TH Sarabun New"/>
          <w:sz w:val="28"/>
        </w:rPr>
        <w:t>HAuCl</w:t>
      </w:r>
      <w:r w:rsidRPr="00D3616F">
        <w:rPr>
          <w:rFonts w:ascii="TH Sarabun New" w:hAnsi="TH Sarabun New" w:cs="TH Sarabun New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sz w:val="28"/>
        </w:rPr>
        <w:t xml:space="preserve"> 1.0 mM</w:t>
      </w:r>
      <w:r w:rsidR="00D87775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</w:rPr>
        <w:t xml:space="preserve">10.00 mL </w:t>
      </w:r>
      <w:r w:rsidRPr="00D3616F">
        <w:rPr>
          <w:rFonts w:ascii="TH Sarabun New" w:hAnsi="TH Sarabun New" w:cs="TH Sarabun New"/>
          <w:sz w:val="28"/>
          <w:cs/>
        </w:rPr>
        <w:t xml:space="preserve">จากนั้นเติม </w:t>
      </w:r>
      <w:r w:rsidR="00D87775">
        <w:rPr>
          <w:rFonts w:ascii="TH Sarabun New" w:hAnsi="TH Sarabun New" w:cs="TH Sarabun New"/>
          <w:sz w:val="28"/>
        </w:rPr>
        <w:t>sol.</w:t>
      </w:r>
      <w:r w:rsidR="00D87775">
        <w:rPr>
          <w:rFonts w:ascii="TH Sarabun New" w:hAnsi="TH Sarabun New" w:cs="TH Sarabun New" w:hint="cs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</w:rPr>
        <w:t>HAuCl</w:t>
      </w:r>
      <w:r w:rsidRPr="00D3616F">
        <w:rPr>
          <w:rFonts w:ascii="TH Sarabun New" w:hAnsi="TH Sarabun New" w:cs="TH Sarabun New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>ลงใ</w:t>
      </w:r>
      <w:r w:rsidR="00D87775">
        <w:rPr>
          <w:rFonts w:ascii="TH Sarabun New" w:hAnsi="TH Sarabun New" w:cs="TH Sarabun New" w:hint="cs"/>
          <w:sz w:val="28"/>
          <w:cs/>
        </w:rPr>
        <w:t>น</w:t>
      </w:r>
      <w:r w:rsidR="00D87775" w:rsidRPr="00D87775">
        <w:rPr>
          <w:rFonts w:ascii="TH Sarabun New" w:hAnsi="TH Sarabun New" w:cs="TH Sarabun New"/>
          <w:sz w:val="28"/>
        </w:rPr>
        <w:t xml:space="preserve"> </w:t>
      </w:r>
      <w:r w:rsidR="00D87775">
        <w:rPr>
          <w:rFonts w:ascii="TH Sarabun New" w:hAnsi="TH Sarabun New" w:cs="TH Sarabun New"/>
          <w:sz w:val="28"/>
        </w:rPr>
        <w:t>sol.</w:t>
      </w:r>
      <w:r w:rsidR="00D87775">
        <w:rPr>
          <w:rFonts w:ascii="TH Sarabun New" w:hAnsi="TH Sarabun New" w:cs="TH Sarabun New" w:hint="cs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 xml:space="preserve"> </w:t>
      </w:r>
      <w:r w:rsidRPr="00D3616F">
        <w:rPr>
          <w:rFonts w:ascii="TH Sarabun New" w:hAnsi="TH Sarabun New" w:cs="TH Sarabun New"/>
          <w:i/>
          <w:iCs/>
          <w:sz w:val="28"/>
        </w:rPr>
        <w:t>L</w:t>
      </w:r>
      <w:r w:rsidRPr="00D3616F">
        <w:rPr>
          <w:rFonts w:ascii="TH Sarabun New" w:hAnsi="TH Sarabun New" w:cs="TH Sarabun New"/>
          <w:sz w:val="28"/>
        </w:rPr>
        <w:t xml:space="preserve">-Tyrosine </w:t>
      </w:r>
      <w:r w:rsidRPr="00D3616F">
        <w:rPr>
          <w:rFonts w:ascii="TH Sarabun New" w:hAnsi="TH Sarabun New" w:cs="TH Sarabun New"/>
          <w:sz w:val="28"/>
          <w:cs/>
        </w:rPr>
        <w:t xml:space="preserve">ภายใต้การกวนด้วยเครื่องกวนแม่เหล็ก ปรับค่า </w:t>
      </w:r>
      <w:r w:rsidRPr="00D3616F">
        <w:rPr>
          <w:rFonts w:ascii="TH Sarabun New" w:hAnsi="TH Sarabun New" w:cs="TH Sarabun New"/>
          <w:sz w:val="28"/>
        </w:rPr>
        <w:t xml:space="preserve">pH </w:t>
      </w:r>
      <w:r w:rsidRPr="00D3616F">
        <w:rPr>
          <w:rFonts w:ascii="TH Sarabun New" w:hAnsi="TH Sarabun New" w:cs="TH Sarabun New"/>
          <w:sz w:val="28"/>
          <w:cs/>
        </w:rPr>
        <w:t xml:space="preserve">ด้วย </w:t>
      </w:r>
      <w:r w:rsidRPr="00D3616F">
        <w:rPr>
          <w:rFonts w:ascii="TH Sarabun New" w:hAnsi="TH Sarabun New" w:cs="TH Sarabun New"/>
          <w:sz w:val="28"/>
        </w:rPr>
        <w:t xml:space="preserve">NaOH 1 M </w:t>
      </w:r>
      <w:r w:rsidRPr="00D3616F">
        <w:rPr>
          <w:rFonts w:ascii="TH Sarabun New" w:hAnsi="TH Sarabun New" w:cs="TH Sarabun New"/>
          <w:sz w:val="28"/>
          <w:cs/>
        </w:rPr>
        <w:t xml:space="preserve">ให้ได้ </w:t>
      </w:r>
      <w:r w:rsidRPr="00D3616F">
        <w:rPr>
          <w:rFonts w:ascii="TH Sarabun New" w:hAnsi="TH Sarabun New" w:cs="TH Sarabun New"/>
          <w:sz w:val="28"/>
        </w:rPr>
        <w:t xml:space="preserve">4 </w:t>
      </w:r>
      <w:r w:rsidRPr="00D3616F">
        <w:rPr>
          <w:rFonts w:ascii="TH Sarabun New" w:hAnsi="TH Sarabun New" w:cs="TH Sarabun New"/>
          <w:sz w:val="28"/>
          <w:cs/>
        </w:rPr>
        <w:t>ระดับตามการทดลองข้อ 2.2.1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 xml:space="preserve">แล้วให้ความร้อนที่ </w:t>
      </w:r>
      <w:r w:rsidRPr="00D3616F">
        <w:rPr>
          <w:rFonts w:ascii="TH Sarabun New" w:hAnsi="TH Sarabun New" w:cs="TH Sarabun New"/>
          <w:sz w:val="28"/>
        </w:rPr>
        <w:t xml:space="preserve">80 °C </w:t>
      </w:r>
      <w:r w:rsidR="002C23DC">
        <w:rPr>
          <w:rFonts w:ascii="TH Sarabun New" w:hAnsi="TH Sarabun New" w:cs="TH Sarabun New" w:hint="cs"/>
          <w:sz w:val="28"/>
          <w:cs/>
        </w:rPr>
        <w:t>เป็นเวลา 15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>นาที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="002C23DC" w:rsidRPr="00D3616F">
        <w:rPr>
          <w:rFonts w:ascii="TH Sarabun New" w:hAnsi="TH Sarabun New" w:cs="TH Sarabun New"/>
          <w:sz w:val="28"/>
          <w:cs/>
        </w:rPr>
        <w:t>จากนั้น</w:t>
      </w:r>
      <w:r w:rsidR="002C23DC">
        <w:rPr>
          <w:rFonts w:ascii="TH Sarabun New" w:hAnsi="TH Sarabun New" w:cs="TH Sarabun New" w:hint="cs"/>
          <w:sz w:val="28"/>
          <w:cs/>
        </w:rPr>
        <w:t xml:space="preserve">วัดค่าการดูดกลืนแสงในช่วง </w:t>
      </w:r>
      <w:r w:rsidR="002C23DC">
        <w:rPr>
          <w:rFonts w:ascii="TH Sarabun New" w:hAnsi="TH Sarabun New" w:cs="TH Sarabun New"/>
          <w:sz w:val="28"/>
        </w:rPr>
        <w:t>400-700 nm</w:t>
      </w:r>
      <w:r w:rsidR="002C23DC" w:rsidRPr="00D3616F">
        <w:rPr>
          <w:rFonts w:ascii="TH Sarabun New" w:hAnsi="TH Sarabun New" w:cs="TH Sarabun New"/>
          <w:sz w:val="28"/>
        </w:rPr>
        <w:t xml:space="preserve"> </w:t>
      </w:r>
    </w:p>
    <w:p w14:paraId="56DB43DF" w14:textId="07BA001A" w:rsidR="00245715" w:rsidRPr="00D3616F" w:rsidRDefault="00245715" w:rsidP="002C23D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>2.</w:t>
      </w:r>
      <w:r w:rsidR="006030C0">
        <w:rPr>
          <w:rFonts w:ascii="TH Sarabun New" w:hAnsi="TH Sarabun New" w:cs="TH Sarabun New"/>
          <w:b/>
          <w:bCs/>
          <w:color w:val="000000" w:themeColor="text1"/>
          <w:sz w:val="28"/>
        </w:rPr>
        <w:t>3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.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ศึกษาค</w:t>
      </w:r>
      <w:r w:rsidRPr="00D3616F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วามเข้มข้นของ </w:t>
      </w:r>
      <w:r w:rsidRPr="00D3616F">
        <w:rPr>
          <w:rFonts w:ascii="TH Sarabun New" w:hAnsi="TH Sarabun New" w:cs="TH Sarabun New"/>
          <w:b/>
          <w:bCs/>
          <w:i/>
          <w:iCs/>
          <w:color w:val="000000" w:themeColor="text1"/>
          <w:sz w:val="28"/>
        </w:rPr>
        <w:t>L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>-Tyrosine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</w:t>
      </w:r>
      <w:r w:rsidR="002C23DC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    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ที่เหมาะสมสำหรับการสังเคราะห์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Tyr-AuNPs</w:t>
      </w:r>
      <w:r w:rsidRPr="00D3616F">
        <w:rPr>
          <w:rFonts w:ascii="TH Sarabun New" w:hAnsi="TH Sarabun New" w:cs="TH Sarabun New"/>
          <w:sz w:val="28"/>
        </w:rPr>
        <w:t xml:space="preserve"> </w:t>
      </w:r>
    </w:p>
    <w:p w14:paraId="34C7A9F1" w14:textId="399BE7A9" w:rsidR="00245715" w:rsidRPr="00D3616F" w:rsidRDefault="00245715" w:rsidP="0024571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3616F">
        <w:rPr>
          <w:rFonts w:ascii="TH Sarabun New" w:hAnsi="TH Sarabun New" w:cs="TH Sarabun New"/>
          <w:sz w:val="28"/>
          <w:cs/>
        </w:rPr>
        <w:t>เตรียม</w:t>
      </w:r>
      <w:r w:rsidR="00D87775">
        <w:rPr>
          <w:rFonts w:ascii="TH Sarabun New" w:hAnsi="TH Sarabun New" w:cs="TH Sarabun New" w:hint="cs"/>
          <w:sz w:val="28"/>
          <w:cs/>
        </w:rPr>
        <w:t xml:space="preserve"> </w:t>
      </w:r>
      <w:r w:rsidR="00D87775">
        <w:rPr>
          <w:rFonts w:ascii="TH Sarabun New" w:hAnsi="TH Sarabun New" w:cs="TH Sarabun New"/>
          <w:sz w:val="28"/>
        </w:rPr>
        <w:t>sol.</w:t>
      </w:r>
      <w:r w:rsidRPr="00D3616F">
        <w:rPr>
          <w:rFonts w:ascii="TH Sarabun New" w:hAnsi="TH Sarabun New" w:cs="TH Sarabun New"/>
          <w:sz w:val="28"/>
          <w:cs/>
        </w:rPr>
        <w:t xml:space="preserve"> </w:t>
      </w:r>
      <w:r w:rsidRPr="00D3616F">
        <w:rPr>
          <w:rFonts w:ascii="TH Sarabun New" w:hAnsi="TH Sarabun New" w:cs="TH Sarabun New"/>
          <w:i/>
          <w:iCs/>
          <w:sz w:val="28"/>
        </w:rPr>
        <w:t>L</w:t>
      </w:r>
      <w:r w:rsidRPr="00D3616F">
        <w:rPr>
          <w:rFonts w:ascii="TH Sarabun New" w:hAnsi="TH Sarabun New" w:cs="TH Sarabun New"/>
          <w:sz w:val="28"/>
        </w:rPr>
        <w:t xml:space="preserve">-Tyrosine </w:t>
      </w:r>
      <w:r w:rsidR="002C23DC">
        <w:rPr>
          <w:rFonts w:ascii="TH Sarabun New" w:hAnsi="TH Sarabun New" w:cs="TH Sarabun New" w:hint="cs"/>
          <w:sz w:val="28"/>
          <w:cs/>
        </w:rPr>
        <w:t xml:space="preserve">ความเข้มข้น </w:t>
      </w:r>
      <w:r w:rsidRPr="00D3616F">
        <w:rPr>
          <w:rFonts w:ascii="TH Sarabun New" w:hAnsi="TH Sarabun New" w:cs="TH Sarabun New"/>
          <w:sz w:val="28"/>
        </w:rPr>
        <w:t>0.</w:t>
      </w:r>
      <w:r w:rsidR="000C1554">
        <w:rPr>
          <w:rFonts w:ascii="TH Sarabun New" w:hAnsi="TH Sarabun New" w:cs="TH Sarabun New"/>
          <w:sz w:val="28"/>
        </w:rPr>
        <w:t>1</w:t>
      </w:r>
      <w:r w:rsidRPr="00D3616F">
        <w:rPr>
          <w:rFonts w:ascii="TH Sarabun New" w:hAnsi="TH Sarabun New" w:cs="TH Sarabun New"/>
          <w:sz w:val="28"/>
        </w:rPr>
        <w:t xml:space="preserve">, </w:t>
      </w:r>
      <w:r w:rsidR="000C1554">
        <w:rPr>
          <w:rFonts w:ascii="TH Sarabun New" w:hAnsi="TH Sarabun New" w:cs="TH Sarabun New"/>
          <w:sz w:val="28"/>
        </w:rPr>
        <w:t>0.2</w:t>
      </w:r>
      <w:r w:rsidRPr="00D3616F">
        <w:rPr>
          <w:rFonts w:ascii="TH Sarabun New" w:hAnsi="TH Sarabun New" w:cs="TH Sarabun New"/>
          <w:sz w:val="28"/>
        </w:rPr>
        <w:t xml:space="preserve">, </w:t>
      </w:r>
      <w:r w:rsidR="000C1554">
        <w:rPr>
          <w:rFonts w:ascii="TH Sarabun New" w:hAnsi="TH Sarabun New" w:cs="TH Sarabun New"/>
          <w:sz w:val="28"/>
        </w:rPr>
        <w:t>0.3, 0.4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 xml:space="preserve">และ </w:t>
      </w:r>
      <w:r w:rsidR="000C1554">
        <w:rPr>
          <w:rFonts w:ascii="TH Sarabun New" w:hAnsi="TH Sarabun New" w:cs="TH Sarabun New"/>
          <w:sz w:val="28"/>
        </w:rPr>
        <w:t>0.5</w:t>
      </w:r>
      <w:r w:rsidRPr="00D3616F">
        <w:rPr>
          <w:rFonts w:ascii="TH Sarabun New" w:hAnsi="TH Sarabun New" w:cs="TH Sarabun New"/>
          <w:sz w:val="28"/>
        </w:rPr>
        <w:t xml:space="preserve"> mM 10.00 mL </w:t>
      </w:r>
      <w:r w:rsidRPr="00D3616F">
        <w:rPr>
          <w:rFonts w:ascii="TH Sarabun New" w:hAnsi="TH Sarabun New" w:cs="TH Sarabun New"/>
          <w:sz w:val="28"/>
          <w:cs/>
        </w:rPr>
        <w:t xml:space="preserve">และเตรียมสารละลาย </w:t>
      </w:r>
      <w:r w:rsidRPr="00D3616F">
        <w:rPr>
          <w:rFonts w:ascii="TH Sarabun New" w:hAnsi="TH Sarabun New" w:cs="TH Sarabun New"/>
          <w:sz w:val="28"/>
        </w:rPr>
        <w:t>HAuCl</w:t>
      </w:r>
      <w:r w:rsidRPr="00D3616F">
        <w:rPr>
          <w:rFonts w:ascii="TH Sarabun New" w:hAnsi="TH Sarabun New" w:cs="TH Sarabun New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sz w:val="28"/>
        </w:rPr>
        <w:t xml:space="preserve"> 1.0 mM</w:t>
      </w:r>
      <w:r w:rsidRPr="00D3616F">
        <w:rPr>
          <w:rFonts w:ascii="TH Sarabun New" w:hAnsi="TH Sarabun New" w:cs="TH Sarabun New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</w:rPr>
        <w:t xml:space="preserve">10.00 mL </w:t>
      </w:r>
      <w:r w:rsidRPr="00D3616F">
        <w:rPr>
          <w:rFonts w:ascii="TH Sarabun New" w:hAnsi="TH Sarabun New" w:cs="TH Sarabun New"/>
          <w:sz w:val="28"/>
          <w:cs/>
        </w:rPr>
        <w:t>จากนั้นเติม</w:t>
      </w:r>
      <w:r w:rsidR="00D87775" w:rsidRPr="00D87775">
        <w:rPr>
          <w:rFonts w:ascii="TH Sarabun New" w:hAnsi="TH Sarabun New" w:cs="TH Sarabun New"/>
          <w:sz w:val="28"/>
        </w:rPr>
        <w:t xml:space="preserve"> </w:t>
      </w:r>
      <w:r w:rsidR="00D87775">
        <w:rPr>
          <w:rFonts w:ascii="TH Sarabun New" w:hAnsi="TH Sarabun New" w:cs="TH Sarabun New"/>
          <w:sz w:val="28"/>
        </w:rPr>
        <w:t>sol.</w:t>
      </w:r>
      <w:r w:rsidRPr="00D3616F">
        <w:rPr>
          <w:rFonts w:ascii="TH Sarabun New" w:hAnsi="TH Sarabun New" w:cs="TH Sarabun New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</w:rPr>
        <w:t>HAuCl</w:t>
      </w:r>
      <w:r w:rsidRPr="00D3616F">
        <w:rPr>
          <w:rFonts w:ascii="TH Sarabun New" w:hAnsi="TH Sarabun New" w:cs="TH Sarabun New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>ลงใน</w:t>
      </w:r>
      <w:r w:rsidR="00D87775" w:rsidRPr="00D87775">
        <w:rPr>
          <w:rFonts w:ascii="TH Sarabun New" w:hAnsi="TH Sarabun New" w:cs="TH Sarabun New"/>
          <w:sz w:val="28"/>
        </w:rPr>
        <w:t xml:space="preserve"> </w:t>
      </w:r>
      <w:r w:rsidR="00D87775">
        <w:rPr>
          <w:rFonts w:ascii="TH Sarabun New" w:hAnsi="TH Sarabun New" w:cs="TH Sarabun New"/>
          <w:sz w:val="28"/>
        </w:rPr>
        <w:t>sol.</w:t>
      </w:r>
      <w:r w:rsidR="00D87775">
        <w:rPr>
          <w:rFonts w:ascii="TH Sarabun New" w:hAnsi="TH Sarabun New" w:cs="TH Sarabun New" w:hint="cs"/>
          <w:sz w:val="28"/>
          <w:cs/>
        </w:rPr>
        <w:t xml:space="preserve">     </w:t>
      </w:r>
      <w:r w:rsidRPr="00D3616F">
        <w:rPr>
          <w:rFonts w:ascii="TH Sarabun New" w:hAnsi="TH Sarabun New" w:cs="TH Sarabun New"/>
          <w:i/>
          <w:iCs/>
          <w:sz w:val="28"/>
        </w:rPr>
        <w:t>L</w:t>
      </w:r>
      <w:r w:rsidRPr="00D3616F">
        <w:rPr>
          <w:rFonts w:ascii="TH Sarabun New" w:hAnsi="TH Sarabun New" w:cs="TH Sarabun New"/>
          <w:sz w:val="28"/>
        </w:rPr>
        <w:t xml:space="preserve">-Tyrosine </w:t>
      </w:r>
      <w:r w:rsidRPr="00D3616F">
        <w:rPr>
          <w:rFonts w:ascii="TH Sarabun New" w:hAnsi="TH Sarabun New" w:cs="TH Sarabun New"/>
          <w:sz w:val="28"/>
          <w:cs/>
        </w:rPr>
        <w:t xml:space="preserve">ภายใต้การกวนด้วยเครื่องกวนแม่เหล็ก ปรับค่า </w:t>
      </w:r>
      <w:r w:rsidRPr="00D3616F">
        <w:rPr>
          <w:rFonts w:ascii="TH Sarabun New" w:hAnsi="TH Sarabun New" w:cs="TH Sarabun New"/>
          <w:sz w:val="28"/>
        </w:rPr>
        <w:t xml:space="preserve">pH </w:t>
      </w:r>
      <w:r w:rsidRPr="00D3616F">
        <w:rPr>
          <w:rFonts w:ascii="TH Sarabun New" w:hAnsi="TH Sarabun New" w:cs="TH Sarabun New"/>
          <w:sz w:val="28"/>
          <w:cs/>
        </w:rPr>
        <w:t xml:space="preserve">ด้วย </w:t>
      </w:r>
      <w:r w:rsidRPr="00D3616F">
        <w:rPr>
          <w:rFonts w:ascii="TH Sarabun New" w:hAnsi="TH Sarabun New" w:cs="TH Sarabun New"/>
          <w:sz w:val="28"/>
        </w:rPr>
        <w:t xml:space="preserve">NaOH 1 M </w:t>
      </w:r>
      <w:r w:rsidRPr="00D3616F">
        <w:rPr>
          <w:rFonts w:ascii="TH Sarabun New" w:hAnsi="TH Sarabun New" w:cs="TH Sarabun New"/>
          <w:sz w:val="28"/>
          <w:cs/>
        </w:rPr>
        <w:t xml:space="preserve">ตามสภาวะที่เหมาะสมจากการทดลองที่ </w:t>
      </w:r>
      <w:r w:rsidRPr="00D3616F">
        <w:rPr>
          <w:rFonts w:ascii="TH Sarabun New" w:hAnsi="TH Sarabun New" w:cs="TH Sarabun New" w:hint="cs"/>
          <w:sz w:val="28"/>
          <w:cs/>
        </w:rPr>
        <w:t>2.2.2.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 xml:space="preserve">แล้วให้ความร้อนที่ </w:t>
      </w:r>
      <w:r w:rsidRPr="00D3616F">
        <w:rPr>
          <w:rFonts w:ascii="TH Sarabun New" w:hAnsi="TH Sarabun New" w:cs="TH Sarabun New"/>
          <w:sz w:val="28"/>
        </w:rPr>
        <w:t xml:space="preserve">80 °C </w:t>
      </w:r>
      <w:r w:rsidR="002C23DC">
        <w:rPr>
          <w:rFonts w:ascii="TH Sarabun New" w:hAnsi="TH Sarabun New" w:cs="TH Sarabun New" w:hint="cs"/>
          <w:sz w:val="28"/>
          <w:cs/>
        </w:rPr>
        <w:t>เป็น</w:t>
      </w:r>
      <w:r w:rsidRPr="00D3616F">
        <w:rPr>
          <w:rFonts w:ascii="TH Sarabun New" w:hAnsi="TH Sarabun New" w:cs="TH Sarabun New"/>
          <w:sz w:val="28"/>
          <w:cs/>
        </w:rPr>
        <w:t xml:space="preserve">เวลา </w:t>
      </w:r>
      <w:r w:rsidR="002C23DC">
        <w:rPr>
          <w:rFonts w:ascii="TH Sarabun New" w:hAnsi="TH Sarabun New" w:cs="TH Sarabun New" w:hint="cs"/>
          <w:sz w:val="28"/>
          <w:cs/>
        </w:rPr>
        <w:t>15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 xml:space="preserve">นาที </w:t>
      </w:r>
      <w:r w:rsidR="002C23DC" w:rsidRPr="00D3616F">
        <w:rPr>
          <w:rFonts w:ascii="TH Sarabun New" w:hAnsi="TH Sarabun New" w:cs="TH Sarabun New"/>
          <w:sz w:val="28"/>
          <w:cs/>
        </w:rPr>
        <w:t>จากนั้น</w:t>
      </w:r>
      <w:r w:rsidR="002C23DC">
        <w:rPr>
          <w:rFonts w:ascii="TH Sarabun New" w:hAnsi="TH Sarabun New" w:cs="TH Sarabun New" w:hint="cs"/>
          <w:sz w:val="28"/>
          <w:cs/>
        </w:rPr>
        <w:t xml:space="preserve">วัดค่าการดูดกลืนแสงในช่วง </w:t>
      </w:r>
      <w:r w:rsidR="002C23DC">
        <w:rPr>
          <w:rFonts w:ascii="TH Sarabun New" w:hAnsi="TH Sarabun New" w:cs="TH Sarabun New"/>
          <w:sz w:val="28"/>
        </w:rPr>
        <w:t>400-700 nm</w:t>
      </w:r>
      <w:r w:rsidR="002C23DC"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 w:hint="cs"/>
          <w:sz w:val="28"/>
          <w:cs/>
        </w:rPr>
        <w:t>รวมถึง</w:t>
      </w:r>
      <w:r w:rsidRPr="00D3616F">
        <w:rPr>
          <w:rFonts w:ascii="TH Sarabun New" w:hAnsi="TH Sarabun New" w:cs="TH Sarabun New"/>
          <w:sz w:val="28"/>
          <w:cs/>
        </w:rPr>
        <w:t xml:space="preserve">ยืนยันการห่อหุ้มบนผิวอนุภาคด้วยเทคนิค </w:t>
      </w:r>
      <w:r w:rsidRPr="00D3616F">
        <w:rPr>
          <w:rFonts w:ascii="TH Sarabun New" w:hAnsi="TH Sarabun New" w:cs="TH Sarabun New"/>
          <w:sz w:val="28"/>
        </w:rPr>
        <w:t xml:space="preserve">Fourier Transform Infrared Spectroscopy </w:t>
      </w:r>
      <w:r w:rsidRPr="00D3616F">
        <w:rPr>
          <w:rFonts w:ascii="TH Sarabun New" w:hAnsi="TH Sarabun New" w:cs="TH Sarabun New"/>
          <w:sz w:val="28"/>
          <w:cs/>
        </w:rPr>
        <w:t>และศึกษารูปร่าง</w:t>
      </w:r>
      <w:r w:rsidR="00D87775">
        <w:rPr>
          <w:rFonts w:ascii="TH Sarabun New" w:hAnsi="TH Sarabun New" w:cs="TH Sarabun New" w:hint="cs"/>
          <w:sz w:val="28"/>
          <w:cs/>
        </w:rPr>
        <w:t>และ</w:t>
      </w:r>
      <w:r w:rsidRPr="00D3616F">
        <w:rPr>
          <w:rFonts w:ascii="TH Sarabun New" w:hAnsi="TH Sarabun New" w:cs="TH Sarabun New"/>
          <w:sz w:val="28"/>
          <w:cs/>
        </w:rPr>
        <w:t>ขนาดด้วยกล้องจุลทรรศน์อิเล็กตรอนแบบส่องผ่าน</w:t>
      </w:r>
      <w:r w:rsidRPr="00D3616F">
        <w:rPr>
          <w:rFonts w:ascii="TH Sarabun New" w:hAnsi="TH Sarabun New" w:cs="TH Sarabun New"/>
          <w:sz w:val="28"/>
        </w:rPr>
        <w:t xml:space="preserve"> </w:t>
      </w:r>
    </w:p>
    <w:p w14:paraId="6ACF4A8E" w14:textId="4C720925" w:rsidR="00245715" w:rsidRPr="00D3616F" w:rsidRDefault="00245715" w:rsidP="00245715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D3616F">
        <w:rPr>
          <w:rFonts w:ascii="TH Sarabun New" w:hAnsi="TH Sarabun New" w:cs="TH Sarabun New" w:hint="cs"/>
          <w:b/>
          <w:bCs/>
          <w:sz w:val="28"/>
          <w:cs/>
        </w:rPr>
        <w:t>2.</w:t>
      </w:r>
      <w:r w:rsidR="006030C0">
        <w:rPr>
          <w:rFonts w:ascii="TH Sarabun New" w:hAnsi="TH Sarabun New" w:cs="TH Sarabun New" w:hint="cs"/>
          <w:b/>
          <w:bCs/>
          <w:sz w:val="28"/>
          <w:cs/>
        </w:rPr>
        <w:t>4</w:t>
      </w:r>
      <w:r w:rsidRPr="00D3616F">
        <w:rPr>
          <w:rFonts w:ascii="TH Sarabun New" w:hAnsi="TH Sarabun New" w:cs="TH Sarabun New" w:hint="cs"/>
          <w:b/>
          <w:bCs/>
          <w:sz w:val="28"/>
          <w:cs/>
        </w:rPr>
        <w:t>.</w:t>
      </w:r>
      <w:r w:rsidRPr="00D3616F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 </w:t>
      </w:r>
      <w:r w:rsidR="00A606F5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วิเคราะห์</w:t>
      </w:r>
      <w:r w:rsidRPr="00D3616F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ความจำเพาะของ</w:t>
      </w:r>
      <w:r w:rsidR="00A606F5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>Tyr-AuNPs</w:t>
      </w:r>
      <w:r w:rsidR="00A606F5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เ</w:t>
      </w:r>
      <w:r w:rsidRPr="00D3616F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มื่อ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ตรวจจับ</w:t>
      </w:r>
      <w:r w:rsidR="00A606F5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กับ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สารองค์ประกอบในปัสสาวะ</w:t>
      </w:r>
    </w:p>
    <w:p w14:paraId="2D6C18C8" w14:textId="6A7B957B" w:rsidR="00245715" w:rsidRPr="00D3616F" w:rsidRDefault="00245715" w:rsidP="00245715">
      <w:pPr>
        <w:spacing w:after="0" w:line="240" w:lineRule="auto"/>
        <w:jc w:val="thaiDistribute"/>
        <w:rPr>
          <w:rFonts w:ascii="TH Sarabun New" w:hAnsi="TH Sarabun New"/>
          <w:sz w:val="28"/>
          <w:cs/>
        </w:rPr>
      </w:pPr>
      <w:r w:rsidRPr="00D3616F">
        <w:rPr>
          <w:rFonts w:ascii="TH Sarabun New" w:hAnsi="TH Sarabun New" w:cs="TH Sarabun New"/>
          <w:sz w:val="28"/>
          <w:cs/>
        </w:rPr>
        <w:t xml:space="preserve">เตรียมสารละลายองค์ประกอบในปัสสาวะ </w:t>
      </w:r>
      <w:r w:rsidRPr="00D3616F">
        <w:rPr>
          <w:rFonts w:ascii="TH Sarabun New" w:hAnsi="TH Sarabun New" w:cs="TH Sarabun New"/>
          <w:sz w:val="28"/>
        </w:rPr>
        <w:t xml:space="preserve">13 </w:t>
      </w:r>
      <w:r w:rsidRPr="00D3616F">
        <w:rPr>
          <w:rFonts w:ascii="TH Sarabun New" w:hAnsi="TH Sarabun New" w:cs="TH Sarabun New"/>
          <w:sz w:val="28"/>
          <w:cs/>
        </w:rPr>
        <w:t xml:space="preserve">ชนิด ปริมาตร </w:t>
      </w:r>
      <w:r w:rsidRPr="00D3616F">
        <w:rPr>
          <w:rFonts w:ascii="TH Sarabun New" w:hAnsi="TH Sarabun New" w:cs="TH Sarabun New"/>
          <w:sz w:val="28"/>
        </w:rPr>
        <w:t xml:space="preserve">10.00 mL </w:t>
      </w:r>
      <w:r w:rsidRPr="00D3616F">
        <w:rPr>
          <w:rFonts w:ascii="TH Sarabun New" w:hAnsi="TH Sarabun New" w:cs="TH Sarabun New"/>
          <w:sz w:val="28"/>
          <w:cs/>
        </w:rPr>
        <w:t xml:space="preserve">ได้แก่ </w:t>
      </w:r>
      <w:r w:rsidRPr="00D3616F">
        <w:rPr>
          <w:rFonts w:ascii="TH Sarabun New" w:hAnsi="TH Sarabun New" w:cs="TH Sarabun New"/>
          <w:sz w:val="28"/>
        </w:rPr>
        <w:t>Urea (210.0 mM), NaCl (80.0 mM), KCl (40.0 mM), CaCl</w:t>
      </w:r>
      <w:r w:rsidRPr="00D3616F">
        <w:rPr>
          <w:rFonts w:ascii="TH Sarabun New" w:hAnsi="TH Sarabun New" w:cs="TH Sarabun New"/>
          <w:sz w:val="28"/>
          <w:vertAlign w:val="subscript"/>
        </w:rPr>
        <w:t>2</w:t>
      </w:r>
      <w:r w:rsidRPr="00D3616F">
        <w:rPr>
          <w:rFonts w:ascii="TH Sarabun New" w:hAnsi="TH Sarabun New" w:cs="TH Sarabun New"/>
          <w:sz w:val="28"/>
        </w:rPr>
        <w:t xml:space="preserve"> (2.5 mM), NH</w:t>
      </w:r>
      <w:r w:rsidRPr="00D3616F">
        <w:rPr>
          <w:rFonts w:ascii="TH Sarabun New" w:hAnsi="TH Sarabun New" w:cs="TH Sarabun New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sz w:val="28"/>
        </w:rPr>
        <w:t>Cl (17.0 mM), Spermidine (5.0 mM), MgCl</w:t>
      </w:r>
      <w:r w:rsidRPr="00D3616F">
        <w:rPr>
          <w:rFonts w:ascii="TH Sarabun New" w:hAnsi="TH Sarabun New" w:cs="TH Sarabun New"/>
          <w:sz w:val="28"/>
          <w:vertAlign w:val="subscript"/>
        </w:rPr>
        <w:t>2</w:t>
      </w:r>
      <w:r w:rsidRPr="00D3616F">
        <w:rPr>
          <w:rFonts w:ascii="TH Sarabun New" w:hAnsi="TH Sarabun New" w:cs="TH Sarabun New"/>
          <w:sz w:val="28"/>
        </w:rPr>
        <w:t xml:space="preserve"> (2.5 mM), Na</w:t>
      </w:r>
      <w:r w:rsidRPr="00D3616F">
        <w:rPr>
          <w:rFonts w:ascii="TH Sarabun New" w:hAnsi="TH Sarabun New" w:cs="TH Sarabun New"/>
          <w:sz w:val="28"/>
          <w:vertAlign w:val="subscript"/>
        </w:rPr>
        <w:t>2</w:t>
      </w:r>
      <w:r w:rsidRPr="00D3616F">
        <w:rPr>
          <w:rFonts w:ascii="TH Sarabun New" w:hAnsi="TH Sarabun New" w:cs="TH Sarabun New"/>
          <w:sz w:val="28"/>
        </w:rPr>
        <w:t>SO</w:t>
      </w:r>
      <w:r w:rsidRPr="00D3616F">
        <w:rPr>
          <w:rFonts w:ascii="TH Sarabun New" w:hAnsi="TH Sarabun New" w:cs="TH Sarabun New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sz w:val="28"/>
        </w:rPr>
        <w:t xml:space="preserve"> (14.1 mM), NaH</w:t>
      </w:r>
      <w:r w:rsidRPr="00D3616F">
        <w:rPr>
          <w:rFonts w:ascii="TH Sarabun New" w:hAnsi="TH Sarabun New" w:cs="TH Sarabun New"/>
          <w:sz w:val="28"/>
          <w:vertAlign w:val="subscript"/>
        </w:rPr>
        <w:t>2</w:t>
      </w:r>
      <w:r w:rsidRPr="00D3616F">
        <w:rPr>
          <w:rFonts w:ascii="TH Sarabun New" w:hAnsi="TH Sarabun New" w:cs="TH Sarabun New"/>
          <w:sz w:val="28"/>
        </w:rPr>
        <w:t>PO</w:t>
      </w:r>
      <w:r w:rsidRPr="00D3616F">
        <w:rPr>
          <w:rFonts w:ascii="TH Sarabun New" w:hAnsi="TH Sarabun New" w:cs="TH Sarabun New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sz w:val="28"/>
        </w:rPr>
        <w:t xml:space="preserve"> (6.7 mM), Na</w:t>
      </w:r>
      <w:r w:rsidRPr="00D3616F">
        <w:rPr>
          <w:rFonts w:ascii="TH Sarabun New" w:hAnsi="TH Sarabun New" w:cs="TH Sarabun New"/>
          <w:sz w:val="28"/>
          <w:vertAlign w:val="subscript"/>
        </w:rPr>
        <w:t>2</w:t>
      </w:r>
      <w:r w:rsidRPr="00D3616F">
        <w:rPr>
          <w:rFonts w:ascii="TH Sarabun New" w:hAnsi="TH Sarabun New" w:cs="TH Sarabun New"/>
          <w:sz w:val="28"/>
        </w:rPr>
        <w:t>HPO</w:t>
      </w:r>
      <w:r w:rsidRPr="00D3616F">
        <w:rPr>
          <w:rFonts w:ascii="TH Sarabun New" w:hAnsi="TH Sarabun New" w:cs="TH Sarabun New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sz w:val="28"/>
        </w:rPr>
        <w:t xml:space="preserve"> (2.1 mM), Creatinine (8.8 mM), Glucose (0.6 mM) </w:t>
      </w:r>
      <w:r w:rsidRPr="00D3616F">
        <w:rPr>
          <w:rFonts w:ascii="TH Sarabun New" w:hAnsi="TH Sarabun New" w:cs="TH Sarabun New"/>
          <w:sz w:val="28"/>
          <w:cs/>
        </w:rPr>
        <w:t xml:space="preserve">และ </w:t>
      </w:r>
      <w:r w:rsidRPr="00D3616F">
        <w:rPr>
          <w:rFonts w:ascii="TH Sarabun New" w:hAnsi="TH Sarabun New" w:cs="TH Sarabun New"/>
          <w:sz w:val="28"/>
        </w:rPr>
        <w:t xml:space="preserve">Glycine (1.4 mM) </w:t>
      </w:r>
      <w:r w:rsidRPr="00D3616F">
        <w:rPr>
          <w:rFonts w:ascii="TH Sarabun New" w:hAnsi="TH Sarabun New" w:cs="TH Sarabun New"/>
          <w:sz w:val="28"/>
          <w:cs/>
        </w:rPr>
        <w:t xml:space="preserve">โดยใช้น้ำ </w:t>
      </w:r>
      <w:r w:rsidRPr="00D3616F">
        <w:rPr>
          <w:rFonts w:ascii="TH Sarabun New" w:hAnsi="TH Sarabun New" w:cs="TH Sarabun New"/>
          <w:sz w:val="28"/>
        </w:rPr>
        <w:t xml:space="preserve">DI </w:t>
      </w:r>
      <w:r w:rsidRPr="00D3616F">
        <w:rPr>
          <w:rFonts w:ascii="TH Sarabun New" w:hAnsi="TH Sarabun New" w:cs="TH Sarabun New"/>
          <w:sz w:val="28"/>
          <w:cs/>
        </w:rPr>
        <w:t>เป็นตัว</w:t>
      </w:r>
      <w:r w:rsidR="009E0813">
        <w:rPr>
          <w:rFonts w:ascii="TH Sarabun New" w:hAnsi="TH Sarabun New" w:cs="TH Sarabun New" w:hint="cs"/>
          <w:sz w:val="28"/>
          <w:cs/>
        </w:rPr>
        <w:t>ทำ</w:t>
      </w:r>
      <w:r w:rsidRPr="00D3616F">
        <w:rPr>
          <w:rFonts w:ascii="TH Sarabun New" w:hAnsi="TH Sarabun New" w:cs="TH Sarabun New"/>
          <w:sz w:val="28"/>
          <w:cs/>
        </w:rPr>
        <w:t>ละลาย</w:t>
      </w:r>
      <w:r w:rsidR="009E0813">
        <w:rPr>
          <w:rFonts w:ascii="TH Sarabun New" w:hAnsi="TH Sarabun New" w:cs="TH Sarabun New" w:hint="cs"/>
          <w:sz w:val="28"/>
          <w:cs/>
        </w:rPr>
        <w:t xml:space="preserve">   </w:t>
      </w:r>
      <w:r w:rsidRPr="00D3616F">
        <w:rPr>
          <w:rFonts w:ascii="TH Sarabun New" w:hAnsi="TH Sarabun New" w:cs="TH Sarabun New"/>
          <w:sz w:val="28"/>
          <w:cs/>
        </w:rPr>
        <w:t>ปิเปตต์</w:t>
      </w:r>
      <w:r w:rsidR="009E0813">
        <w:rPr>
          <w:rFonts w:ascii="TH Sarabun New" w:hAnsi="TH Sarabun New" w:cs="TH Sarabun New" w:hint="cs"/>
          <w:sz w:val="28"/>
          <w:cs/>
        </w:rPr>
        <w:t xml:space="preserve"> </w:t>
      </w:r>
      <w:r w:rsidR="009E0813">
        <w:rPr>
          <w:rFonts w:ascii="TH Sarabun New" w:hAnsi="TH Sarabun New" w:cs="TH Sarabun New"/>
          <w:sz w:val="28"/>
        </w:rPr>
        <w:t>Tyr-AuNPs</w:t>
      </w:r>
      <w:r w:rsidRPr="00D3616F">
        <w:rPr>
          <w:rFonts w:ascii="TH Sarabun New" w:hAnsi="TH Sarabun New" w:cs="TH Sarabun New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</w:rPr>
        <w:t xml:space="preserve">1.0 mL </w:t>
      </w:r>
      <w:r w:rsidRPr="00D3616F">
        <w:rPr>
          <w:rFonts w:ascii="TH Sarabun New" w:hAnsi="TH Sarabun New" w:cs="TH Sarabun New"/>
          <w:sz w:val="28"/>
          <w:cs/>
        </w:rPr>
        <w:t>ลงในหลอดทดลอง</w:t>
      </w:r>
      <w:r w:rsidR="009E0813">
        <w:rPr>
          <w:rFonts w:ascii="TH Sarabun New" w:hAnsi="TH Sarabun New" w:cs="TH Sarabun New" w:hint="cs"/>
          <w:sz w:val="28"/>
          <w:cs/>
        </w:rPr>
        <w:t>จำนวน</w:t>
      </w:r>
      <w:r w:rsidRPr="00D3616F">
        <w:rPr>
          <w:rFonts w:ascii="TH Sarabun New" w:hAnsi="TH Sarabun New" w:cs="TH Sarabun New"/>
          <w:sz w:val="28"/>
          <w:cs/>
        </w:rPr>
        <w:t xml:space="preserve"> </w:t>
      </w:r>
      <w:r w:rsidR="009E0813">
        <w:rPr>
          <w:rFonts w:ascii="TH Sarabun New" w:hAnsi="TH Sarabun New" w:cs="TH Sarabun New"/>
          <w:sz w:val="28"/>
        </w:rPr>
        <w:t xml:space="preserve">               </w:t>
      </w:r>
      <w:r w:rsidRPr="00D3616F">
        <w:rPr>
          <w:rFonts w:ascii="TH Sarabun New" w:hAnsi="TH Sarabun New" w:cs="TH Sarabun New"/>
          <w:sz w:val="28"/>
        </w:rPr>
        <w:t xml:space="preserve">14 </w:t>
      </w:r>
      <w:r w:rsidRPr="00D3616F">
        <w:rPr>
          <w:rFonts w:ascii="TH Sarabun New" w:hAnsi="TH Sarabun New" w:cs="TH Sarabun New"/>
          <w:sz w:val="28"/>
          <w:cs/>
        </w:rPr>
        <w:t>หลอด (รวมหลอดควบคุม) จากนั้นเติม</w:t>
      </w:r>
      <w:r w:rsidR="009E0813">
        <w:rPr>
          <w:rFonts w:ascii="TH Sarabun New" w:hAnsi="TH Sarabun New" w:cs="TH Sarabun New" w:hint="cs"/>
          <w:sz w:val="28"/>
          <w:cs/>
        </w:rPr>
        <w:t>สาร</w:t>
      </w:r>
      <w:r w:rsidRPr="00D3616F">
        <w:rPr>
          <w:rFonts w:ascii="TH Sarabun New" w:hAnsi="TH Sarabun New" w:cs="TH Sarabun New"/>
          <w:sz w:val="28"/>
          <w:cs/>
        </w:rPr>
        <w:t xml:space="preserve">แต่ละชนิด </w:t>
      </w:r>
      <w:r w:rsidRPr="00D3616F">
        <w:rPr>
          <w:rFonts w:ascii="TH Sarabun New" w:hAnsi="TH Sarabun New" w:cs="TH Sarabun New"/>
          <w:sz w:val="28"/>
        </w:rPr>
        <w:t xml:space="preserve">1.0 mL </w:t>
      </w:r>
      <w:r w:rsidRPr="00D3616F">
        <w:rPr>
          <w:rFonts w:ascii="TH Sarabun New" w:hAnsi="TH Sarabun New" w:cs="TH Sarabun New"/>
          <w:sz w:val="28"/>
          <w:cs/>
        </w:rPr>
        <w:t>ลงในแต่ละหลอด และตั้งทิ้งไว้</w:t>
      </w:r>
      <w:r w:rsidR="00A606F5">
        <w:rPr>
          <w:rFonts w:ascii="TH Sarabun New" w:hAnsi="TH Sarabun New" w:cs="TH Sarabun New" w:hint="cs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</w:rPr>
        <w:t xml:space="preserve">3 </w:t>
      </w:r>
      <w:r w:rsidRPr="00D3616F">
        <w:rPr>
          <w:rFonts w:ascii="TH Sarabun New" w:hAnsi="TH Sarabun New" w:cs="TH Sarabun New"/>
          <w:sz w:val="28"/>
          <w:cs/>
        </w:rPr>
        <w:t>นาที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="00A606F5" w:rsidRPr="00D3616F">
        <w:rPr>
          <w:rFonts w:ascii="TH Sarabun New" w:hAnsi="TH Sarabun New" w:cs="TH Sarabun New"/>
          <w:sz w:val="28"/>
          <w:cs/>
        </w:rPr>
        <w:t>จากนั้น</w:t>
      </w:r>
      <w:r w:rsidR="00A606F5">
        <w:rPr>
          <w:rFonts w:ascii="TH Sarabun New" w:hAnsi="TH Sarabun New" w:cs="TH Sarabun New" w:hint="cs"/>
          <w:sz w:val="28"/>
          <w:cs/>
        </w:rPr>
        <w:t xml:space="preserve">วัดค่าการดูดกลืนแสงในช่วง </w:t>
      </w:r>
      <w:r w:rsidR="00A606F5">
        <w:rPr>
          <w:rFonts w:ascii="TH Sarabun New" w:hAnsi="TH Sarabun New" w:cs="TH Sarabun New"/>
          <w:sz w:val="28"/>
        </w:rPr>
        <w:t>400-700 nm</w:t>
      </w:r>
      <w:r w:rsidRPr="00D3616F">
        <w:rPr>
          <w:rFonts w:ascii="TH Sarabun New" w:hAnsi="TH Sarabun New" w:cs="TH Sarabun New"/>
          <w:sz w:val="28"/>
          <w:cs/>
        </w:rPr>
        <w:t xml:space="preserve"> </w:t>
      </w:r>
    </w:p>
    <w:p w14:paraId="26FF796A" w14:textId="1817E7A9" w:rsidR="00245715" w:rsidRPr="00A606F5" w:rsidRDefault="00245715" w:rsidP="00A606F5">
      <w:pPr>
        <w:pStyle w:val="Heading3"/>
        <w:spacing w:before="0"/>
        <w:ind w:firstLine="720"/>
        <w:jc w:val="thaiDistribute"/>
        <w:rPr>
          <w:rFonts w:ascii="TH Sarabun New" w:hAnsi="TH Sarabun New" w:cs="TH Sarabun New"/>
          <w:b/>
          <w:bCs/>
          <w:color w:val="auto"/>
          <w:sz w:val="28"/>
          <w:szCs w:val="28"/>
        </w:rPr>
      </w:pPr>
      <w:r w:rsidRPr="00A606F5">
        <w:rPr>
          <w:rFonts w:ascii="TH Sarabun New" w:hAnsi="TH Sarabun New" w:cs="TH Sarabun New"/>
          <w:b/>
          <w:bCs/>
          <w:color w:val="auto"/>
          <w:sz w:val="28"/>
          <w:szCs w:val="28"/>
          <w:cs/>
        </w:rPr>
        <w:t>2.</w:t>
      </w:r>
      <w:r w:rsidR="006030C0">
        <w:rPr>
          <w:rFonts w:ascii="TH Sarabun New" w:hAnsi="TH Sarabun New" w:cs="TH Sarabun New" w:hint="cs"/>
          <w:b/>
          <w:bCs/>
          <w:color w:val="auto"/>
          <w:sz w:val="28"/>
          <w:szCs w:val="28"/>
          <w:cs/>
        </w:rPr>
        <w:t>5</w:t>
      </w:r>
      <w:r w:rsidRPr="00A606F5">
        <w:rPr>
          <w:rFonts w:ascii="TH Sarabun New" w:hAnsi="TH Sarabun New" w:cs="TH Sarabun New"/>
          <w:b/>
          <w:bCs/>
          <w:color w:val="auto"/>
          <w:sz w:val="28"/>
          <w:szCs w:val="28"/>
          <w:cs/>
        </w:rPr>
        <w:t>.</w:t>
      </w:r>
      <w:r w:rsidRPr="00A606F5">
        <w:rPr>
          <w:rFonts w:ascii="TH Sarabun New" w:hAnsi="TH Sarabun New" w:cs="TH Sarabun New" w:hint="cs"/>
          <w:b/>
          <w:bCs/>
          <w:color w:val="auto"/>
          <w:sz w:val="28"/>
          <w:szCs w:val="28"/>
          <w:cs/>
        </w:rPr>
        <w:t xml:space="preserve"> </w:t>
      </w:r>
      <w:r w:rsidRPr="00A606F5">
        <w:rPr>
          <w:rFonts w:ascii="TH Sarabun New" w:hAnsi="TH Sarabun New" w:cs="TH Sarabun New"/>
          <w:b/>
          <w:bCs/>
          <w:color w:val="auto"/>
          <w:sz w:val="28"/>
          <w:szCs w:val="28"/>
          <w:cs/>
        </w:rPr>
        <w:t>วิเคราะห์ผล</w:t>
      </w:r>
      <w:r w:rsidR="00A606F5">
        <w:rPr>
          <w:rFonts w:ascii="TH Sarabun New" w:hAnsi="TH Sarabun New" w:cs="TH Sarabun New" w:hint="cs"/>
          <w:b/>
          <w:bCs/>
          <w:color w:val="auto"/>
          <w:sz w:val="28"/>
          <w:szCs w:val="28"/>
          <w:cs/>
        </w:rPr>
        <w:t>จาก</w:t>
      </w:r>
      <w:r w:rsidRPr="00A606F5">
        <w:rPr>
          <w:rFonts w:ascii="TH Sarabun New" w:hAnsi="TH Sarabun New" w:cs="TH Sarabun New"/>
          <w:b/>
          <w:bCs/>
          <w:color w:val="auto"/>
          <w:sz w:val="28"/>
          <w:szCs w:val="28"/>
          <w:cs/>
        </w:rPr>
        <w:t>ความเข้มข้น</w:t>
      </w:r>
      <w:r w:rsidR="00A606F5">
        <w:rPr>
          <w:rFonts w:ascii="TH Sarabun New" w:hAnsi="TH Sarabun New" w:cs="TH Sarabun New" w:hint="cs"/>
          <w:b/>
          <w:bCs/>
          <w:color w:val="auto"/>
          <w:sz w:val="28"/>
          <w:szCs w:val="28"/>
          <w:cs/>
        </w:rPr>
        <w:t>ของ</w:t>
      </w:r>
      <w:r w:rsidRPr="00A606F5">
        <w:rPr>
          <w:rFonts w:ascii="TH Sarabun New" w:hAnsi="TH Sarabun New" w:cs="TH Sarabun New"/>
          <w:b/>
          <w:bCs/>
          <w:color w:val="auto"/>
          <w:sz w:val="28"/>
          <w:szCs w:val="28"/>
        </w:rPr>
        <w:t xml:space="preserve">Spermidine </w:t>
      </w:r>
      <w:bookmarkStart w:id="2" w:name="_Toc217582444"/>
      <w:r w:rsidRPr="00A606F5">
        <w:rPr>
          <w:rFonts w:ascii="TH Sarabun New" w:hAnsi="TH Sarabun New" w:cs="TH Sarabun New" w:hint="cs"/>
          <w:b/>
          <w:bCs/>
          <w:color w:val="auto"/>
          <w:sz w:val="28"/>
          <w:szCs w:val="28"/>
          <w:cs/>
        </w:rPr>
        <w:t xml:space="preserve">เมื่อตรวจจับกับ </w:t>
      </w:r>
      <w:r w:rsidRPr="00A606F5">
        <w:rPr>
          <w:rFonts w:ascii="TH Sarabun New" w:hAnsi="TH Sarabun New" w:cs="TH Sarabun New"/>
          <w:b/>
          <w:bCs/>
          <w:color w:val="auto"/>
          <w:sz w:val="28"/>
          <w:szCs w:val="28"/>
        </w:rPr>
        <w:t>Tyr-AuNPs</w:t>
      </w:r>
      <w:bookmarkEnd w:id="2"/>
    </w:p>
    <w:p w14:paraId="31E1994C" w14:textId="4CD572AA" w:rsidR="00245715" w:rsidRPr="00A606F5" w:rsidRDefault="00245715" w:rsidP="00245715">
      <w:pPr>
        <w:spacing w:after="0" w:line="240" w:lineRule="auto"/>
        <w:jc w:val="thaiDistribute"/>
        <w:rPr>
          <w:rFonts w:ascii="TH Sarabun New" w:hAnsi="TH Sarabun New"/>
          <w:sz w:val="28"/>
          <w:cs/>
        </w:rPr>
      </w:pPr>
      <w:r w:rsidRPr="00D3616F">
        <w:rPr>
          <w:rFonts w:ascii="TH Sarabun New" w:hAnsi="TH Sarabun New" w:cs="TH Sarabun New"/>
          <w:sz w:val="28"/>
          <w:cs/>
        </w:rPr>
        <w:t xml:space="preserve">เตรียมสารละลาย </w:t>
      </w:r>
      <w:r w:rsidRPr="00D3616F">
        <w:rPr>
          <w:rFonts w:ascii="TH Sarabun New" w:hAnsi="TH Sarabun New" w:cs="TH Sarabun New"/>
          <w:sz w:val="28"/>
        </w:rPr>
        <w:t xml:space="preserve">Spermidine </w:t>
      </w:r>
      <w:r w:rsidRPr="00D3616F">
        <w:rPr>
          <w:rFonts w:ascii="TH Sarabun New" w:hAnsi="TH Sarabun New" w:cs="TH Sarabun New"/>
          <w:sz w:val="28"/>
          <w:cs/>
        </w:rPr>
        <w:t xml:space="preserve">ความเข้มข้น </w:t>
      </w:r>
      <w:r w:rsidRPr="00D3616F">
        <w:rPr>
          <w:rFonts w:ascii="TH Sarabun New" w:hAnsi="TH Sarabun New" w:cs="TH Sarabun New"/>
          <w:sz w:val="28"/>
        </w:rPr>
        <w:t xml:space="preserve">5.0, 10.0, 20.0, 50.0 </w:t>
      </w:r>
      <w:r w:rsidRPr="00D3616F">
        <w:rPr>
          <w:rFonts w:ascii="TH Sarabun New" w:hAnsi="TH Sarabun New" w:cs="TH Sarabun New"/>
          <w:sz w:val="28"/>
          <w:cs/>
        </w:rPr>
        <w:t xml:space="preserve">และ </w:t>
      </w:r>
      <w:r w:rsidRPr="00D3616F">
        <w:rPr>
          <w:rFonts w:ascii="TH Sarabun New" w:hAnsi="TH Sarabun New" w:cs="TH Sarabun New"/>
          <w:sz w:val="28"/>
        </w:rPr>
        <w:t xml:space="preserve">100.0 </w:t>
      </w:r>
      <w:r w:rsidR="000C1554">
        <w:rPr>
          <w:rFonts w:ascii="TH Sarabun New" w:hAnsi="TH Sarabun New" w:cs="TH Sarabun New"/>
          <w:sz w:val="28"/>
        </w:rPr>
        <w:t>µ</w:t>
      </w:r>
      <w:r w:rsidRPr="00D3616F">
        <w:rPr>
          <w:rFonts w:ascii="TH Sarabun New" w:hAnsi="TH Sarabun New" w:cs="TH Sarabun New"/>
          <w:sz w:val="28"/>
        </w:rPr>
        <w:t xml:space="preserve">M </w:t>
      </w:r>
      <w:r w:rsidRPr="00D3616F">
        <w:rPr>
          <w:rFonts w:ascii="TH Sarabun New" w:hAnsi="TH Sarabun New" w:cs="TH Sarabun New"/>
          <w:sz w:val="28"/>
          <w:cs/>
        </w:rPr>
        <w:t xml:space="preserve">ปริมาตร </w:t>
      </w:r>
      <w:r w:rsidRPr="00D3616F">
        <w:rPr>
          <w:rFonts w:ascii="TH Sarabun New" w:hAnsi="TH Sarabun New" w:cs="TH Sarabun New"/>
          <w:sz w:val="28"/>
        </w:rPr>
        <w:t xml:space="preserve">10.00 mL </w:t>
      </w:r>
      <w:r w:rsidRPr="00D3616F">
        <w:rPr>
          <w:rFonts w:ascii="TH Sarabun New" w:hAnsi="TH Sarabun New" w:cs="TH Sarabun New"/>
          <w:sz w:val="28"/>
          <w:cs/>
        </w:rPr>
        <w:t>ปิเปตต์</w:t>
      </w:r>
      <w:r w:rsidR="00A606F5">
        <w:rPr>
          <w:rFonts w:ascii="TH Sarabun New" w:hAnsi="TH Sarabun New" w:cs="TH Sarabun New" w:hint="cs"/>
          <w:sz w:val="28"/>
          <w:cs/>
        </w:rPr>
        <w:t xml:space="preserve"> </w:t>
      </w:r>
      <w:r w:rsidR="00A606F5">
        <w:rPr>
          <w:rFonts w:ascii="TH Sarabun New" w:hAnsi="TH Sarabun New" w:cs="TH Sarabun New"/>
          <w:sz w:val="28"/>
        </w:rPr>
        <w:t>Tyr-AuNPs</w:t>
      </w:r>
      <w:r w:rsidRPr="00D3616F">
        <w:rPr>
          <w:rFonts w:ascii="TH Sarabun New" w:hAnsi="TH Sarabun New" w:cs="TH Sarabun New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</w:rPr>
        <w:t xml:space="preserve">1.0 mL </w:t>
      </w:r>
      <w:r w:rsidRPr="00D3616F">
        <w:rPr>
          <w:rFonts w:ascii="TH Sarabun New" w:hAnsi="TH Sarabun New" w:cs="TH Sarabun New"/>
          <w:sz w:val="28"/>
          <w:cs/>
        </w:rPr>
        <w:t xml:space="preserve">ลงในหลอดทดลองจำนวน </w:t>
      </w:r>
      <w:r w:rsidRPr="00D3616F">
        <w:rPr>
          <w:rFonts w:ascii="TH Sarabun New" w:hAnsi="TH Sarabun New" w:cs="TH Sarabun New"/>
          <w:sz w:val="28"/>
        </w:rPr>
        <w:t xml:space="preserve">6 </w:t>
      </w:r>
      <w:r w:rsidRPr="00D3616F">
        <w:rPr>
          <w:rFonts w:ascii="TH Sarabun New" w:hAnsi="TH Sarabun New" w:cs="TH Sarabun New"/>
          <w:sz w:val="28"/>
          <w:cs/>
        </w:rPr>
        <w:t xml:space="preserve">หลอด </w:t>
      </w:r>
      <w:r w:rsidRPr="00D3616F">
        <w:rPr>
          <w:rFonts w:ascii="TH Sarabun New" w:hAnsi="TH Sarabun New" w:cs="TH Sarabun New"/>
          <w:sz w:val="28"/>
          <w:cs/>
        </w:rPr>
        <w:lastRenderedPageBreak/>
        <w:t xml:space="preserve">(รวมหลอดควบคุม) จากนั้นเติมสารละลาย </w:t>
      </w:r>
      <w:r w:rsidRPr="00D3616F">
        <w:rPr>
          <w:rFonts w:ascii="TH Sarabun New" w:hAnsi="TH Sarabun New" w:cs="TH Sarabun New"/>
          <w:sz w:val="28"/>
        </w:rPr>
        <w:t xml:space="preserve">Spermidine </w:t>
      </w:r>
      <w:r w:rsidRPr="00D3616F">
        <w:rPr>
          <w:rFonts w:ascii="TH Sarabun New" w:hAnsi="TH Sarabun New" w:cs="TH Sarabun New"/>
          <w:sz w:val="28"/>
          <w:cs/>
        </w:rPr>
        <w:t xml:space="preserve">แต่ละความเข้มข้น </w:t>
      </w:r>
      <w:r w:rsidRPr="00D3616F">
        <w:rPr>
          <w:rFonts w:ascii="TH Sarabun New" w:hAnsi="TH Sarabun New" w:cs="TH Sarabun New"/>
          <w:sz w:val="28"/>
        </w:rPr>
        <w:t xml:space="preserve">1.0 mL </w:t>
      </w:r>
      <w:r w:rsidRPr="00D3616F">
        <w:rPr>
          <w:rFonts w:ascii="TH Sarabun New" w:hAnsi="TH Sarabun New" w:cs="TH Sarabun New"/>
          <w:sz w:val="28"/>
          <w:cs/>
        </w:rPr>
        <w:t xml:space="preserve">ลงในแต่ละหลอด </w:t>
      </w:r>
      <w:r w:rsidR="00A606F5">
        <w:rPr>
          <w:rFonts w:ascii="TH Sarabun New" w:hAnsi="TH Sarabun New" w:cs="TH Sarabun New" w:hint="cs"/>
          <w:sz w:val="28"/>
          <w:cs/>
        </w:rPr>
        <w:t>และ</w:t>
      </w:r>
      <w:r w:rsidRPr="00D3616F">
        <w:rPr>
          <w:rFonts w:ascii="TH Sarabun New" w:hAnsi="TH Sarabun New" w:cs="TH Sarabun New"/>
          <w:sz w:val="28"/>
          <w:cs/>
        </w:rPr>
        <w:t xml:space="preserve">ตั้งทิ้งไว้ </w:t>
      </w:r>
      <w:r w:rsidRPr="00D3616F">
        <w:rPr>
          <w:rFonts w:ascii="TH Sarabun New" w:hAnsi="TH Sarabun New" w:cs="TH Sarabun New"/>
          <w:sz w:val="28"/>
        </w:rPr>
        <w:t xml:space="preserve">3 </w:t>
      </w:r>
      <w:r w:rsidRPr="00D3616F">
        <w:rPr>
          <w:rFonts w:ascii="TH Sarabun New" w:hAnsi="TH Sarabun New" w:cs="TH Sarabun New"/>
          <w:sz w:val="28"/>
          <w:cs/>
        </w:rPr>
        <w:t>นาที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="00A606F5">
        <w:rPr>
          <w:rFonts w:ascii="TH Sarabun New" w:hAnsi="TH Sarabun New" w:cs="TH Sarabun New" w:hint="cs"/>
          <w:sz w:val="28"/>
          <w:cs/>
        </w:rPr>
        <w:t xml:space="preserve">และวัดค่าการดูดกลืนแสงในช่วง </w:t>
      </w:r>
      <w:r w:rsidR="00A606F5">
        <w:rPr>
          <w:rFonts w:ascii="TH Sarabun New" w:hAnsi="TH Sarabun New" w:cs="TH Sarabun New"/>
          <w:sz w:val="28"/>
        </w:rPr>
        <w:t>400-700 nm</w:t>
      </w:r>
    </w:p>
    <w:p w14:paraId="36C2BE85" w14:textId="0711FF9A" w:rsidR="00245715" w:rsidRPr="00A606F5" w:rsidRDefault="00245715" w:rsidP="00245715">
      <w:pPr>
        <w:pStyle w:val="Heading3"/>
        <w:spacing w:before="0"/>
        <w:ind w:firstLine="720"/>
        <w:jc w:val="thaiDistribute"/>
        <w:rPr>
          <w:rFonts w:ascii="TH Sarabun New" w:hAnsi="TH Sarabun New" w:cs="TH Sarabun New"/>
          <w:b/>
          <w:bCs/>
          <w:color w:val="auto"/>
          <w:sz w:val="28"/>
          <w:szCs w:val="28"/>
        </w:rPr>
      </w:pPr>
      <w:r w:rsidRPr="00A606F5">
        <w:rPr>
          <w:rFonts w:ascii="TH Sarabun New" w:hAnsi="TH Sarabun New" w:cs="TH Sarabun New" w:hint="cs"/>
          <w:b/>
          <w:bCs/>
          <w:color w:val="auto"/>
          <w:sz w:val="28"/>
          <w:szCs w:val="28"/>
          <w:cs/>
        </w:rPr>
        <w:t>2.</w:t>
      </w:r>
      <w:r w:rsidR="006030C0">
        <w:rPr>
          <w:rFonts w:ascii="TH Sarabun New" w:hAnsi="TH Sarabun New" w:cs="TH Sarabun New" w:hint="cs"/>
          <w:b/>
          <w:bCs/>
          <w:color w:val="auto"/>
          <w:sz w:val="28"/>
          <w:szCs w:val="28"/>
          <w:cs/>
        </w:rPr>
        <w:t>6</w:t>
      </w:r>
      <w:r w:rsidRPr="00A606F5">
        <w:rPr>
          <w:rFonts w:ascii="TH Sarabun New" w:hAnsi="TH Sarabun New" w:cs="TH Sarabun New" w:hint="cs"/>
          <w:b/>
          <w:bCs/>
          <w:color w:val="auto"/>
          <w:sz w:val="28"/>
          <w:szCs w:val="28"/>
          <w:cs/>
        </w:rPr>
        <w:t xml:space="preserve">. วิเคราะห์การตรวจจับ </w:t>
      </w:r>
      <w:r w:rsidRPr="00A606F5">
        <w:rPr>
          <w:rFonts w:ascii="TH Sarabun New" w:hAnsi="TH Sarabun New" w:cs="TH Sarabun New"/>
          <w:b/>
          <w:bCs/>
          <w:color w:val="auto"/>
          <w:sz w:val="28"/>
          <w:szCs w:val="28"/>
        </w:rPr>
        <w:t>Tyr-AuNPs</w:t>
      </w:r>
      <w:r w:rsidRPr="00A606F5">
        <w:rPr>
          <w:rFonts w:ascii="TH Sarabun New" w:hAnsi="TH Sarabun New" w:cs="TH Sarabun New" w:hint="cs"/>
          <w:b/>
          <w:bCs/>
          <w:color w:val="auto"/>
          <w:sz w:val="28"/>
          <w:szCs w:val="28"/>
          <w:cs/>
        </w:rPr>
        <w:t xml:space="preserve"> กับปัสสาวะ</w:t>
      </w:r>
      <w:bookmarkStart w:id="3" w:name="_Toc217582446"/>
      <w:r w:rsidRPr="00A606F5">
        <w:rPr>
          <w:rFonts w:ascii="TH Sarabun New" w:hAnsi="TH Sarabun New" w:cs="TH Sarabun New" w:hint="cs"/>
          <w:b/>
          <w:bCs/>
          <w:color w:val="auto"/>
          <w:sz w:val="28"/>
          <w:szCs w:val="28"/>
          <w:cs/>
        </w:rPr>
        <w:t>จำลองเมื่อมีความเข้มข้นที่แตกต่างกัน</w:t>
      </w:r>
      <w:bookmarkEnd w:id="3"/>
    </w:p>
    <w:p w14:paraId="6813B9D9" w14:textId="3B672A84" w:rsidR="00245715" w:rsidRPr="00D3616F" w:rsidRDefault="00245715" w:rsidP="0024571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3616F">
        <w:rPr>
          <w:rFonts w:ascii="TH Sarabun New" w:hAnsi="TH Sarabun New" w:cs="TH Sarabun New"/>
          <w:sz w:val="28"/>
          <w:cs/>
        </w:rPr>
        <w:t>เตรียมปัสสาวะจำลองที่ไม่มี</w:t>
      </w:r>
      <w:r w:rsidRPr="00D3616F">
        <w:rPr>
          <w:rFonts w:ascii="TH Sarabun New" w:hAnsi="TH Sarabun New" w:cs="TH Sarabun New"/>
          <w:sz w:val="28"/>
        </w:rPr>
        <w:t xml:space="preserve"> Spermidine </w:t>
      </w:r>
      <w:r w:rsidRPr="00D3616F">
        <w:rPr>
          <w:rFonts w:ascii="TH Sarabun New" w:hAnsi="TH Sarabun New" w:cs="TH Sarabun New"/>
          <w:sz w:val="28"/>
          <w:cs/>
        </w:rPr>
        <w:t xml:space="preserve">ตามการทดลองที่ 2.3. โดยผสมสารองค์ประกอบตามลำดับ ได้แก่ </w:t>
      </w:r>
      <w:r w:rsidRPr="00D3616F">
        <w:rPr>
          <w:rFonts w:ascii="TH Sarabun New" w:hAnsi="TH Sarabun New" w:cs="TH Sarabun New"/>
          <w:sz w:val="28"/>
        </w:rPr>
        <w:t>Urea, NaCl, KCl, NaH</w:t>
      </w:r>
      <w:r w:rsidRPr="00D3616F">
        <w:rPr>
          <w:rFonts w:ascii="TH Sarabun New" w:hAnsi="TH Sarabun New" w:cs="TH Sarabun New"/>
          <w:sz w:val="28"/>
          <w:vertAlign w:val="subscript"/>
        </w:rPr>
        <w:t>2</w:t>
      </w:r>
      <w:r w:rsidRPr="00D3616F">
        <w:rPr>
          <w:rFonts w:ascii="TH Sarabun New" w:hAnsi="TH Sarabun New" w:cs="TH Sarabun New"/>
          <w:sz w:val="28"/>
        </w:rPr>
        <w:t>PO</w:t>
      </w:r>
      <w:r w:rsidRPr="00D3616F">
        <w:rPr>
          <w:rFonts w:ascii="TH Sarabun New" w:hAnsi="TH Sarabun New" w:cs="TH Sarabun New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sz w:val="28"/>
        </w:rPr>
        <w:t>, Na</w:t>
      </w:r>
      <w:r w:rsidRPr="00D3616F">
        <w:rPr>
          <w:rFonts w:ascii="TH Sarabun New" w:hAnsi="TH Sarabun New" w:cs="TH Sarabun New"/>
          <w:sz w:val="28"/>
          <w:vertAlign w:val="subscript"/>
        </w:rPr>
        <w:t>2</w:t>
      </w:r>
      <w:r w:rsidRPr="00D3616F">
        <w:rPr>
          <w:rFonts w:ascii="TH Sarabun New" w:hAnsi="TH Sarabun New" w:cs="TH Sarabun New"/>
          <w:sz w:val="28"/>
        </w:rPr>
        <w:t>SO</w:t>
      </w:r>
      <w:r w:rsidRPr="00D3616F">
        <w:rPr>
          <w:rFonts w:ascii="TH Sarabun New" w:hAnsi="TH Sarabun New" w:cs="TH Sarabun New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sz w:val="28"/>
        </w:rPr>
        <w:t>, Na</w:t>
      </w:r>
      <w:r w:rsidRPr="00D3616F">
        <w:rPr>
          <w:rFonts w:ascii="TH Sarabun New" w:hAnsi="TH Sarabun New" w:cs="TH Sarabun New"/>
          <w:sz w:val="28"/>
          <w:vertAlign w:val="subscript"/>
        </w:rPr>
        <w:t>2</w:t>
      </w:r>
      <w:r w:rsidRPr="00D3616F">
        <w:rPr>
          <w:rFonts w:ascii="TH Sarabun New" w:hAnsi="TH Sarabun New" w:cs="TH Sarabun New"/>
          <w:sz w:val="28"/>
        </w:rPr>
        <w:t>HPO</w:t>
      </w:r>
      <w:r w:rsidRPr="00D3616F">
        <w:rPr>
          <w:rFonts w:ascii="TH Sarabun New" w:hAnsi="TH Sarabun New" w:cs="TH Sarabun New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sz w:val="28"/>
        </w:rPr>
        <w:t>, CaCl</w:t>
      </w:r>
      <w:r w:rsidRPr="00D3616F">
        <w:rPr>
          <w:rFonts w:ascii="TH Sarabun New" w:hAnsi="TH Sarabun New" w:cs="TH Sarabun New"/>
          <w:sz w:val="28"/>
          <w:vertAlign w:val="subscript"/>
        </w:rPr>
        <w:t>2</w:t>
      </w:r>
      <w:r w:rsidRPr="00D3616F">
        <w:rPr>
          <w:rFonts w:ascii="TH Sarabun New" w:hAnsi="TH Sarabun New" w:cs="TH Sarabun New"/>
          <w:sz w:val="28"/>
        </w:rPr>
        <w:t>, NH</w:t>
      </w:r>
      <w:r w:rsidRPr="00D3616F">
        <w:rPr>
          <w:rFonts w:ascii="TH Sarabun New" w:hAnsi="TH Sarabun New" w:cs="TH Sarabun New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sz w:val="28"/>
        </w:rPr>
        <w:t>Cl, MgCl</w:t>
      </w:r>
      <w:r w:rsidRPr="00D3616F">
        <w:rPr>
          <w:rFonts w:ascii="TH Sarabun New" w:hAnsi="TH Sarabun New" w:cs="TH Sarabun New"/>
          <w:sz w:val="28"/>
          <w:vertAlign w:val="subscript"/>
        </w:rPr>
        <w:t>2</w:t>
      </w:r>
      <w:r w:rsidRPr="00D3616F">
        <w:rPr>
          <w:rFonts w:ascii="TH Sarabun New" w:hAnsi="TH Sarabun New" w:cs="TH Sarabun New"/>
          <w:sz w:val="28"/>
        </w:rPr>
        <w:t xml:space="preserve">, Creatinine Glucose </w:t>
      </w:r>
      <w:r w:rsidRPr="00D3616F">
        <w:rPr>
          <w:rFonts w:ascii="TH Sarabun New" w:hAnsi="TH Sarabun New" w:cs="TH Sarabun New"/>
          <w:sz w:val="28"/>
          <w:cs/>
        </w:rPr>
        <w:t xml:space="preserve">และ </w:t>
      </w:r>
      <w:r w:rsidRPr="00D3616F">
        <w:rPr>
          <w:rFonts w:ascii="TH Sarabun New" w:hAnsi="TH Sarabun New" w:cs="TH Sarabun New"/>
          <w:sz w:val="28"/>
        </w:rPr>
        <w:t xml:space="preserve">Glycine </w:t>
      </w:r>
      <w:r w:rsidRPr="00D3616F">
        <w:rPr>
          <w:rFonts w:ascii="TH Sarabun New" w:hAnsi="TH Sarabun New" w:cs="TH Sarabun New"/>
          <w:sz w:val="28"/>
          <w:cs/>
        </w:rPr>
        <w:t xml:space="preserve">แล้วปรับปริมาตรเป็น </w:t>
      </w:r>
      <w:r w:rsidRPr="00D3616F">
        <w:rPr>
          <w:rFonts w:ascii="TH Sarabun New" w:hAnsi="TH Sarabun New" w:cs="TH Sarabun New"/>
          <w:sz w:val="28"/>
        </w:rPr>
        <w:t>10.00 mL</w:t>
      </w:r>
      <w:r w:rsidRPr="00D3616F">
        <w:rPr>
          <w:rFonts w:ascii="TH Sarabun New" w:hAnsi="TH Sarabun New" w:cs="TH Sarabun New"/>
          <w:sz w:val="28"/>
          <w:cs/>
        </w:rPr>
        <w:t xml:space="preserve"> เจือจางปัสสาวะจำลองให้มีอัตราส่วน </w:t>
      </w:r>
      <w:r w:rsidRPr="00D3616F">
        <w:rPr>
          <w:rFonts w:ascii="TH Sarabun New" w:hAnsi="TH Sarabun New" w:cs="TH Sarabun New"/>
          <w:sz w:val="28"/>
        </w:rPr>
        <w:t xml:space="preserve">1.25, 1.50, 1.75 </w:t>
      </w:r>
      <w:r w:rsidRPr="00D3616F">
        <w:rPr>
          <w:rFonts w:ascii="TH Sarabun New" w:hAnsi="TH Sarabun New" w:cs="TH Sarabun New"/>
          <w:sz w:val="28"/>
          <w:cs/>
        </w:rPr>
        <w:t xml:space="preserve">และ </w:t>
      </w:r>
      <w:r w:rsidRPr="00D3616F">
        <w:rPr>
          <w:rFonts w:ascii="TH Sarabun New" w:hAnsi="TH Sarabun New" w:cs="TH Sarabun New"/>
          <w:sz w:val="28"/>
        </w:rPr>
        <w:t xml:space="preserve">2.00 </w:t>
      </w:r>
      <w:r w:rsidRPr="00D3616F">
        <w:rPr>
          <w:rFonts w:ascii="TH Sarabun New" w:hAnsi="TH Sarabun New" w:cs="TH Sarabun New"/>
          <w:sz w:val="28"/>
          <w:cs/>
        </w:rPr>
        <w:t>เท่า</w:t>
      </w:r>
      <w:r w:rsidR="009E0813">
        <w:rPr>
          <w:rFonts w:ascii="TH Sarabun New" w:hAnsi="TH Sarabun New" w:cs="TH Sarabun New" w:hint="cs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>ปิเปตต</w:t>
      </w:r>
      <w:r w:rsidR="009E0813">
        <w:rPr>
          <w:rFonts w:ascii="TH Sarabun New" w:hAnsi="TH Sarabun New" w:cs="TH Sarabun New" w:hint="cs"/>
          <w:sz w:val="28"/>
          <w:cs/>
        </w:rPr>
        <w:t>์</w:t>
      </w:r>
      <w:r w:rsidR="00BB28E0">
        <w:rPr>
          <w:rFonts w:ascii="TH Sarabun New" w:hAnsi="TH Sarabun New" w:cs="TH Sarabun New" w:hint="cs"/>
          <w:sz w:val="28"/>
          <w:cs/>
        </w:rPr>
        <w:t xml:space="preserve"> </w:t>
      </w:r>
      <w:r w:rsidR="00E80107">
        <w:rPr>
          <w:rFonts w:ascii="TH Sarabun New" w:hAnsi="TH Sarabun New" w:cs="TH Sarabun New" w:hint="cs"/>
          <w:sz w:val="28"/>
          <w:cs/>
        </w:rPr>
        <w:t xml:space="preserve">    </w:t>
      </w:r>
      <w:r w:rsidR="00BB28E0">
        <w:rPr>
          <w:rFonts w:ascii="TH Sarabun New" w:hAnsi="TH Sarabun New" w:cs="TH Sarabun New"/>
          <w:sz w:val="28"/>
        </w:rPr>
        <w:t>Tyr-AuNPs</w:t>
      </w:r>
      <w:r w:rsidRPr="00D3616F">
        <w:rPr>
          <w:rFonts w:ascii="TH Sarabun New" w:hAnsi="TH Sarabun New" w:cs="TH Sarabun New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</w:rPr>
        <w:t xml:space="preserve">1.0 mL </w:t>
      </w:r>
      <w:r w:rsidRPr="00D3616F">
        <w:rPr>
          <w:rFonts w:ascii="TH Sarabun New" w:hAnsi="TH Sarabun New" w:cs="TH Sarabun New"/>
          <w:sz w:val="28"/>
          <w:cs/>
        </w:rPr>
        <w:t>ลงในหลอดทดลอง 5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>หลอด</w:t>
      </w:r>
      <w:r w:rsidR="00BB28E0">
        <w:rPr>
          <w:rFonts w:ascii="TH Sarabun New" w:hAnsi="TH Sarabun New" w:cs="TH Sarabun New" w:hint="cs"/>
          <w:sz w:val="28"/>
          <w:cs/>
        </w:rPr>
        <w:t xml:space="preserve"> </w:t>
      </w:r>
      <w:r w:rsidR="00BB28E0">
        <w:rPr>
          <w:rFonts w:ascii="TH Sarabun New" w:hAnsi="TH Sarabun New" w:cs="TH Sarabun New"/>
          <w:sz w:val="28"/>
        </w:rPr>
        <w:t>(</w:t>
      </w:r>
      <w:r w:rsidRPr="00D3616F">
        <w:rPr>
          <w:rFonts w:ascii="TH Sarabun New" w:hAnsi="TH Sarabun New" w:cs="TH Sarabun New"/>
          <w:sz w:val="28"/>
          <w:cs/>
        </w:rPr>
        <w:t>รวมหลอดควบคุม</w:t>
      </w:r>
      <w:r w:rsidRPr="00D3616F">
        <w:rPr>
          <w:rFonts w:ascii="TH Sarabun New" w:hAnsi="TH Sarabun New" w:cs="TH Sarabun New"/>
          <w:sz w:val="28"/>
        </w:rPr>
        <w:t>)</w:t>
      </w:r>
      <w:r w:rsidRPr="00D3616F">
        <w:rPr>
          <w:rFonts w:ascii="TH Sarabun New" w:hAnsi="TH Sarabun New" w:cs="TH Sarabun New"/>
          <w:sz w:val="28"/>
          <w:cs/>
        </w:rPr>
        <w:t xml:space="preserve"> จากนั้นเติมปัสสาวะจำลอง</w:t>
      </w:r>
      <w:r w:rsidR="00BB28E0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</w:rPr>
        <w:t xml:space="preserve">1.0 mL </w:t>
      </w:r>
    </w:p>
    <w:p w14:paraId="57CDA940" w14:textId="5BCB9CC5" w:rsidR="00245715" w:rsidRPr="00D3616F" w:rsidRDefault="00245715" w:rsidP="00245715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cs/>
        </w:rPr>
      </w:pPr>
      <w:r w:rsidRPr="00D3616F">
        <w:rPr>
          <w:rFonts w:ascii="TH Sarabun New" w:hAnsi="TH Sarabun New" w:cs="TH Sarabun New" w:hint="cs"/>
          <w:b/>
          <w:bCs/>
          <w:sz w:val="28"/>
          <w:cs/>
        </w:rPr>
        <w:t>2.</w:t>
      </w:r>
      <w:r w:rsidR="006030C0">
        <w:rPr>
          <w:rFonts w:ascii="TH Sarabun New" w:hAnsi="TH Sarabun New" w:cs="TH Sarabun New" w:hint="cs"/>
          <w:b/>
          <w:bCs/>
          <w:sz w:val="28"/>
          <w:cs/>
        </w:rPr>
        <w:t>7</w:t>
      </w:r>
      <w:r w:rsidRPr="00D3616F">
        <w:rPr>
          <w:rFonts w:ascii="TH Sarabun New" w:hAnsi="TH Sarabun New" w:cs="TH Sarabun New" w:hint="cs"/>
          <w:b/>
          <w:bCs/>
          <w:sz w:val="28"/>
          <w:cs/>
        </w:rPr>
        <w:t xml:space="preserve">. </w:t>
      </w:r>
      <w:r w:rsidRPr="00D3616F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วิเคราะห์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>Tyr-AuNPs</w:t>
      </w:r>
      <w:r w:rsidRPr="00D3616F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 ปัสสาวะ</w:t>
      </w:r>
      <w:bookmarkStart w:id="4" w:name="_Toc217582448"/>
      <w:r w:rsidRPr="00D3616F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จำลองเจือจาง</w:t>
      </w:r>
      <w:r w:rsidR="009E0813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ปกติ</w:t>
      </w:r>
      <w:r w:rsidRPr="00D3616F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และที่มี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spermidine </w:t>
      </w:r>
      <w:r w:rsidRPr="00D3616F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เมื่อเป็นโรค</w:t>
      </w:r>
      <w:bookmarkEnd w:id="4"/>
      <w:r w:rsidR="00D95432" w:rsidRPr="00D3616F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ร่วม</w:t>
      </w:r>
      <w:r w:rsidR="009E0813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ด้วย</w:t>
      </w:r>
    </w:p>
    <w:p w14:paraId="07E2D9EA" w14:textId="7AEE3FE4" w:rsidR="00245715" w:rsidRPr="00D3616F" w:rsidRDefault="00245715" w:rsidP="0024571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3616F">
        <w:rPr>
          <w:rFonts w:ascii="TH Sarabun New" w:hAnsi="TH Sarabun New" w:cs="TH Sarabun New"/>
          <w:sz w:val="28"/>
          <w:cs/>
        </w:rPr>
        <w:t xml:space="preserve">นำสารละลายที่เจือจาง </w:t>
      </w:r>
      <w:r w:rsidRPr="00D3616F">
        <w:rPr>
          <w:rFonts w:ascii="TH Sarabun New" w:hAnsi="TH Sarabun New" w:cs="TH Sarabun New"/>
          <w:sz w:val="28"/>
        </w:rPr>
        <w:t xml:space="preserve">2.00 </w:t>
      </w:r>
      <w:r w:rsidRPr="00D3616F">
        <w:rPr>
          <w:rFonts w:ascii="TH Sarabun New" w:hAnsi="TH Sarabun New" w:cs="TH Sarabun New"/>
          <w:sz w:val="28"/>
          <w:cs/>
        </w:rPr>
        <w:t xml:space="preserve">เท่าจากข้อ </w:t>
      </w:r>
      <w:r w:rsidRPr="00D3616F">
        <w:rPr>
          <w:rFonts w:ascii="TH Sarabun New" w:hAnsi="TH Sarabun New" w:cs="TH Sarabun New" w:hint="cs"/>
          <w:sz w:val="28"/>
          <w:cs/>
        </w:rPr>
        <w:t>2.5.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 xml:space="preserve">แบ่งเป็น </w:t>
      </w:r>
      <w:r w:rsidRPr="00D3616F">
        <w:rPr>
          <w:rFonts w:ascii="TH Sarabun New" w:hAnsi="TH Sarabun New" w:cs="TH Sarabun New"/>
          <w:sz w:val="28"/>
        </w:rPr>
        <w:t xml:space="preserve">2 </w:t>
      </w:r>
      <w:r w:rsidRPr="00D3616F">
        <w:rPr>
          <w:rFonts w:ascii="TH Sarabun New" w:hAnsi="TH Sarabun New" w:cs="TH Sarabun New"/>
          <w:sz w:val="28"/>
          <w:cs/>
        </w:rPr>
        <w:t xml:space="preserve">ส่วน ปริมาตร </w:t>
      </w:r>
      <w:r w:rsidRPr="00D3616F">
        <w:rPr>
          <w:rFonts w:ascii="TH Sarabun New" w:hAnsi="TH Sarabun New" w:cs="TH Sarabun New"/>
          <w:sz w:val="28"/>
        </w:rPr>
        <w:t xml:space="preserve">6 </w:t>
      </w:r>
      <w:r w:rsidRPr="00D3616F">
        <w:rPr>
          <w:rFonts w:ascii="TH Sarabun New" w:hAnsi="TH Sarabun New" w:cs="TH Sarabun New"/>
          <w:sz w:val="28"/>
          <w:cs/>
        </w:rPr>
        <w:t xml:space="preserve">และ </w:t>
      </w:r>
      <w:r w:rsidRPr="00D3616F">
        <w:rPr>
          <w:rFonts w:ascii="TH Sarabun New" w:hAnsi="TH Sarabun New" w:cs="TH Sarabun New"/>
          <w:sz w:val="28"/>
        </w:rPr>
        <w:t xml:space="preserve">3 mL </w:t>
      </w:r>
      <w:r w:rsidRPr="00D3616F">
        <w:rPr>
          <w:rFonts w:ascii="TH Sarabun New" w:hAnsi="TH Sarabun New" w:cs="TH Sarabun New"/>
          <w:sz w:val="28"/>
          <w:cs/>
        </w:rPr>
        <w:t xml:space="preserve">เติมสารละลาย </w:t>
      </w:r>
      <w:r w:rsidRPr="00D3616F">
        <w:rPr>
          <w:rFonts w:ascii="TH Sarabun New" w:hAnsi="TH Sarabun New" w:cs="TH Sarabun New"/>
          <w:sz w:val="28"/>
        </w:rPr>
        <w:t xml:space="preserve">Spermidine 200 mM </w:t>
      </w:r>
      <w:r w:rsidRPr="00D3616F">
        <w:rPr>
          <w:rFonts w:ascii="TH Sarabun New" w:hAnsi="TH Sarabun New" w:cs="TH Sarabun New"/>
          <w:sz w:val="28"/>
          <w:cs/>
        </w:rPr>
        <w:t xml:space="preserve">ปริมาตร </w:t>
      </w:r>
      <w:r w:rsidRPr="00D3616F">
        <w:rPr>
          <w:rFonts w:ascii="TH Sarabun New" w:hAnsi="TH Sarabun New" w:cs="TH Sarabun New"/>
          <w:sz w:val="28"/>
        </w:rPr>
        <w:t xml:space="preserve">3 mL </w:t>
      </w:r>
      <w:r w:rsidRPr="00D3616F">
        <w:rPr>
          <w:rFonts w:ascii="TH Sarabun New" w:hAnsi="TH Sarabun New" w:cs="TH Sarabun New"/>
          <w:sz w:val="28"/>
          <w:cs/>
        </w:rPr>
        <w:t>ลงในสารละลายส่วนที่สอง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="00BB28E0">
        <w:rPr>
          <w:rFonts w:ascii="TH Sarabun New" w:hAnsi="TH Sarabun New" w:cs="TH Sarabun New" w:hint="cs"/>
          <w:sz w:val="28"/>
          <w:cs/>
        </w:rPr>
        <w:t xml:space="preserve">     </w:t>
      </w:r>
      <w:r w:rsidRPr="00D3616F">
        <w:rPr>
          <w:rFonts w:ascii="TH Sarabun New" w:hAnsi="TH Sarabun New" w:cs="TH Sarabun New"/>
          <w:sz w:val="28"/>
          <w:cs/>
        </w:rPr>
        <w:t xml:space="preserve">ปิเปตสารละลายอนุภาคทองคำนาโน </w:t>
      </w:r>
      <w:r w:rsidRPr="00D3616F">
        <w:rPr>
          <w:rFonts w:ascii="TH Sarabun New" w:hAnsi="TH Sarabun New" w:cs="TH Sarabun New"/>
          <w:sz w:val="28"/>
        </w:rPr>
        <w:t xml:space="preserve">1 mL </w:t>
      </w:r>
      <w:r w:rsidRPr="00D3616F">
        <w:rPr>
          <w:rFonts w:ascii="TH Sarabun New" w:hAnsi="TH Sarabun New" w:cs="TH Sarabun New"/>
          <w:sz w:val="28"/>
          <w:cs/>
        </w:rPr>
        <w:t xml:space="preserve">ลงในหลอดทดลอง </w:t>
      </w:r>
      <w:r w:rsidRPr="00D3616F">
        <w:rPr>
          <w:rFonts w:ascii="TH Sarabun New" w:hAnsi="TH Sarabun New" w:cs="TH Sarabun New"/>
          <w:sz w:val="28"/>
        </w:rPr>
        <w:t xml:space="preserve">2 </w:t>
      </w:r>
      <w:r w:rsidRPr="00D3616F">
        <w:rPr>
          <w:rFonts w:ascii="TH Sarabun New" w:hAnsi="TH Sarabun New" w:cs="TH Sarabun New"/>
          <w:sz w:val="28"/>
          <w:cs/>
        </w:rPr>
        <w:t>หลอด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 xml:space="preserve">แล้วตั้งทิ้งไว้ประมาณ </w:t>
      </w:r>
      <w:r w:rsidRPr="00D3616F">
        <w:rPr>
          <w:rFonts w:ascii="TH Sarabun New" w:hAnsi="TH Sarabun New" w:cs="TH Sarabun New"/>
          <w:sz w:val="28"/>
        </w:rPr>
        <w:t xml:space="preserve">3 </w:t>
      </w:r>
      <w:r w:rsidRPr="00D3616F">
        <w:rPr>
          <w:rFonts w:ascii="TH Sarabun New" w:hAnsi="TH Sarabun New" w:cs="TH Sarabun New"/>
          <w:sz w:val="28"/>
          <w:cs/>
        </w:rPr>
        <w:t>นาที</w:t>
      </w:r>
    </w:p>
    <w:p w14:paraId="24CE9B6F" w14:textId="77777777" w:rsidR="00245715" w:rsidRPr="00A606F5" w:rsidRDefault="00245715" w:rsidP="00245715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252DB85C" w14:textId="77777777" w:rsidR="00245715" w:rsidRPr="00D3616F" w:rsidRDefault="00245715" w:rsidP="0024571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D3616F">
        <w:rPr>
          <w:rFonts w:ascii="TH SarabunPSK" w:hAnsi="TH SarabunPSK" w:cs="TH SarabunPSK" w:hint="cs"/>
          <w:b/>
          <w:bCs/>
          <w:sz w:val="28"/>
          <w:cs/>
        </w:rPr>
        <w:t>3. ผลและอภิปรายผล</w:t>
      </w:r>
      <w:r w:rsidRPr="00D3616F">
        <w:rPr>
          <w:rFonts w:ascii="TH SarabunPSK" w:hAnsi="TH SarabunPSK" w:cs="TH SarabunPSK"/>
          <w:sz w:val="28"/>
        </w:rPr>
        <w:t xml:space="preserve"> </w:t>
      </w:r>
    </w:p>
    <w:p w14:paraId="66065C63" w14:textId="77777777" w:rsidR="00245715" w:rsidRPr="00D3616F" w:rsidRDefault="00245715" w:rsidP="0024571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3616F">
        <w:rPr>
          <w:rFonts w:ascii="TH Sarabun New" w:hAnsi="TH Sarabun New" w:cs="TH Sarabun New"/>
          <w:b/>
          <w:bCs/>
          <w:sz w:val="28"/>
        </w:rPr>
        <w:t xml:space="preserve">3.1.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การเตรียมสารละลาย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>HAuCl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จาก</w:t>
      </w:r>
      <w:r w:rsidRPr="00D3616F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แผ่น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ทองคำเปลวโดยใช้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>Aqua Regia</w:t>
      </w:r>
      <w:r w:rsidRPr="00D3616F">
        <w:rPr>
          <w:rFonts w:ascii="TH SarabunPSK" w:hAnsi="TH SarabunPSK" w:cs="TH SarabunPSK"/>
          <w:sz w:val="28"/>
        </w:rPr>
        <w:t xml:space="preserve"> </w:t>
      </w:r>
    </w:p>
    <w:p w14:paraId="1D13404C" w14:textId="38696984" w:rsidR="00245715" w:rsidRPr="00D3616F" w:rsidRDefault="00245715" w:rsidP="00245715">
      <w:pPr>
        <w:autoSpaceDE w:val="0"/>
        <w:autoSpaceDN w:val="0"/>
        <w:adjustRightInd w:val="0"/>
        <w:spacing w:line="216" w:lineRule="auto"/>
        <w:contextualSpacing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>จากการเตรียม</w:t>
      </w:r>
      <w:r w:rsidR="00F57CAC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="00F57CAC">
        <w:rPr>
          <w:rFonts w:ascii="TH Sarabun New" w:hAnsi="TH Sarabun New" w:cs="TH Sarabun New"/>
          <w:color w:val="000000" w:themeColor="text1"/>
          <w:sz w:val="28"/>
        </w:rPr>
        <w:t xml:space="preserve">sol.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HAuCl</w:t>
      </w:r>
      <w:r w:rsidRPr="00D3616F">
        <w:rPr>
          <w:rFonts w:ascii="TH Sarabun New" w:hAnsi="TH Sarabun New" w:cs="TH Sarabun New"/>
          <w:color w:val="000000" w:themeColor="text1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จากแผ่นทองคำเปลวโดยใช้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Aqua Regia 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จึงไม่ทราบว่ามีความบริสุทธิ์เพียงพอต่อการสังเคราะห์หรือไม่เลยใช้เทคนิค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UV-vis spectroscopy 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>ในการตรวจสอบความบริสุทธิ์ของสารละลายนี้</w:t>
      </w:r>
    </w:p>
    <w:p w14:paraId="06966088" w14:textId="77777777" w:rsidR="00245715" w:rsidRPr="00D3616F" w:rsidRDefault="00245715" w:rsidP="00245715">
      <w:pPr>
        <w:autoSpaceDE w:val="0"/>
        <w:autoSpaceDN w:val="0"/>
        <w:adjustRightInd w:val="0"/>
        <w:spacing w:line="216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D3616F">
        <w:rPr>
          <w:rFonts w:ascii="TH Sarabun New" w:hAnsi="TH Sarabun New" w:cs="TH Sarabun New"/>
          <w:noProof/>
          <w:color w:val="000000" w:themeColor="text1"/>
          <w:sz w:val="28"/>
        </w:rPr>
        <w:drawing>
          <wp:inline distT="0" distB="0" distL="0" distR="0" wp14:anchorId="1BBD33AA" wp14:editId="4473B4C2">
            <wp:extent cx="1320450" cy="870857"/>
            <wp:effectExtent l="0" t="0" r="0" b="5715"/>
            <wp:docPr id="3436916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69167" name="Picture 34369167"/>
                    <pic:cNvPicPr/>
                  </pic:nvPicPr>
                  <pic:blipFill rotWithShape="1">
                    <a:blip r:embed="rId10"/>
                    <a:srcRect b="5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431" cy="887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5" w:name="_Toc217503270"/>
    </w:p>
    <w:p w14:paraId="5201E85E" w14:textId="420EA23D" w:rsidR="00245715" w:rsidRPr="00D3616F" w:rsidRDefault="00245715" w:rsidP="00245715">
      <w:pPr>
        <w:autoSpaceDE w:val="0"/>
        <w:autoSpaceDN w:val="0"/>
        <w:adjustRightInd w:val="0"/>
        <w:spacing w:line="216" w:lineRule="auto"/>
        <w:contextualSpacing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รูปที่ 1</w:t>
      </w:r>
      <w:r w:rsidRPr="00D3616F">
        <w:rPr>
          <w:rFonts w:ascii="TH SarabunPSK" w:hAnsi="TH SarabunPSK" w:cs="TH SarabunPSK" w:hint="cs"/>
          <w:i/>
          <w:iCs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(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>ก</w:t>
      </w:r>
      <w:r w:rsidRPr="00D3616F">
        <w:rPr>
          <w:rFonts w:ascii="TH Sarabun New" w:hAnsi="TH Sarabun New" w:cs="TH Sarabun New"/>
          <w:color w:val="000000" w:themeColor="text1"/>
          <w:sz w:val="28"/>
        </w:rPr>
        <w:t>)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HAuCl</w:t>
      </w:r>
      <w:r w:rsidRPr="00D3616F">
        <w:rPr>
          <w:rFonts w:ascii="TH Sarabun New" w:hAnsi="TH Sarabun New" w:cs="TH Sarabun New"/>
          <w:color w:val="000000" w:themeColor="text1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ที่ความเข้มข้น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0.25 mM (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>ข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)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ค่าดูดกลืนแสงของ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HAuCl</w:t>
      </w:r>
      <w:r w:rsidRPr="00D3616F">
        <w:rPr>
          <w:rFonts w:ascii="TH Sarabun New" w:hAnsi="TH Sarabun New" w:cs="TH Sarabun New"/>
          <w:color w:val="000000" w:themeColor="text1"/>
          <w:sz w:val="28"/>
          <w:vertAlign w:val="subscript"/>
        </w:rPr>
        <w:t>4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ที่ความเข้มข้น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0.25 mM</w:t>
      </w:r>
      <w:bookmarkEnd w:id="5"/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  </w:t>
      </w:r>
    </w:p>
    <w:p w14:paraId="2E3C495F" w14:textId="77777777" w:rsidR="00245715" w:rsidRPr="00D3616F" w:rsidRDefault="00245715" w:rsidP="00245715">
      <w:pPr>
        <w:autoSpaceDE w:val="0"/>
        <w:autoSpaceDN w:val="0"/>
        <w:adjustRightInd w:val="0"/>
        <w:spacing w:line="216" w:lineRule="auto"/>
        <w:contextualSpacing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จากผลการทดลองทำให้ทราบว่าค่าการดูดแสงมีค่าที่เหมาะสมและสอดคล้องกับงานวิจัยในปี ค.ศ.2015 ของ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King, S. R.; Massicot, J.; McDonagh, A. M.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 xml:space="preserve">A 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ต่อมาได้ใช้เทคนิค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EDS 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>ในการตรวจสอบความบริสุทธิ์ของทองคำในแผ่นทองคำเปลว</w:t>
      </w:r>
    </w:p>
    <w:p w14:paraId="59D79894" w14:textId="74555D24" w:rsidR="00245715" w:rsidRPr="00D3616F" w:rsidRDefault="009E0813" w:rsidP="00245715">
      <w:pPr>
        <w:autoSpaceDE w:val="0"/>
        <w:autoSpaceDN w:val="0"/>
        <w:adjustRightInd w:val="0"/>
        <w:spacing w:line="216" w:lineRule="auto"/>
        <w:ind w:firstLine="720"/>
        <w:contextualSpacing/>
        <w:jc w:val="thaiDistribute"/>
        <w:rPr>
          <w:rFonts w:ascii="TH Sarabun New" w:hAnsi="TH Sarabun New" w:cs="TH Sarabun New"/>
          <w:color w:val="000000" w:themeColor="text1"/>
          <w:sz w:val="28"/>
          <w:cs/>
        </w:rPr>
      </w:pPr>
      <w:r w:rsidRPr="00D3616F">
        <w:rPr>
          <w:rFonts w:ascii="TH Sarabun New" w:hAnsi="TH Sarabun New" w:cs="TH Sarabun New"/>
          <w:b/>
          <w:bCs/>
          <w:noProof/>
          <w:sz w:val="28"/>
        </w:rPr>
        <w:drawing>
          <wp:anchor distT="0" distB="0" distL="114300" distR="114300" simplePos="0" relativeHeight="252181504" behindDoc="0" locked="0" layoutInCell="1" allowOverlap="1" wp14:anchorId="25EA5291" wp14:editId="73B78C2B">
            <wp:simplePos x="0" y="0"/>
            <wp:positionH relativeFrom="column">
              <wp:posOffset>1218383</wp:posOffset>
            </wp:positionH>
            <wp:positionV relativeFrom="paragraph">
              <wp:posOffset>67763</wp:posOffset>
            </wp:positionV>
            <wp:extent cx="728801" cy="404812"/>
            <wp:effectExtent l="0" t="0" r="0" b="0"/>
            <wp:wrapNone/>
            <wp:docPr id="821505378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801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616F">
        <w:rPr>
          <w:rFonts w:ascii="TH Sarabun New" w:hAnsi="TH Sarabun New" w:cs="TH Sarabun New"/>
          <w:noProof/>
          <w:color w:val="000000" w:themeColor="text1"/>
          <w:sz w:val="28"/>
        </w:rPr>
        <w:drawing>
          <wp:anchor distT="0" distB="0" distL="114300" distR="114300" simplePos="0" relativeHeight="252175360" behindDoc="0" locked="0" layoutInCell="1" allowOverlap="1" wp14:anchorId="05C8D232" wp14:editId="47CD65C0">
            <wp:simplePos x="0" y="0"/>
            <wp:positionH relativeFrom="margin">
              <wp:posOffset>3475083</wp:posOffset>
            </wp:positionH>
            <wp:positionV relativeFrom="paragraph">
              <wp:posOffset>12065</wp:posOffset>
            </wp:positionV>
            <wp:extent cx="1905000" cy="560321"/>
            <wp:effectExtent l="0" t="0" r="0" b="0"/>
            <wp:wrapNone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60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715"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  <w:r w:rsidR="00245715" w:rsidRPr="00D3616F">
        <w:rPr>
          <w:rFonts w:ascii="TH Sarabun New" w:hAnsi="TH Sarabun New" w:cs="TH Sarabun New"/>
          <w:noProof/>
          <w:color w:val="000000" w:themeColor="text1"/>
          <w:sz w:val="28"/>
        </w:rPr>
        <w:drawing>
          <wp:anchor distT="0" distB="0" distL="114300" distR="114300" simplePos="0" relativeHeight="252178432" behindDoc="0" locked="0" layoutInCell="1" allowOverlap="1" wp14:anchorId="6C69B4E5" wp14:editId="2E4DA330">
            <wp:simplePos x="0" y="0"/>
            <wp:positionH relativeFrom="column">
              <wp:posOffset>6967220</wp:posOffset>
            </wp:positionH>
            <wp:positionV relativeFrom="paragraph">
              <wp:posOffset>-635</wp:posOffset>
            </wp:positionV>
            <wp:extent cx="2651125" cy="1472565"/>
            <wp:effectExtent l="0" t="0" r="0" b="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47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5715" w:rsidRPr="00D3616F">
        <w:rPr>
          <w:rFonts w:ascii="TH Sarabun New" w:hAnsi="TH Sarabun New" w:cs="TH Sarabun New"/>
          <w:noProof/>
          <w:color w:val="000000" w:themeColor="text1"/>
          <w:sz w:val="28"/>
        </w:rPr>
        <w:drawing>
          <wp:anchor distT="0" distB="0" distL="114300" distR="114300" simplePos="0" relativeHeight="252179456" behindDoc="0" locked="0" layoutInCell="1" allowOverlap="1" wp14:anchorId="737A34C9" wp14:editId="324806BF">
            <wp:simplePos x="0" y="0"/>
            <wp:positionH relativeFrom="column">
              <wp:posOffset>7018655</wp:posOffset>
            </wp:positionH>
            <wp:positionV relativeFrom="paragraph">
              <wp:posOffset>2027555</wp:posOffset>
            </wp:positionV>
            <wp:extent cx="2651125" cy="1472565"/>
            <wp:effectExtent l="0" t="0" r="0" b="0"/>
            <wp:wrapNone/>
            <wp:docPr id="15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47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5715" w:rsidRPr="00D3616F">
        <w:rPr>
          <w:rFonts w:ascii="TH Sarabun New" w:hAnsi="TH Sarabun New" w:cs="TH Sarabun New"/>
          <w:noProof/>
          <w:color w:val="000000" w:themeColor="text1"/>
          <w:sz w:val="28"/>
        </w:rPr>
        <w:drawing>
          <wp:anchor distT="0" distB="0" distL="114300" distR="114300" simplePos="0" relativeHeight="252180480" behindDoc="0" locked="0" layoutInCell="1" allowOverlap="1" wp14:anchorId="10378D74" wp14:editId="3E3A5A3B">
            <wp:simplePos x="0" y="0"/>
            <wp:positionH relativeFrom="column">
              <wp:posOffset>6967220</wp:posOffset>
            </wp:positionH>
            <wp:positionV relativeFrom="paragraph">
              <wp:posOffset>4029710</wp:posOffset>
            </wp:positionV>
            <wp:extent cx="2651125" cy="1472565"/>
            <wp:effectExtent l="0" t="0" r="0" b="0"/>
            <wp:wrapNone/>
            <wp:docPr id="466007230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47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054227" w14:textId="77777777" w:rsidR="00245715" w:rsidRPr="00D3616F" w:rsidRDefault="00245715" w:rsidP="00245715">
      <w:pPr>
        <w:autoSpaceDE w:val="0"/>
        <w:autoSpaceDN w:val="0"/>
        <w:adjustRightInd w:val="0"/>
        <w:spacing w:line="216" w:lineRule="auto"/>
        <w:contextualSpacing/>
        <w:jc w:val="center"/>
        <w:rPr>
          <w:rFonts w:ascii="TH Sarabun New" w:hAnsi="TH Sarabun New" w:cs="TH Sarabun New"/>
          <w:color w:val="000000" w:themeColor="text1"/>
          <w:sz w:val="28"/>
        </w:rPr>
      </w:pPr>
    </w:p>
    <w:p w14:paraId="47C7AA95" w14:textId="1D32F637" w:rsidR="00245715" w:rsidRPr="00D3616F" w:rsidRDefault="009E0813" w:rsidP="00245715">
      <w:pPr>
        <w:autoSpaceDE w:val="0"/>
        <w:autoSpaceDN w:val="0"/>
        <w:adjustRightInd w:val="0"/>
        <w:spacing w:line="216" w:lineRule="auto"/>
        <w:contextualSpacing/>
        <w:jc w:val="center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/>
          <w:noProof/>
          <w:color w:val="000000" w:themeColor="text1"/>
          <w:sz w:val="28"/>
        </w:rPr>
        <w:drawing>
          <wp:anchor distT="0" distB="0" distL="114300" distR="114300" simplePos="0" relativeHeight="252182528" behindDoc="0" locked="0" layoutInCell="1" allowOverlap="1" wp14:anchorId="5FA46106" wp14:editId="42E614BA">
            <wp:simplePos x="0" y="0"/>
            <wp:positionH relativeFrom="column">
              <wp:posOffset>1216479</wp:posOffset>
            </wp:positionH>
            <wp:positionV relativeFrom="paragraph">
              <wp:posOffset>182245</wp:posOffset>
            </wp:positionV>
            <wp:extent cx="728345" cy="404559"/>
            <wp:effectExtent l="0" t="0" r="0" b="0"/>
            <wp:wrapNone/>
            <wp:docPr id="848724884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345" cy="404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519" w:rsidRPr="00D3616F">
        <w:rPr>
          <w:rFonts w:ascii="TH Sarabun New" w:hAnsi="TH Sarabun New" w:cs="TH Sarabun New"/>
          <w:noProof/>
          <w:color w:val="000000" w:themeColor="text1"/>
          <w:sz w:val="28"/>
        </w:rPr>
        <w:drawing>
          <wp:anchor distT="0" distB="0" distL="114300" distR="114300" simplePos="0" relativeHeight="252176384" behindDoc="0" locked="0" layoutInCell="1" allowOverlap="1" wp14:anchorId="4E2AC41D" wp14:editId="764D2334">
            <wp:simplePos x="0" y="0"/>
            <wp:positionH relativeFrom="margin">
              <wp:posOffset>3473813</wp:posOffset>
            </wp:positionH>
            <wp:positionV relativeFrom="paragraph">
              <wp:posOffset>135890</wp:posOffset>
            </wp:positionV>
            <wp:extent cx="1915886" cy="563121"/>
            <wp:effectExtent l="0" t="0" r="0" b="8890"/>
            <wp:wrapNone/>
            <wp:docPr id="1406493409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886" cy="563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7FCDB" w14:textId="6D7ADB10" w:rsidR="00245715" w:rsidRPr="00D3616F" w:rsidRDefault="00245715" w:rsidP="00245715">
      <w:pPr>
        <w:autoSpaceDE w:val="0"/>
        <w:autoSpaceDN w:val="0"/>
        <w:adjustRightInd w:val="0"/>
        <w:spacing w:line="216" w:lineRule="auto"/>
        <w:contextualSpacing/>
        <w:jc w:val="center"/>
        <w:rPr>
          <w:rFonts w:ascii="TH Sarabun New" w:hAnsi="TH Sarabun New" w:cs="TH Sarabun New"/>
          <w:color w:val="000000" w:themeColor="text1"/>
          <w:sz w:val="28"/>
        </w:rPr>
      </w:pPr>
    </w:p>
    <w:p w14:paraId="4BDC3885" w14:textId="77777777" w:rsidR="00245715" w:rsidRPr="00D3616F" w:rsidRDefault="00245715" w:rsidP="00245715">
      <w:pPr>
        <w:autoSpaceDE w:val="0"/>
        <w:autoSpaceDN w:val="0"/>
        <w:adjustRightInd w:val="0"/>
        <w:spacing w:line="216" w:lineRule="auto"/>
        <w:contextualSpacing/>
        <w:jc w:val="center"/>
        <w:rPr>
          <w:rFonts w:ascii="TH Sarabun New" w:hAnsi="TH Sarabun New" w:cs="TH Sarabun New"/>
          <w:color w:val="000000" w:themeColor="text1"/>
          <w:sz w:val="28"/>
        </w:rPr>
      </w:pPr>
    </w:p>
    <w:p w14:paraId="5A7133C9" w14:textId="7ACDC71B" w:rsidR="00245715" w:rsidRPr="00D3616F" w:rsidRDefault="009E0813" w:rsidP="00245715">
      <w:pPr>
        <w:autoSpaceDE w:val="0"/>
        <w:autoSpaceDN w:val="0"/>
        <w:adjustRightInd w:val="0"/>
        <w:spacing w:line="216" w:lineRule="auto"/>
        <w:contextualSpacing/>
        <w:jc w:val="center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/>
          <w:noProof/>
          <w:color w:val="000000" w:themeColor="text1"/>
          <w:sz w:val="28"/>
        </w:rPr>
        <w:drawing>
          <wp:anchor distT="0" distB="0" distL="114300" distR="114300" simplePos="0" relativeHeight="252183552" behindDoc="0" locked="0" layoutInCell="1" allowOverlap="1" wp14:anchorId="2E6147C7" wp14:editId="74F6295C">
            <wp:simplePos x="0" y="0"/>
            <wp:positionH relativeFrom="column">
              <wp:posOffset>1225822</wp:posOffset>
            </wp:positionH>
            <wp:positionV relativeFrom="paragraph">
              <wp:posOffset>87630</wp:posOffset>
            </wp:positionV>
            <wp:extent cx="738187" cy="410025"/>
            <wp:effectExtent l="0" t="0" r="0" b="9525"/>
            <wp:wrapNone/>
            <wp:docPr id="2045620501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87" cy="41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519" w:rsidRPr="00D3616F">
        <w:rPr>
          <w:rFonts w:ascii="TH Sarabun New" w:hAnsi="TH Sarabun New" w:cs="TH Sarabun New"/>
          <w:noProof/>
          <w:color w:val="000000" w:themeColor="text1"/>
          <w:sz w:val="28"/>
        </w:rPr>
        <w:drawing>
          <wp:anchor distT="0" distB="0" distL="114300" distR="114300" simplePos="0" relativeHeight="252177408" behindDoc="0" locked="0" layoutInCell="1" allowOverlap="1" wp14:anchorId="02791574" wp14:editId="035DAD26">
            <wp:simplePos x="0" y="0"/>
            <wp:positionH relativeFrom="margin">
              <wp:posOffset>3475355</wp:posOffset>
            </wp:positionH>
            <wp:positionV relativeFrom="paragraph">
              <wp:posOffset>46355</wp:posOffset>
            </wp:positionV>
            <wp:extent cx="1910443" cy="561895"/>
            <wp:effectExtent l="0" t="0" r="0" b="0"/>
            <wp:wrapNone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443" cy="56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C8E52" w14:textId="611196A9" w:rsidR="00245715" w:rsidRPr="00D3616F" w:rsidRDefault="00245715" w:rsidP="00245715">
      <w:pPr>
        <w:autoSpaceDE w:val="0"/>
        <w:autoSpaceDN w:val="0"/>
        <w:adjustRightInd w:val="0"/>
        <w:spacing w:line="216" w:lineRule="auto"/>
        <w:contextualSpacing/>
        <w:jc w:val="center"/>
        <w:rPr>
          <w:rFonts w:ascii="TH Sarabun New" w:hAnsi="TH Sarabun New" w:cs="TH Sarabun New"/>
          <w:color w:val="000000" w:themeColor="text1"/>
          <w:sz w:val="28"/>
        </w:rPr>
      </w:pPr>
    </w:p>
    <w:p w14:paraId="6BB60F1E" w14:textId="77777777" w:rsidR="00BB28E0" w:rsidRPr="005A4519" w:rsidRDefault="00BB28E0" w:rsidP="00BB28E0">
      <w:pPr>
        <w:autoSpaceDE w:val="0"/>
        <w:autoSpaceDN w:val="0"/>
        <w:adjustRightInd w:val="0"/>
        <w:spacing w:line="216" w:lineRule="auto"/>
        <w:contextualSpacing/>
        <w:rPr>
          <w:rFonts w:ascii="TH Sarabun New" w:hAnsi="TH Sarabun New" w:cs="TH Sarabun New"/>
          <w:color w:val="000000" w:themeColor="text1"/>
          <w:sz w:val="28"/>
        </w:rPr>
      </w:pPr>
    </w:p>
    <w:p w14:paraId="47925344" w14:textId="2B2205CD" w:rsidR="00245715" w:rsidRPr="00D3616F" w:rsidRDefault="00245715" w:rsidP="00245715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D3616F">
        <w:rPr>
          <w:rFonts w:ascii="TH SarabunPSK" w:hAnsi="TH SarabunPSK" w:cs="TH SarabunPSK" w:hint="cs"/>
          <w:b/>
          <w:bCs/>
          <w:sz w:val="28"/>
          <w:cs/>
        </w:rPr>
        <w:t>รูปที่</w:t>
      </w:r>
      <w:r w:rsidRPr="00D3616F">
        <w:rPr>
          <w:rFonts w:ascii="TH SarabunPSK" w:hAnsi="TH SarabunPSK" w:cs="TH SarabunPSK"/>
          <w:b/>
          <w:bCs/>
          <w:sz w:val="28"/>
        </w:rPr>
        <w:t xml:space="preserve"> 2</w:t>
      </w:r>
      <w:r w:rsidRPr="00D3616F">
        <w:rPr>
          <w:rFonts w:ascii="TH SarabunPSK" w:hAnsi="TH SarabunPSK" w:cs="TH SarabunPSK"/>
          <w:sz w:val="28"/>
        </w:rPr>
        <w:t xml:space="preserve"> </w:t>
      </w:r>
      <w:r w:rsidRPr="00D3616F">
        <w:rPr>
          <w:rFonts w:ascii="TH SarabunPSK" w:hAnsi="TH SarabunPSK" w:cs="TH SarabunPSK" w:hint="cs"/>
          <w:sz w:val="28"/>
          <w:cs/>
        </w:rPr>
        <w:t>ร้อยละของธาตุองค์ประกอบในแผ่นทองคำเปลว</w:t>
      </w:r>
    </w:p>
    <w:p w14:paraId="53912866" w14:textId="0715AF5A" w:rsidR="00245715" w:rsidRPr="00D3616F" w:rsidRDefault="00245715" w:rsidP="00245715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D3616F">
        <w:rPr>
          <w:rFonts w:ascii="TH SarabunPSK" w:hAnsi="TH SarabunPSK" w:cs="TH SarabunPSK" w:hint="cs"/>
          <w:sz w:val="28"/>
          <w:cs/>
        </w:rPr>
        <w:t xml:space="preserve"> โดยธาตุองค์ประกอบหลักคือ </w:t>
      </w:r>
      <w:r w:rsidRPr="00D3616F">
        <w:rPr>
          <w:rFonts w:ascii="TH SarabunPSK" w:hAnsi="TH SarabunPSK" w:cs="TH SarabunPSK"/>
          <w:sz w:val="28"/>
        </w:rPr>
        <w:t xml:space="preserve">Au (94.9% S.D. 0.51) </w:t>
      </w:r>
      <w:r w:rsidRPr="00D3616F">
        <w:rPr>
          <w:rFonts w:ascii="TH SarabunPSK" w:hAnsi="TH SarabunPSK" w:cs="TH SarabunPSK" w:hint="cs"/>
          <w:sz w:val="28"/>
          <w:cs/>
        </w:rPr>
        <w:t xml:space="preserve">รองมาคือ </w:t>
      </w:r>
      <w:r w:rsidRPr="00D3616F">
        <w:rPr>
          <w:rFonts w:ascii="TH SarabunPSK" w:hAnsi="TH SarabunPSK" w:cs="TH SarabunPSK"/>
          <w:sz w:val="28"/>
        </w:rPr>
        <w:t xml:space="preserve">Ag (3.82% S.D. 0.30) </w:t>
      </w:r>
      <w:r w:rsidRPr="00D3616F">
        <w:rPr>
          <w:rFonts w:ascii="TH SarabunPSK" w:hAnsi="TH SarabunPSK" w:cs="TH SarabunPSK" w:hint="cs"/>
          <w:sz w:val="28"/>
          <w:cs/>
        </w:rPr>
        <w:t xml:space="preserve">และ </w:t>
      </w:r>
      <w:r w:rsidRPr="00D3616F">
        <w:rPr>
          <w:rFonts w:ascii="TH SarabunPSK" w:hAnsi="TH SarabunPSK" w:cs="TH SarabunPSK"/>
          <w:sz w:val="28"/>
        </w:rPr>
        <w:t>Cu (1.26% S.D. 0.24)</w:t>
      </w:r>
      <w:r w:rsidR="00BB28E0">
        <w:rPr>
          <w:rFonts w:ascii="TH SarabunPSK" w:hAnsi="TH SarabunPSK" w:cs="TH SarabunPSK"/>
          <w:sz w:val="28"/>
        </w:rPr>
        <w:t xml:space="preserve"> </w:t>
      </w:r>
      <w:r w:rsidR="005A4519">
        <w:rPr>
          <w:rFonts w:ascii="TH Sarabun New" w:hAnsi="TH Sarabun New" w:cs="TH Sarabun New" w:hint="cs"/>
          <w:color w:val="000000" w:themeColor="text1"/>
          <w:sz w:val="28"/>
          <w:cs/>
        </w:rPr>
        <w:t>คาดว่า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>นำไปสังเคราะห์อนุภาคนาโนต่อไปได้</w:t>
      </w:r>
      <w:r w:rsidRPr="00D3616F">
        <w:rPr>
          <w:rFonts w:ascii="TH SarabunPSK" w:hAnsi="TH SarabunPSK" w:cs="TH SarabunPSK" w:hint="cs"/>
          <w:sz w:val="28"/>
          <w:cs/>
        </w:rPr>
        <w:t xml:space="preserve"> </w:t>
      </w:r>
    </w:p>
    <w:p w14:paraId="02C7C2F3" w14:textId="77777777" w:rsidR="00245715" w:rsidRPr="00D3616F" w:rsidRDefault="00245715" w:rsidP="00245715">
      <w:pPr>
        <w:pStyle w:val="Heading2"/>
        <w:spacing w:before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D3616F">
        <w:rPr>
          <w:rFonts w:ascii="TH Sarabun New" w:hAnsi="TH Sarabun New" w:cs="TH Sarabun New"/>
          <w:b/>
          <w:bCs/>
          <w:sz w:val="28"/>
          <w:szCs w:val="28"/>
        </w:rPr>
        <w:tab/>
      </w:r>
      <w:r w:rsidRPr="00D3616F">
        <w:rPr>
          <w:rFonts w:ascii="TH Sarabun New" w:hAnsi="TH Sarabun New" w:cs="TH Sarabun New"/>
          <w:b/>
          <w:bCs/>
          <w:color w:val="auto"/>
          <w:sz w:val="28"/>
          <w:szCs w:val="28"/>
        </w:rPr>
        <w:t xml:space="preserve">3.2. </w:t>
      </w:r>
      <w:r w:rsidRPr="00D3616F">
        <w:rPr>
          <w:rFonts w:ascii="TH Sarabun New" w:hAnsi="TH Sarabun New" w:cs="TH Sarabun New"/>
          <w:b/>
          <w:bCs/>
          <w:color w:val="auto"/>
          <w:sz w:val="28"/>
          <w:szCs w:val="28"/>
          <w:cs/>
        </w:rPr>
        <w:t>ศึกษา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ค่าความเป็นกรด-เบสหรือค่า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pH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ที่เหมาะสมสำหรับการสังเคราะห์</w:t>
      </w:r>
      <w:r w:rsidRPr="00D3616F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Tyr-AuNPs</w:t>
      </w:r>
    </w:p>
    <w:p w14:paraId="448E9B5A" w14:textId="6C36419D" w:rsidR="00245715" w:rsidRPr="00D3616F" w:rsidRDefault="00245715" w:rsidP="00245715">
      <w:pPr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3.2.1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การศึกษาการสังเคราะห์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Tyr-AuNPs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ในช่วงที่น้อยกว่า เท่ากับ และมากกว่าค่า </w:t>
      </w:r>
      <w:proofErr w:type="spellStart"/>
      <w:r w:rsidRPr="00D3616F">
        <w:rPr>
          <w:rFonts w:ascii="TH Sarabun New" w:hAnsi="TH Sarabun New" w:cs="TH Sarabun New"/>
          <w:color w:val="000000" w:themeColor="text1"/>
          <w:sz w:val="28"/>
        </w:rPr>
        <w:t>pI</w:t>
      </w:r>
      <w:proofErr w:type="spellEnd"/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ของ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L</w:t>
      </w:r>
      <w:r w:rsidRPr="00D3616F">
        <w:rPr>
          <w:rFonts w:ascii="TH Sarabun New" w:hAnsi="TH Sarabun New" w:cs="TH Sarabun New"/>
          <w:color w:val="000000" w:themeColor="text1"/>
          <w:sz w:val="28"/>
        </w:rPr>
        <w:t>-Tyrosine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ซึ่งคือค่า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pH = 4.26 5.54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และ 7.04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และใช้เทคนิค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UV-VIS spectroscopy </w:t>
      </w:r>
      <w:r w:rsidR="00BB28E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วัดค่าการดูดกลืนแสงช่วง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400-700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nm</w:t>
      </w:r>
    </w:p>
    <w:p w14:paraId="2DEA9295" w14:textId="77777777" w:rsidR="00245715" w:rsidRPr="00D3616F" w:rsidRDefault="00245715" w:rsidP="00245715">
      <w:pPr>
        <w:autoSpaceDE w:val="0"/>
        <w:autoSpaceDN w:val="0"/>
        <w:adjustRightInd w:val="0"/>
        <w:spacing w:line="216" w:lineRule="auto"/>
        <w:contextualSpacing/>
        <w:jc w:val="center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D3616F">
        <w:rPr>
          <w:noProof/>
          <w:color w:val="000000" w:themeColor="text1"/>
          <w:sz w:val="28"/>
        </w:rPr>
        <w:drawing>
          <wp:inline distT="0" distB="0" distL="0" distR="0" wp14:anchorId="6AA35583" wp14:editId="0A9A3989">
            <wp:extent cx="2036884" cy="888101"/>
            <wp:effectExtent l="0" t="0" r="1905" b="7620"/>
            <wp:docPr id="145909426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094268" name="Picture 1459094268"/>
                    <pic:cNvPicPr/>
                  </pic:nvPicPr>
                  <pic:blipFill rotWithShape="1">
                    <a:blip r:embed="rId20"/>
                    <a:srcRect b="6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76" cy="900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6" w:name="_Toc217503271"/>
    </w:p>
    <w:p w14:paraId="1B06222B" w14:textId="264868E7" w:rsidR="00245715" w:rsidRPr="00D3616F" w:rsidRDefault="00245715" w:rsidP="00245715">
      <w:pPr>
        <w:autoSpaceDE w:val="0"/>
        <w:autoSpaceDN w:val="0"/>
        <w:adjustRightInd w:val="0"/>
        <w:spacing w:line="216" w:lineRule="auto"/>
        <w:contextualSpacing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รูปที่ </w:t>
      </w:r>
      <w:r w:rsidRPr="00D3616F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3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(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ก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)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สารละลายจากการ</w:t>
      </w:r>
      <w:r w:rsidR="00BB28E0">
        <w:rPr>
          <w:rFonts w:ascii="TH Sarabun New" w:hAnsi="TH Sarabun New" w:cs="TH Sarabun New" w:hint="cs"/>
          <w:color w:val="000000" w:themeColor="text1"/>
          <w:sz w:val="28"/>
          <w:cs/>
        </w:rPr>
        <w:t>ทดลองที่ 2.2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(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ข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)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ค่าดูดกลืนแสงของ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 Tyr-AuNPs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ช่วง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pH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ต่างกัน</w:t>
      </w:r>
      <w:bookmarkEnd w:id="6"/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>ช่วงแรก</w:t>
      </w:r>
    </w:p>
    <w:p w14:paraId="55597C66" w14:textId="707AE150" w:rsidR="00245715" w:rsidRPr="00D3616F" w:rsidRDefault="00245715" w:rsidP="0024571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3616F">
        <w:rPr>
          <w:rFonts w:ascii="TH Sarabun New" w:hAnsi="TH Sarabun New" w:cs="TH Sarabun New"/>
          <w:sz w:val="28"/>
          <w:cs/>
        </w:rPr>
        <w:t xml:space="preserve">เมื่อค่า </w:t>
      </w:r>
      <w:r w:rsidRPr="00D3616F">
        <w:rPr>
          <w:rFonts w:ascii="TH Sarabun New" w:hAnsi="TH Sarabun New" w:cs="TH Sarabun New"/>
          <w:sz w:val="28"/>
        </w:rPr>
        <w:t xml:space="preserve">pH </w:t>
      </w:r>
      <w:r w:rsidRPr="00D3616F">
        <w:rPr>
          <w:rFonts w:ascii="TH Sarabun New" w:hAnsi="TH Sarabun New" w:cs="TH Sarabun New"/>
          <w:sz w:val="28"/>
          <w:cs/>
        </w:rPr>
        <w:t xml:space="preserve">สูงกว่าค่า </w:t>
      </w:r>
      <w:proofErr w:type="spellStart"/>
      <w:r w:rsidRPr="00D3616F">
        <w:rPr>
          <w:rFonts w:ascii="TH Sarabun New" w:hAnsi="TH Sarabun New" w:cs="TH Sarabun New"/>
          <w:sz w:val="28"/>
        </w:rPr>
        <w:t>pI</w:t>
      </w:r>
      <w:proofErr w:type="spellEnd"/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 xml:space="preserve">ทำให้ </w:t>
      </w:r>
      <w:r w:rsidRPr="00D3616F">
        <w:rPr>
          <w:rFonts w:ascii="TH Sarabun New" w:hAnsi="TH Sarabun New" w:cs="TH Sarabun New"/>
          <w:i/>
          <w:iCs/>
          <w:sz w:val="28"/>
        </w:rPr>
        <w:t>L</w:t>
      </w:r>
      <w:r w:rsidRPr="00D3616F">
        <w:rPr>
          <w:rFonts w:ascii="TH Sarabun New" w:hAnsi="TH Sarabun New" w:cs="TH Sarabun New"/>
          <w:sz w:val="28"/>
        </w:rPr>
        <w:t xml:space="preserve">-tyrosine </w:t>
      </w:r>
      <w:r w:rsidRPr="00D3616F">
        <w:rPr>
          <w:rFonts w:ascii="TH Sarabun New" w:hAnsi="TH Sarabun New" w:cs="TH Sarabun New"/>
          <w:sz w:val="28"/>
          <w:cs/>
        </w:rPr>
        <w:t>อยู่ในรูปประจุลบ จึงสามารถรีดิวซ์ได้ดี</w:t>
      </w:r>
      <w:r w:rsidRPr="00D3616F">
        <w:rPr>
          <w:rFonts w:ascii="TH Sarabun New" w:hAnsi="TH Sarabun New" w:cs="TH Sarabun New" w:hint="cs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>เกิดการ</w:t>
      </w:r>
      <w:r w:rsidRPr="00D3616F">
        <w:rPr>
          <w:rFonts w:ascii="TH Sarabun New" w:hAnsi="TH Sarabun New" w:cs="TH Sarabun New" w:hint="cs"/>
          <w:sz w:val="28"/>
          <w:cs/>
        </w:rPr>
        <w:t>ห่อหุ้ม</w:t>
      </w:r>
      <w:r w:rsidRPr="00D3616F">
        <w:rPr>
          <w:rFonts w:ascii="TH Sarabun New" w:hAnsi="TH Sarabun New" w:cs="TH Sarabun New"/>
          <w:sz w:val="28"/>
          <w:cs/>
        </w:rPr>
        <w:t>บนผิวอนุภาคนาโนได้</w:t>
      </w:r>
      <w:r w:rsidR="009E0813">
        <w:rPr>
          <w:rFonts w:ascii="TH Sarabun New" w:hAnsi="TH Sarabun New" w:cs="TH Sarabun New"/>
          <w:sz w:val="28"/>
        </w:rPr>
        <w:t xml:space="preserve"> </w:t>
      </w:r>
      <w:r w:rsidR="009E0813">
        <w:rPr>
          <w:rFonts w:ascii="TH Sarabun New" w:hAnsi="TH Sarabun New" w:cs="TH Sarabun New" w:hint="cs"/>
          <w:sz w:val="28"/>
          <w:cs/>
        </w:rPr>
        <w:t xml:space="preserve">ส่วนที่ค่าอื่นๆมีค่าประจุและคุณสมบัติที่ไม่เหมาะสมในการสังเคราะห์ </w:t>
      </w:r>
      <w:r w:rsidR="009E0813">
        <w:rPr>
          <w:rFonts w:ascii="TH Sarabun New" w:hAnsi="TH Sarabun New" w:cs="TH Sarabun New"/>
          <w:sz w:val="28"/>
        </w:rPr>
        <w:t>Tyr-AuNPs</w:t>
      </w:r>
    </w:p>
    <w:p w14:paraId="65063868" w14:textId="746FCEF2" w:rsidR="00245715" w:rsidRPr="00D3616F" w:rsidRDefault="00245715" w:rsidP="00245715">
      <w:pPr>
        <w:autoSpaceDE w:val="0"/>
        <w:autoSpaceDN w:val="0"/>
        <w:adjustRightInd w:val="0"/>
        <w:spacing w:after="0" w:line="216" w:lineRule="auto"/>
        <w:ind w:firstLine="720"/>
        <w:contextualSpacing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/>
          <w:sz w:val="28"/>
        </w:rPr>
        <w:t xml:space="preserve">3.2.2.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จากการศึกษาที่ 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>3.2.1.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จึงได้มีการศึกษาการสังเคราะห์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Tyr-AuNPs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ในช่วง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pH = 8.83 9.36 10.40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และ 11.80 ซึ่งสองช่วงแรกเป็นช่วงที่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L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-Tyrosine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มีประจุเป็น -1 </w:t>
      </w:r>
      <w:r w:rsidR="00BB28E0">
        <w:rPr>
          <w:rFonts w:ascii="TH Sarabun New" w:hAnsi="TH Sarabun New" w:cs="TH Sarabun New" w:hint="cs"/>
          <w:color w:val="000000" w:themeColor="text1"/>
          <w:sz w:val="28"/>
          <w:cs/>
        </w:rPr>
        <w:t>และสองช่วงหลัง</w:t>
      </w:r>
      <w:r w:rsidR="00BB28E0" w:rsidRPr="00D3616F">
        <w:rPr>
          <w:rFonts w:ascii="TH Sarabun New" w:hAnsi="TH Sarabun New" w:cs="TH Sarabun New"/>
          <w:color w:val="000000" w:themeColor="text1"/>
          <w:sz w:val="28"/>
          <w:cs/>
        </w:rPr>
        <w:t>มีประจุเป็น -</w:t>
      </w:r>
      <w:r w:rsidR="00BB28E0">
        <w:rPr>
          <w:rFonts w:ascii="TH Sarabun New" w:hAnsi="TH Sarabun New" w:cs="TH Sarabun New" w:hint="cs"/>
          <w:color w:val="000000" w:themeColor="text1"/>
          <w:sz w:val="28"/>
          <w:cs/>
        </w:rPr>
        <w:t>2</w:t>
      </w:r>
      <w:r w:rsidR="00BB28E0"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จากการแตกตัวของหมู่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hydroxy 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>ของ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ฟีนอล </w:t>
      </w:r>
    </w:p>
    <w:p w14:paraId="3AAEE871" w14:textId="7ACD7CC0" w:rsidR="00245715" w:rsidRPr="00D3616F" w:rsidRDefault="00245715" w:rsidP="00245715">
      <w:pPr>
        <w:autoSpaceDE w:val="0"/>
        <w:autoSpaceDN w:val="0"/>
        <w:adjustRightInd w:val="0"/>
        <w:spacing w:after="0" w:line="216" w:lineRule="auto"/>
        <w:contextualSpacing/>
        <w:jc w:val="center"/>
        <w:rPr>
          <w:rFonts w:ascii="TH Sarabun New" w:hAnsi="TH Sarabun New" w:cs="TH Sarabun New"/>
          <w:color w:val="000000" w:themeColor="text1"/>
          <w:sz w:val="28"/>
          <w:cs/>
        </w:rPr>
      </w:pPr>
      <w:r w:rsidRPr="00D3616F">
        <w:rPr>
          <w:rFonts w:ascii="TH SarabunPSK" w:hAnsi="TH SarabunPSK" w:cs="TH SarabunPSK"/>
          <w:noProof/>
          <w:color w:val="000000" w:themeColor="text1"/>
          <w:sz w:val="28"/>
        </w:rPr>
        <w:drawing>
          <wp:inline distT="0" distB="0" distL="0" distR="0" wp14:anchorId="08497EAA" wp14:editId="1793F408">
            <wp:extent cx="2361474" cy="985838"/>
            <wp:effectExtent l="0" t="0" r="1270" b="5080"/>
            <wp:docPr id="88571524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715240" name="Picture 885715240"/>
                    <pic:cNvPicPr/>
                  </pic:nvPicPr>
                  <pic:blipFill rotWithShape="1">
                    <a:blip r:embed="rId21"/>
                    <a:srcRect t="-1" b="5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548" cy="998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7F7C9" w14:textId="51B95E98" w:rsidR="00245715" w:rsidRPr="00D3616F" w:rsidRDefault="00245715" w:rsidP="00245715">
      <w:pPr>
        <w:autoSpaceDE w:val="0"/>
        <w:autoSpaceDN w:val="0"/>
        <w:adjustRightInd w:val="0"/>
        <w:spacing w:line="216" w:lineRule="auto"/>
        <w:contextualSpacing/>
        <w:jc w:val="thaiDistribute"/>
        <w:rPr>
          <w:rFonts w:ascii="TH Sarabun New" w:hAnsi="TH Sarabun New" w:cs="TH Sarabun New"/>
          <w:color w:val="000000" w:themeColor="text1"/>
          <w:sz w:val="28"/>
          <w:cs/>
        </w:rPr>
      </w:pPr>
      <w:bookmarkStart w:id="7" w:name="_Toc217503274"/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รูปที่ 4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(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ก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)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สารละลายจากการ</w:t>
      </w:r>
      <w:r w:rsidR="00BB28E0">
        <w:rPr>
          <w:rFonts w:ascii="TH Sarabun New" w:hAnsi="TH Sarabun New" w:cs="TH Sarabun New" w:hint="cs"/>
          <w:color w:val="000000" w:themeColor="text1"/>
          <w:sz w:val="28"/>
          <w:cs/>
        </w:rPr>
        <w:t>ทดลองที่ 2.2 เพิ่มเติม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(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ข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)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ค่าดูดกลืนแสงของ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Tyr-AuNPs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ช่วง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pH </w:t>
      </w:r>
      <w:bookmarkEnd w:id="7"/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>ต่างกันช่วงหลัง</w:t>
      </w:r>
    </w:p>
    <w:p w14:paraId="2989D7D3" w14:textId="4CB6D7DC" w:rsidR="00245715" w:rsidRPr="00D3616F" w:rsidRDefault="00245715" w:rsidP="00BB28E0">
      <w:pPr>
        <w:autoSpaceDE w:val="0"/>
        <w:autoSpaceDN w:val="0"/>
        <w:adjustRightInd w:val="0"/>
        <w:spacing w:line="216" w:lineRule="auto"/>
        <w:contextualSpacing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/>
          <w:color w:val="000000" w:themeColor="text1"/>
          <w:sz w:val="28"/>
          <w:cs/>
        </w:rPr>
        <w:lastRenderedPageBreak/>
        <w:t>จากผลการทดลองโครงสร้า</w:t>
      </w:r>
      <w:r w:rsidR="006030C0">
        <w:rPr>
          <w:rFonts w:ascii="TH Sarabun New" w:hAnsi="TH Sarabun New" w:cs="TH Sarabun New" w:hint="cs"/>
          <w:color w:val="000000" w:themeColor="text1"/>
          <w:sz w:val="28"/>
          <w:cs/>
        </w:rPr>
        <w:t>ง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ของ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L-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Tyrosine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ที่มีค่า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pH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มากกว่า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 10.00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จะให้ผลลัพ</w:t>
      </w:r>
      <w:r w:rsidR="006030C0">
        <w:rPr>
          <w:rFonts w:ascii="TH Sarabun New" w:hAnsi="TH Sarabun New" w:cs="TH Sarabun New" w:hint="cs"/>
          <w:color w:val="000000" w:themeColor="text1"/>
          <w:sz w:val="28"/>
          <w:cs/>
        </w:rPr>
        <w:t>ธ์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ที่เป็นสีม่วงจากการ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>ที่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โครงสร้างของ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L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-Tyrosine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เกิดการเรโซแนนซ์ได้จึงเกิดการรีดิวซ์ได้ยากกว่าโครงสร้างที่มีประจุ -1 ดังนั้น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                    ที่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ค่า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pH = 9.36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จึงเหมาะสมแก่การสังเคราะห์</w:t>
      </w:r>
      <w:r w:rsidR="009E0813">
        <w:rPr>
          <w:rFonts w:ascii="TH Sarabun New" w:hAnsi="TH Sarabun New" w:cs="TH Sarabun New" w:hint="cs"/>
          <w:color w:val="000000" w:themeColor="text1"/>
          <w:sz w:val="28"/>
          <w:cs/>
        </w:rPr>
        <w:t>ที่สุด</w:t>
      </w:r>
    </w:p>
    <w:p w14:paraId="28299285" w14:textId="77777777" w:rsidR="00245715" w:rsidRPr="00D3616F" w:rsidRDefault="00245715" w:rsidP="00245715">
      <w:pPr>
        <w:autoSpaceDE w:val="0"/>
        <w:autoSpaceDN w:val="0"/>
        <w:adjustRightInd w:val="0"/>
        <w:spacing w:line="216" w:lineRule="auto"/>
        <w:ind w:firstLine="720"/>
        <w:contextualSpacing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3.3.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ศึกษาความเข้มข้นของ </w:t>
      </w:r>
      <w:r w:rsidRPr="00D3616F">
        <w:rPr>
          <w:rFonts w:ascii="TH Sarabun New" w:hAnsi="TH Sarabun New" w:cs="TH Sarabun New"/>
          <w:b/>
          <w:bCs/>
          <w:i/>
          <w:iCs/>
          <w:color w:val="000000" w:themeColor="text1"/>
          <w:sz w:val="28"/>
        </w:rPr>
        <w:t>L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>-Tyrosine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ที่เหมาะสมสำหรับการสังเคราะห์</w:t>
      </w:r>
      <w:r w:rsidRPr="00D3616F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>Tyr-AuNPs</w:t>
      </w:r>
    </w:p>
    <w:p w14:paraId="4F2A2B4D" w14:textId="050DD6F5" w:rsidR="00DA2EE0" w:rsidRPr="00F57CAC" w:rsidRDefault="00245715" w:rsidP="00245715">
      <w:pPr>
        <w:autoSpaceDE w:val="0"/>
        <w:autoSpaceDN w:val="0"/>
        <w:adjustRightInd w:val="0"/>
        <w:spacing w:line="216" w:lineRule="auto"/>
        <w:contextualSpacing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จากการศึกษาในเรื่องปริมาณสารที่สามารถ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capping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ได้มากที่สุดเมื่อมีปริมาณของอนุภาคนาโนค่า</w:t>
      </w:r>
      <w:r w:rsidR="00F57CAC">
        <w:rPr>
          <w:rFonts w:ascii="TH SarabunPSK" w:hAnsi="TH SarabunPSK" w:cs="TH SarabunPSK" w:hint="cs"/>
          <w:color w:val="000000" w:themeColor="text1"/>
          <w:sz w:val="28"/>
          <w:cs/>
        </w:rPr>
        <w:t xml:space="preserve">ๆ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หนึ่ง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จึงได้สังเคราะห์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Tyr–AuNPs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ในช่วงปริมาณของ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L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–Tyrosine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ที่ 0.1</w:t>
      </w:r>
      <w:r w:rsidR="00DA2EE0">
        <w:rPr>
          <w:rFonts w:ascii="TH Sarabun New" w:hAnsi="TH Sarabun New" w:cs="TH Sarabun New"/>
          <w:color w:val="000000" w:themeColor="text1"/>
          <w:sz w:val="28"/>
        </w:rPr>
        <w:t xml:space="preserve">,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0.</w:t>
      </w:r>
      <w:r w:rsidR="00DA2EE0">
        <w:rPr>
          <w:rFonts w:ascii="TH Sarabun New" w:hAnsi="TH Sarabun New" w:cs="TH Sarabun New" w:hint="cs"/>
          <w:color w:val="000000" w:themeColor="text1"/>
          <w:sz w:val="28"/>
          <w:cs/>
        </w:rPr>
        <w:t>2</w:t>
      </w:r>
      <w:r w:rsidR="00DA2EE0">
        <w:rPr>
          <w:rFonts w:ascii="TH Sarabun New" w:hAnsi="TH Sarabun New" w:cs="TH Sarabun New"/>
          <w:color w:val="000000" w:themeColor="text1"/>
          <w:sz w:val="28"/>
        </w:rPr>
        <w:t>,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0.3</w:t>
      </w:r>
      <w:r w:rsidR="00DA2EE0">
        <w:rPr>
          <w:rFonts w:ascii="TH Sarabun New" w:hAnsi="TH Sarabun New" w:cs="TH Sarabun New"/>
          <w:color w:val="000000" w:themeColor="text1"/>
          <w:sz w:val="28"/>
        </w:rPr>
        <w:t xml:space="preserve">,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0.4</w:t>
      </w:r>
      <w:r w:rsidR="00DA2EE0">
        <w:rPr>
          <w:rFonts w:ascii="TH Sarabun New" w:hAnsi="TH Sarabun New" w:cs="TH Sarabun New"/>
          <w:color w:val="000000" w:themeColor="text1"/>
          <w:sz w:val="28"/>
        </w:rPr>
        <w:t>,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และ 0.5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mM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10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mL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ซึ่งช่วงที่ใช้ในการศึกษามีการศึกษาจากงานวิจัยของ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Ju, J.–J., Lu, C.–X., &amp; Jan, J.–S. (2012) </w:t>
      </w:r>
      <w:r w:rsidR="00DA2EE0" w:rsidRPr="00D3616F">
        <w:rPr>
          <w:rFonts w:ascii="TH Sarabun New" w:hAnsi="TH Sarabun New" w:cs="TH Sarabun New"/>
          <w:sz w:val="28"/>
          <w:cs/>
        </w:rPr>
        <w:t>จากนั้น</w:t>
      </w:r>
      <w:r w:rsidR="00DA2EE0">
        <w:rPr>
          <w:rFonts w:ascii="TH Sarabun New" w:hAnsi="TH Sarabun New" w:cs="TH Sarabun New" w:hint="cs"/>
          <w:sz w:val="28"/>
          <w:cs/>
        </w:rPr>
        <w:t xml:space="preserve">วัดค่าการดูดกลืนแสงในช่วง </w:t>
      </w:r>
      <w:r w:rsidR="00DA2EE0">
        <w:rPr>
          <w:rFonts w:ascii="TH Sarabun New" w:hAnsi="TH Sarabun New" w:cs="TH Sarabun New"/>
          <w:sz w:val="28"/>
        </w:rPr>
        <w:t>400-700 nm</w:t>
      </w:r>
    </w:p>
    <w:p w14:paraId="249F82BE" w14:textId="15ECA609" w:rsidR="00245715" w:rsidRPr="00D3616F" w:rsidRDefault="00245715" w:rsidP="00A13FAC">
      <w:pPr>
        <w:autoSpaceDE w:val="0"/>
        <w:autoSpaceDN w:val="0"/>
        <w:adjustRightInd w:val="0"/>
        <w:spacing w:line="216" w:lineRule="auto"/>
        <w:contextualSpacing/>
        <w:jc w:val="center"/>
        <w:rPr>
          <w:rFonts w:ascii="TH SarabunPSK" w:hAnsi="TH SarabunPSK" w:cs="TH SarabunPSK"/>
          <w:color w:val="000000" w:themeColor="text1"/>
          <w:sz w:val="28"/>
        </w:rPr>
      </w:pPr>
      <w:r w:rsidRPr="00D3616F">
        <w:rPr>
          <w:rFonts w:ascii="TH SarabunPSK" w:hAnsi="TH SarabunPSK" w:cs="TH SarabunPSK" w:hint="cs"/>
          <w:noProof/>
          <w:color w:val="000000" w:themeColor="text1"/>
          <w:sz w:val="28"/>
          <w:lang w:val="th-TH"/>
        </w:rPr>
        <w:drawing>
          <wp:inline distT="0" distB="0" distL="0" distR="0" wp14:anchorId="66017C2D" wp14:editId="147E7BAE">
            <wp:extent cx="2527459" cy="1080654"/>
            <wp:effectExtent l="0" t="0" r="6350" b="5715"/>
            <wp:docPr id="10568397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39707" name="Picture 1056839707"/>
                    <pic:cNvPicPr/>
                  </pic:nvPicPr>
                  <pic:blipFill rotWithShape="1">
                    <a:blip r:embed="rId22"/>
                    <a:srcRect b="4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459" cy="1080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8" w:name="_Toc217651894"/>
      <w:bookmarkStart w:id="9" w:name="_Toc220865824"/>
      <w:r w:rsidRPr="00D3616F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="006030C0">
        <w:rPr>
          <w:rFonts w:ascii="TH SarabunPSK" w:hAnsi="TH SarabunPSK" w:cs="TH SarabunPSK" w:hint="cs"/>
          <w:b/>
          <w:bCs/>
          <w:sz w:val="28"/>
          <w:cs/>
        </w:rPr>
        <w:t>5</w:t>
      </w:r>
      <w:r w:rsidRPr="00D3616F">
        <w:rPr>
          <w:rFonts w:ascii="TH SarabunPSK" w:hAnsi="TH SarabunPSK" w:cs="TH SarabunPSK" w:hint="cs"/>
          <w:i/>
          <w:iCs/>
          <w:color w:val="000000" w:themeColor="text1"/>
          <w:sz w:val="28"/>
          <w:cs/>
        </w:rPr>
        <w:t xml:space="preserve">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>(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ก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)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สารละลายจากการ</w:t>
      </w:r>
      <w:r w:rsidR="00475C23">
        <w:rPr>
          <w:rFonts w:ascii="TH SarabunPSK" w:hAnsi="TH SarabunPSK" w:cs="TH SarabunPSK" w:hint="cs"/>
          <w:color w:val="000000" w:themeColor="text1"/>
          <w:sz w:val="28"/>
          <w:cs/>
        </w:rPr>
        <w:t>ทดลองที่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 </w:t>
      </w:r>
      <w:r w:rsidR="00475C23">
        <w:rPr>
          <w:rFonts w:ascii="TH SarabunPSK" w:hAnsi="TH SarabunPSK" w:cs="TH SarabunPSK"/>
          <w:color w:val="000000" w:themeColor="text1"/>
          <w:sz w:val="28"/>
        </w:rPr>
        <w:t xml:space="preserve">2.3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>(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ข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)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ค่าดูดกลืนแสงของ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>Tyr–AuNPs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ช่วงความเข้มข้นต่างกัน</w:t>
      </w:r>
      <w:bookmarkEnd w:id="8"/>
      <w:bookmarkEnd w:id="9"/>
    </w:p>
    <w:p w14:paraId="16677770" w14:textId="14C30CFE" w:rsidR="00245715" w:rsidRPr="00D3616F" w:rsidRDefault="00245715" w:rsidP="00475C2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3616F">
        <w:rPr>
          <w:rFonts w:ascii="TH Sarabun New" w:hAnsi="TH Sarabun New" w:cs="TH Sarabun New" w:hint="cs"/>
          <w:sz w:val="28"/>
          <w:cs/>
        </w:rPr>
        <w:t>สรุปได้ว่า</w:t>
      </w:r>
      <w:r w:rsidRPr="00D3616F">
        <w:rPr>
          <w:rFonts w:ascii="TH Sarabun New" w:hAnsi="TH Sarabun New" w:cs="TH Sarabun New"/>
          <w:sz w:val="28"/>
          <w:cs/>
        </w:rPr>
        <w:t xml:space="preserve"> เมื่อใช้ </w:t>
      </w:r>
      <w:r w:rsidRPr="00D3616F">
        <w:rPr>
          <w:rFonts w:ascii="TH Sarabun New" w:hAnsi="TH Sarabun New" w:cs="TH Sarabun New"/>
          <w:i/>
          <w:iCs/>
          <w:sz w:val="28"/>
        </w:rPr>
        <w:t>L</w:t>
      </w:r>
      <w:r w:rsidRPr="00D3616F">
        <w:rPr>
          <w:rFonts w:ascii="TH Sarabun New" w:hAnsi="TH Sarabun New" w:cs="TH Sarabun New"/>
          <w:sz w:val="28"/>
        </w:rPr>
        <w:t>–Tyrosine</w:t>
      </w:r>
      <w:r w:rsidRPr="00D3616F">
        <w:rPr>
          <w:rFonts w:ascii="TH Sarabun New" w:hAnsi="TH Sarabun New" w:cs="TH Sarabun New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</w:rPr>
        <w:t xml:space="preserve">2.0 µmol </w:t>
      </w:r>
      <w:r w:rsidRPr="00D3616F">
        <w:rPr>
          <w:rFonts w:ascii="TH Sarabun New" w:hAnsi="TH Sarabun New" w:cs="TH Sarabun New"/>
          <w:sz w:val="28"/>
          <w:cs/>
        </w:rPr>
        <w:t>หรือต่ำกว่า จะได้สารละลายสีดำ เนื่องจากมีปริมาณไม่เพียงพอต่อการห่อหุ้</w:t>
      </w:r>
      <w:r w:rsidRPr="00D3616F">
        <w:rPr>
          <w:rFonts w:ascii="TH Sarabun New" w:hAnsi="TH Sarabun New" w:cs="TH Sarabun New" w:hint="cs"/>
          <w:sz w:val="28"/>
          <w:cs/>
        </w:rPr>
        <w:t>ม</w:t>
      </w:r>
      <w:r w:rsidRPr="00D3616F">
        <w:rPr>
          <w:rFonts w:ascii="TH Sarabun New" w:hAnsi="TH Sarabun New" w:cs="TH Sarabun New"/>
          <w:sz w:val="28"/>
          <w:cs/>
        </w:rPr>
        <w:t xml:space="preserve">อนุภาคทองคำนาโน ส่วนเมื่อใช้ </w:t>
      </w:r>
      <w:r w:rsidRPr="00D3616F">
        <w:rPr>
          <w:rFonts w:ascii="TH Sarabun New" w:hAnsi="TH Sarabun New" w:cs="TH Sarabun New"/>
          <w:i/>
          <w:iCs/>
          <w:sz w:val="28"/>
        </w:rPr>
        <w:t>L</w:t>
      </w:r>
      <w:r w:rsidRPr="00D3616F">
        <w:rPr>
          <w:rFonts w:ascii="TH Sarabun New" w:hAnsi="TH Sarabun New" w:cs="TH Sarabun New"/>
          <w:sz w:val="28"/>
        </w:rPr>
        <w:t xml:space="preserve">–Tyrosine </w:t>
      </w:r>
      <w:r w:rsidRPr="00D3616F">
        <w:rPr>
          <w:rFonts w:ascii="TH Sarabun New" w:hAnsi="TH Sarabun New" w:cs="TH Sarabun New"/>
          <w:sz w:val="28"/>
          <w:cs/>
        </w:rPr>
        <w:t xml:space="preserve">ตั้งแต่ </w:t>
      </w:r>
      <w:r w:rsidRPr="00D3616F">
        <w:rPr>
          <w:rFonts w:ascii="TH Sarabun New" w:hAnsi="TH Sarabun New" w:cs="TH Sarabun New"/>
          <w:sz w:val="28"/>
        </w:rPr>
        <w:t xml:space="preserve">3.0 µmol </w:t>
      </w:r>
      <w:r w:rsidRPr="00D3616F">
        <w:rPr>
          <w:rFonts w:ascii="TH Sarabun New" w:hAnsi="TH Sarabun New" w:cs="TH Sarabun New"/>
          <w:sz w:val="28"/>
          <w:cs/>
        </w:rPr>
        <w:t>ขึ้นไป จะมีปริมาณเพียงพอสำหรับการห่อหุ้มผิวอนุภาค ส่งผลให้ได้สารละลายสีแดงและมีค่า</w:t>
      </w:r>
      <w:r w:rsidRPr="00D3616F">
        <w:rPr>
          <w:rFonts w:ascii="TH Sarabun New" w:hAnsi="TH Sarabun New" w:cs="TH Sarabun New" w:hint="cs"/>
          <w:sz w:val="28"/>
          <w:cs/>
        </w:rPr>
        <w:t>การดูดกลืนแสงสูงที่สุด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 xml:space="preserve">ประมาณ </w:t>
      </w:r>
      <w:r w:rsidRPr="00D3616F">
        <w:rPr>
          <w:rFonts w:ascii="TH Sarabun New" w:hAnsi="TH Sarabun New" w:cs="TH Sarabun New"/>
          <w:sz w:val="28"/>
        </w:rPr>
        <w:t xml:space="preserve">520 nm </w:t>
      </w:r>
    </w:p>
    <w:p w14:paraId="1A5DB0F2" w14:textId="77777777" w:rsidR="00245715" w:rsidRPr="00D3616F" w:rsidRDefault="00245715" w:rsidP="00245715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D3616F">
        <w:rPr>
          <w:rFonts w:ascii="TH Sarabun New" w:hAnsi="TH Sarabun New" w:cs="TH Sarabun New"/>
          <w:b/>
          <w:bCs/>
          <w:sz w:val="28"/>
          <w:cs/>
        </w:rPr>
        <w:t>3.4.</w:t>
      </w:r>
      <w:r w:rsidRPr="00D3616F">
        <w:rPr>
          <w:rFonts w:ascii="TH Sarabun New" w:hAnsi="TH Sarabun New" w:cs="TH Sarabun New"/>
          <w:b/>
          <w:bCs/>
          <w:sz w:val="28"/>
        </w:rPr>
        <w:t xml:space="preserve">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พิสูจน์เอกลักษณ์ของ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Tyr-AuNPs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ด้วยกล้อง</w:t>
      </w:r>
      <w:bookmarkStart w:id="10" w:name="_Toc217651842"/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จุลทรรศน์อิเล็กตรอนแบบส่องผ่าน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>(TEM)</w:t>
      </w:r>
      <w:bookmarkEnd w:id="10"/>
    </w:p>
    <w:p w14:paraId="6616962F" w14:textId="2F3095EC" w:rsidR="00475C23" w:rsidRPr="00D3616F" w:rsidRDefault="003D4C1C" w:rsidP="003D4C1C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noProof/>
          <w:sz w:val="28"/>
        </w:rPr>
        <w:drawing>
          <wp:inline distT="0" distB="0" distL="0" distR="0" wp14:anchorId="7AAC8773" wp14:editId="5F7C6B8F">
            <wp:extent cx="1659113" cy="1099457"/>
            <wp:effectExtent l="0" t="0" r="0" b="5715"/>
            <wp:docPr id="152796708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967089" name="Picture 1527967089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82" cy="1166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A3D353" w14:textId="50155AB7" w:rsidR="00245715" w:rsidRPr="00D3616F" w:rsidRDefault="00245715" w:rsidP="005A451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D3616F">
        <w:rPr>
          <w:rFonts w:ascii="TH Sarabun New" w:hAnsi="TH Sarabun New" w:cs="TH Sarabun New" w:hint="cs"/>
          <w:b/>
          <w:bCs/>
          <w:sz w:val="28"/>
          <w:cs/>
        </w:rPr>
        <w:t xml:space="preserve">รูปที่ </w:t>
      </w:r>
      <w:r w:rsidR="006030C0">
        <w:rPr>
          <w:rFonts w:ascii="TH Sarabun New" w:hAnsi="TH Sarabun New" w:cs="TH Sarabun New" w:hint="cs"/>
          <w:b/>
          <w:bCs/>
          <w:sz w:val="28"/>
          <w:cs/>
        </w:rPr>
        <w:t>6</w:t>
      </w:r>
      <w:r w:rsidRPr="00D3616F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Tyr–AuNPs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เมื่อส่องผ่านกล้องจุลทรรศน์ </w:t>
      </w:r>
      <w:r w:rsidRPr="00D3616F">
        <w:rPr>
          <w:rFonts w:ascii="TH SarabunPSK" w:hAnsi="TH SarabunPSK" w:cs="TH SarabunPSK"/>
          <w:color w:val="000000" w:themeColor="text1"/>
          <w:sz w:val="28"/>
        </w:rPr>
        <w:t>TEM</w:t>
      </w:r>
    </w:p>
    <w:p w14:paraId="79B382FF" w14:textId="508A5116" w:rsidR="00245715" w:rsidRPr="003D4C1C" w:rsidRDefault="00245715" w:rsidP="00245715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สรุปว่า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Tyr–AuNPs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มีขนาดอยู่ในช่วง 8.99 ± 0.17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nm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มีค่า </w:t>
      </w:r>
      <w:r w:rsidRPr="00D3616F">
        <w:rPr>
          <w:rFonts w:ascii="TH SarabunPSK" w:hAnsi="TH SarabunPSK" w:cs="TH SarabunPSK"/>
          <w:color w:val="000000" w:themeColor="text1"/>
          <w:sz w:val="28"/>
        </w:rPr>
        <w:t xml:space="preserve">S.D.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ที่ 2.51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 </w:t>
      </w:r>
      <w:r w:rsidR="00475C23">
        <w:rPr>
          <w:rFonts w:ascii="TH SarabunPSK" w:hAnsi="TH SarabunPSK" w:cs="TH SarabunPSK" w:hint="cs"/>
          <w:color w:val="000000" w:themeColor="text1"/>
          <w:sz w:val="28"/>
          <w:cs/>
        </w:rPr>
        <w:t>และ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มีรูปร่างทรงกลม ซึ่งเมื่อมีอนุภาคเป็นทรงกลมจะมีพื้นที่ผิวรวมต่อปริมาตรมากกว่ารูปร่างอื่น ๆ จึงเหมาะสมกับการ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capping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ด้วยสารชนิดอื่นต่อไป</w:t>
      </w:r>
    </w:p>
    <w:p w14:paraId="76B570B0" w14:textId="021D4C72" w:rsidR="00245715" w:rsidRPr="00D3616F" w:rsidRDefault="00245715" w:rsidP="00245715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D3616F">
        <w:rPr>
          <w:rFonts w:ascii="TH Sarabun New" w:hAnsi="TH Sarabun New" w:cs="TH Sarabun New"/>
          <w:b/>
          <w:bCs/>
          <w:sz w:val="28"/>
        </w:rPr>
        <w:t xml:space="preserve">3.5.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พิสูจน์เอกลักษณ์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Tyr-AuNPs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ด้วยเครื่องสเปกโทรสโกปีอินฟราเรดแบบแปลงฟูเรียร์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(FTIR)</w:t>
      </w:r>
    </w:p>
    <w:p w14:paraId="0577ECDA" w14:textId="27D5D8A3" w:rsidR="00245715" w:rsidRPr="00D3616F" w:rsidRDefault="00245715" w:rsidP="00245715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D3616F">
        <w:rPr>
          <w:rFonts w:ascii="TH SarabunPSK" w:hAnsi="TH SarabunPSK" w:cs="TH SarabunPSK" w:hint="cs"/>
          <w:noProof/>
          <w:color w:val="000000" w:themeColor="text1"/>
          <w:sz w:val="28"/>
        </w:rPr>
        <w:drawing>
          <wp:inline distT="0" distB="0" distL="0" distR="0" wp14:anchorId="154ADBAE" wp14:editId="5C16E70E">
            <wp:extent cx="1468307" cy="1153323"/>
            <wp:effectExtent l="0" t="0" r="0" b="8890"/>
            <wp:docPr id="449470277" name="Picture 449470277" descr="A graph of a graph of a wa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aph of a graph of a wave&#10;&#10;Description automatically generated with medium confidence"/>
                    <pic:cNvPicPr/>
                  </pic:nvPicPr>
                  <pic:blipFill rotWithShape="1">
                    <a:blip r:embed="rId24"/>
                    <a:srcRect l="6746" t="6901" r="10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973" cy="1160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61127" w14:textId="40A42D4F" w:rsidR="00245715" w:rsidRPr="00D3616F" w:rsidRDefault="00245715" w:rsidP="00245715">
      <w:pPr>
        <w:autoSpaceDE w:val="0"/>
        <w:autoSpaceDN w:val="0"/>
        <w:adjustRightInd w:val="0"/>
        <w:spacing w:after="0"/>
        <w:jc w:val="center"/>
        <w:rPr>
          <w:rFonts w:ascii="TH SarabunPSK" w:hAnsi="TH SarabunPSK" w:cs="TH SarabunPSK"/>
          <w:color w:val="000000" w:themeColor="text1"/>
          <w:sz w:val="28"/>
        </w:rPr>
      </w:pPr>
      <w:bookmarkStart w:id="11" w:name="_Toc217651897"/>
      <w:bookmarkStart w:id="12" w:name="_Toc220865827"/>
      <w:r w:rsidRPr="00D3616F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="006030C0">
        <w:rPr>
          <w:rFonts w:ascii="TH SarabunPSK" w:hAnsi="TH SarabunPSK" w:cs="TH SarabunPSK" w:hint="cs"/>
          <w:b/>
          <w:bCs/>
          <w:sz w:val="28"/>
          <w:cs/>
        </w:rPr>
        <w:t>7</w:t>
      </w:r>
      <w:r w:rsidRPr="00D3616F">
        <w:rPr>
          <w:rFonts w:ascii="TH SarabunPSK" w:hAnsi="TH SarabunPSK" w:cs="TH SarabunPSK" w:hint="cs"/>
          <w:i/>
          <w:iCs/>
          <w:sz w:val="28"/>
        </w:rPr>
        <w:t xml:space="preserve">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FTIR </w:t>
      </w:r>
      <w:r w:rsidR="00475C23">
        <w:rPr>
          <w:rFonts w:ascii="TH SarabunPSK" w:hAnsi="TH SarabunPSK" w:cs="TH SarabunPSK"/>
          <w:color w:val="000000" w:themeColor="text1"/>
          <w:sz w:val="28"/>
        </w:rPr>
        <w:t xml:space="preserve">spectrum </w:t>
      </w:r>
      <w:r w:rsidR="00475C23">
        <w:rPr>
          <w:rFonts w:ascii="TH SarabunPSK" w:hAnsi="TH SarabunPSK" w:cs="TH SarabunPSK" w:hint="cs"/>
          <w:color w:val="000000" w:themeColor="text1"/>
          <w:sz w:val="28"/>
          <w:cs/>
        </w:rPr>
        <w:t>ของ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D3616F">
        <w:rPr>
          <w:rFonts w:ascii="TH SarabunPSK" w:hAnsi="TH SarabunPSK" w:cs="TH SarabunPSK"/>
          <w:color w:val="000000" w:themeColor="text1"/>
          <w:sz w:val="28"/>
        </w:rPr>
        <w:t>Tyr-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AuNPs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และ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>Media</w:t>
      </w:r>
      <w:bookmarkEnd w:id="11"/>
      <w:bookmarkEnd w:id="12"/>
    </w:p>
    <w:p w14:paraId="0BC77D1B" w14:textId="131C161B" w:rsidR="00460C2B" w:rsidRDefault="00460C2B" w:rsidP="00460C2B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460C2B">
        <w:rPr>
          <w:rFonts w:ascii="TH SarabunPSK" w:hAnsi="TH SarabunPSK" w:cs="TH SarabunPSK"/>
          <w:color w:val="000000" w:themeColor="text1"/>
          <w:sz w:val="28"/>
          <w:cs/>
        </w:rPr>
        <w:t xml:space="preserve">จากการทดลองพบว่า </w:t>
      </w:r>
      <w:r w:rsidRPr="00460C2B">
        <w:rPr>
          <w:rFonts w:ascii="TH SarabunPSK" w:hAnsi="TH SarabunPSK" w:cs="TH SarabunPSK"/>
          <w:color w:val="000000" w:themeColor="text1"/>
          <w:sz w:val="28"/>
        </w:rPr>
        <w:t xml:space="preserve">Tyr–AuNPs </w:t>
      </w:r>
      <w:r w:rsidRPr="00460C2B">
        <w:rPr>
          <w:rFonts w:ascii="TH SarabunPSK" w:hAnsi="TH SarabunPSK" w:cs="TH SarabunPSK"/>
          <w:color w:val="000000" w:themeColor="text1"/>
          <w:sz w:val="28"/>
          <w:cs/>
        </w:rPr>
        <w:t>มีค่า %</w:t>
      </w:r>
      <w:r w:rsidRPr="00460C2B">
        <w:rPr>
          <w:rFonts w:ascii="TH SarabunPSK" w:hAnsi="TH SarabunPSK" w:cs="TH SarabunPSK"/>
          <w:color w:val="000000" w:themeColor="text1"/>
          <w:sz w:val="28"/>
        </w:rPr>
        <w:t xml:space="preserve">Transmittance </w:t>
      </w:r>
      <w:r w:rsidRPr="00460C2B">
        <w:rPr>
          <w:rFonts w:ascii="TH SarabunPSK" w:hAnsi="TH SarabunPSK" w:cs="TH SarabunPSK"/>
          <w:color w:val="000000" w:themeColor="text1"/>
          <w:sz w:val="28"/>
          <w:cs/>
        </w:rPr>
        <w:t xml:space="preserve">สูงกว่า </w:t>
      </w:r>
      <w:r w:rsidRPr="00017D2B">
        <w:rPr>
          <w:rFonts w:ascii="TH SarabunPSK" w:hAnsi="TH SarabunPSK" w:cs="TH SarabunPSK"/>
          <w:i/>
          <w:iCs/>
          <w:color w:val="000000" w:themeColor="text1"/>
          <w:sz w:val="28"/>
        </w:rPr>
        <w:t>L</w:t>
      </w:r>
      <w:r w:rsidRPr="00460C2B">
        <w:rPr>
          <w:rFonts w:ascii="TH SarabunPSK" w:hAnsi="TH SarabunPSK" w:cs="TH SarabunPSK"/>
          <w:color w:val="000000" w:themeColor="text1"/>
          <w:sz w:val="28"/>
        </w:rPr>
        <w:t xml:space="preserve">–Tyrosine </w:t>
      </w:r>
      <w:r w:rsidRPr="00460C2B">
        <w:rPr>
          <w:rFonts w:ascii="TH SarabunPSK" w:hAnsi="TH SarabunPSK" w:cs="TH SarabunPSK"/>
          <w:color w:val="000000" w:themeColor="text1"/>
          <w:sz w:val="28"/>
          <w:cs/>
        </w:rPr>
        <w:t xml:space="preserve">เนื่องจากมีค่าการดูดกลืนแสงและความเข้มข้นของ </w:t>
      </w:r>
      <w:r w:rsidRPr="00017D2B">
        <w:rPr>
          <w:rFonts w:ascii="TH SarabunPSK" w:hAnsi="TH SarabunPSK" w:cs="TH SarabunPSK"/>
          <w:i/>
          <w:iCs/>
          <w:color w:val="000000" w:themeColor="text1"/>
          <w:sz w:val="28"/>
        </w:rPr>
        <w:t>L</w:t>
      </w:r>
      <w:r w:rsidRPr="00460C2B">
        <w:rPr>
          <w:rFonts w:ascii="TH SarabunPSK" w:hAnsi="TH SarabunPSK" w:cs="TH SarabunPSK"/>
          <w:color w:val="000000" w:themeColor="text1"/>
          <w:sz w:val="28"/>
        </w:rPr>
        <w:t xml:space="preserve">–Tyrosine </w:t>
      </w:r>
      <w:r w:rsidRPr="00460C2B">
        <w:rPr>
          <w:rFonts w:ascii="TH SarabunPSK" w:hAnsi="TH SarabunPSK" w:cs="TH SarabunPSK"/>
          <w:color w:val="000000" w:themeColor="text1"/>
          <w:sz w:val="28"/>
          <w:cs/>
        </w:rPr>
        <w:t xml:space="preserve">อิสระลดลง </w:t>
      </w:r>
      <w:r w:rsidR="00E27330">
        <w:rPr>
          <w:rFonts w:ascii="TH SarabunPSK" w:hAnsi="TH SarabunPSK" w:cs="TH SarabunPSK" w:hint="cs"/>
          <w:color w:val="000000" w:themeColor="text1"/>
          <w:sz w:val="28"/>
          <w:cs/>
        </w:rPr>
        <w:t>คาดว่าเกิดจากการที่ไปเกาะบนอนุภาคทองคำนาโน</w:t>
      </w:r>
    </w:p>
    <w:p w14:paraId="4475F1CE" w14:textId="63EDCB8B" w:rsidR="00245715" w:rsidRPr="00460C2B" w:rsidRDefault="00245715" w:rsidP="00460C2B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460C2B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3.6.</w:t>
      </w:r>
      <w:r w:rsidR="00460C2B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Pr="00460C2B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สภาวะที่อาจส่งผลต่อความเสถียรของอนุภาคทองคำนาโนที่ห่อหุ้มด้วย </w:t>
      </w:r>
      <w:r w:rsidRPr="00460C2B">
        <w:rPr>
          <w:rFonts w:ascii="TH SarabunPSK" w:hAnsi="TH SarabunPSK" w:cs="TH SarabunPSK" w:hint="cs"/>
          <w:b/>
          <w:bCs/>
          <w:i/>
          <w:iCs/>
          <w:color w:val="000000" w:themeColor="text1"/>
          <w:sz w:val="28"/>
        </w:rPr>
        <w:t>L</w:t>
      </w:r>
      <w:r w:rsidRPr="00460C2B">
        <w:rPr>
          <w:rFonts w:ascii="TH SarabunPSK" w:hAnsi="TH SarabunPSK" w:cs="TH SarabunPSK"/>
          <w:b/>
          <w:bCs/>
          <w:color w:val="000000" w:themeColor="text1"/>
          <w:sz w:val="28"/>
        </w:rPr>
        <w:t>-</w:t>
      </w:r>
      <w:r w:rsidRPr="00460C2B">
        <w:rPr>
          <w:rFonts w:ascii="TH SarabunPSK" w:hAnsi="TH SarabunPSK" w:cs="TH SarabunPSK" w:hint="cs"/>
          <w:b/>
          <w:bCs/>
          <w:color w:val="000000" w:themeColor="text1"/>
          <w:sz w:val="28"/>
        </w:rPr>
        <w:t>Tyrosine</w:t>
      </w:r>
    </w:p>
    <w:p w14:paraId="7BCA5734" w14:textId="3CA8AF94" w:rsidR="00245715" w:rsidRPr="00D3616F" w:rsidRDefault="00F3625E" w:rsidP="00245715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D3616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56E226E3" wp14:editId="7204868D">
                <wp:simplePos x="0" y="0"/>
                <wp:positionH relativeFrom="column">
                  <wp:posOffset>-72252</wp:posOffset>
                </wp:positionH>
                <wp:positionV relativeFrom="paragraph">
                  <wp:posOffset>415290</wp:posOffset>
                </wp:positionV>
                <wp:extent cx="320040" cy="233045"/>
                <wp:effectExtent l="0" t="0" r="0" b="0"/>
                <wp:wrapNone/>
                <wp:docPr id="1078882889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4CC3B" w14:textId="2E336E1B" w:rsidR="00C26D1A" w:rsidRPr="00C26D1A" w:rsidRDefault="00C26D1A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C26D1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  <w:t>(</w:t>
                            </w:r>
                            <w:r w:rsidRPr="00C26D1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  <w:cs/>
                              </w:rPr>
                              <w:t>ก</w:t>
                            </w:r>
                            <w:r w:rsidRPr="00C26D1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226E3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-5.7pt;margin-top:32.7pt;width:25.2pt;height:18.3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" filled="f" stroked="f">
                <v:textbox>
                  <w:txbxContent>
                    <w:p w14:paraId="7674CC3B" w14:textId="2E336E1B" w:rsidR="00C26D1A" w:rsidRPr="00C26D1A" w:rsidRDefault="00C26D1A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</w:pPr>
                      <w:r w:rsidRPr="00C26D1A"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  <w:t>(</w:t>
                      </w:r>
                      <w:r w:rsidRPr="00C26D1A"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  <w:cs/>
                        </w:rPr>
                        <w:t>ก</w:t>
                      </w:r>
                      <w:r w:rsidRPr="00C26D1A"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3616F">
        <w:rPr>
          <w:rFonts w:ascii="TH SarabunPSK" w:hAnsi="TH SarabunPSK" w:cs="TH SarabunPSK"/>
          <w:noProof/>
          <w:color w:val="000000" w:themeColor="text1"/>
          <w:sz w:val="28"/>
        </w:rPr>
        <w:drawing>
          <wp:anchor distT="0" distB="0" distL="114300" distR="114300" simplePos="0" relativeHeight="252187648" behindDoc="0" locked="0" layoutInCell="1" allowOverlap="1" wp14:anchorId="5B36A93B" wp14:editId="2DA50A1A">
            <wp:simplePos x="0" y="0"/>
            <wp:positionH relativeFrom="margin">
              <wp:posOffset>3197998</wp:posOffset>
            </wp:positionH>
            <wp:positionV relativeFrom="paragraph">
              <wp:posOffset>264160</wp:posOffset>
            </wp:positionV>
            <wp:extent cx="504190" cy="1176655"/>
            <wp:effectExtent l="0" t="0" r="0" b="0"/>
            <wp:wrapNone/>
            <wp:docPr id="9662757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275747" name="Picture 966275747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0" r="63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1176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616F">
        <w:rPr>
          <w:rFonts w:ascii="TH SarabunPSK" w:hAnsi="TH SarabunPSK" w:cs="TH SarabunPSK"/>
          <w:noProof/>
          <w:color w:val="000000" w:themeColor="text1"/>
          <w:sz w:val="28"/>
        </w:rPr>
        <w:drawing>
          <wp:anchor distT="0" distB="0" distL="114300" distR="114300" simplePos="0" relativeHeight="252190720" behindDoc="0" locked="0" layoutInCell="1" allowOverlap="1" wp14:anchorId="1A948CEC" wp14:editId="3615104A">
            <wp:simplePos x="0" y="0"/>
            <wp:positionH relativeFrom="column">
              <wp:posOffset>604023</wp:posOffset>
            </wp:positionH>
            <wp:positionV relativeFrom="paragraph">
              <wp:posOffset>413385</wp:posOffset>
            </wp:positionV>
            <wp:extent cx="90805" cy="137160"/>
            <wp:effectExtent l="0" t="0" r="4445" b="0"/>
            <wp:wrapNone/>
            <wp:docPr id="14461144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275747" name="Picture 966275747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73" r="58692" b="89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" cy="137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C2B" w:rsidRPr="00D3616F">
        <w:rPr>
          <w:rFonts w:ascii="TH SarabunPSK" w:hAnsi="TH SarabunPSK" w:cs="TH SarabunPSK"/>
          <w:noProof/>
          <w:color w:val="000000" w:themeColor="text1"/>
          <w:sz w:val="28"/>
        </w:rPr>
        <w:drawing>
          <wp:anchor distT="0" distB="0" distL="114300" distR="114300" simplePos="0" relativeHeight="252192768" behindDoc="0" locked="0" layoutInCell="1" allowOverlap="1" wp14:anchorId="1D95F0B4" wp14:editId="3F1C47EE">
            <wp:simplePos x="0" y="0"/>
            <wp:positionH relativeFrom="margin">
              <wp:posOffset>-30480</wp:posOffset>
            </wp:positionH>
            <wp:positionV relativeFrom="paragraph">
              <wp:posOffset>444066</wp:posOffset>
            </wp:positionV>
            <wp:extent cx="124460" cy="92710"/>
            <wp:effectExtent l="0" t="0" r="8890" b="2540"/>
            <wp:wrapNone/>
            <wp:docPr id="857313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275747" name="Picture 966275747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79" r="94411" b="79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9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715" w:rsidRPr="00D3616F">
        <w:rPr>
          <w:rFonts w:ascii="TH SarabunPSK" w:hAnsi="TH SarabunPSK" w:cs="TH SarabunPSK"/>
          <w:noProof/>
          <w:color w:val="000000" w:themeColor="text1"/>
          <w:sz w:val="28"/>
        </w:rPr>
        <w:drawing>
          <wp:anchor distT="0" distB="0" distL="114300" distR="114300" simplePos="0" relativeHeight="252191744" behindDoc="0" locked="0" layoutInCell="1" allowOverlap="1" wp14:anchorId="3AC8C346" wp14:editId="42F82786">
            <wp:simplePos x="0" y="0"/>
            <wp:positionH relativeFrom="column">
              <wp:posOffset>1633855</wp:posOffset>
            </wp:positionH>
            <wp:positionV relativeFrom="paragraph">
              <wp:posOffset>423523</wp:posOffset>
            </wp:positionV>
            <wp:extent cx="92710" cy="92710"/>
            <wp:effectExtent l="0" t="0" r="2540" b="2540"/>
            <wp:wrapNone/>
            <wp:docPr id="10776229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275747" name="Picture 966275747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78" t="48181" r="59190" b="4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" cy="9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715" w:rsidRPr="00D3616F">
        <w:rPr>
          <w:rFonts w:ascii="TH SarabunPSK" w:hAnsi="TH SarabunPSK" w:cs="TH SarabunPSK"/>
          <w:color w:val="000000" w:themeColor="text1"/>
          <w:sz w:val="28"/>
        </w:rPr>
        <w:t xml:space="preserve">3.6.1. </w:t>
      </w:r>
      <w:r w:rsidR="00245715" w:rsidRPr="00D3616F">
        <w:rPr>
          <w:rFonts w:ascii="TH SarabunPSK" w:hAnsi="TH SarabunPSK" w:cs="TH SarabunPSK" w:hint="cs"/>
          <w:color w:val="000000" w:themeColor="text1"/>
          <w:sz w:val="28"/>
          <w:cs/>
        </w:rPr>
        <w:t>ศึกษาสภาวะที่มีอุณหภูมิแตกต่างกัน โดยศึกษาในช่วงที่เท่ากับ น้อยกว่า และมากกว่าอุณหภูมิของห้อง</w:t>
      </w:r>
      <w:bookmarkStart w:id="13" w:name="_Toc220865828"/>
    </w:p>
    <w:p w14:paraId="1C807142" w14:textId="6F0A173D" w:rsidR="00245715" w:rsidRPr="00D3616F" w:rsidRDefault="00F3625E" w:rsidP="00245715">
      <w:pPr>
        <w:spacing w:after="0"/>
        <w:jc w:val="center"/>
        <w:rPr>
          <w:rFonts w:ascii="TH SarabunPSK" w:hAnsi="TH SarabunPSK" w:cs="TH SarabunPSK"/>
          <w:noProof/>
          <w:color w:val="000000" w:themeColor="text1"/>
          <w:sz w:val="28"/>
        </w:rPr>
      </w:pPr>
      <w:r w:rsidRPr="00D3616F">
        <w:rPr>
          <w:rFonts w:ascii="TH SarabunPSK" w:hAnsi="TH SarabunPSK" w:cs="TH SarabunPSK"/>
          <w:noProof/>
          <w:color w:val="000000" w:themeColor="text1"/>
          <w:sz w:val="28"/>
        </w:rPr>
        <w:drawing>
          <wp:anchor distT="0" distB="0" distL="114300" distR="114300" simplePos="0" relativeHeight="252188672" behindDoc="0" locked="0" layoutInCell="1" allowOverlap="1" wp14:anchorId="3F36D8B3" wp14:editId="4CE47F58">
            <wp:simplePos x="0" y="0"/>
            <wp:positionH relativeFrom="column">
              <wp:posOffset>595133</wp:posOffset>
            </wp:positionH>
            <wp:positionV relativeFrom="paragraph">
              <wp:posOffset>60960</wp:posOffset>
            </wp:positionV>
            <wp:extent cx="1052537" cy="606149"/>
            <wp:effectExtent l="0" t="0" r="0" b="3810"/>
            <wp:wrapNone/>
            <wp:docPr id="12335825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275747" name="Picture 966275747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b="51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37" cy="606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715" w:rsidRPr="00D3616F">
        <w:rPr>
          <w:rFonts w:ascii="TH SarabunPSK" w:hAnsi="TH SarabunPSK" w:cs="TH SarabunPSK"/>
          <w:noProof/>
          <w:color w:val="000000" w:themeColor="text1"/>
          <w:sz w:val="28"/>
        </w:rPr>
        <w:drawing>
          <wp:anchor distT="0" distB="0" distL="114300" distR="114300" simplePos="0" relativeHeight="252189696" behindDoc="0" locked="0" layoutInCell="1" allowOverlap="1" wp14:anchorId="45112A61" wp14:editId="4DF50C45">
            <wp:simplePos x="0" y="0"/>
            <wp:positionH relativeFrom="column">
              <wp:align>right</wp:align>
            </wp:positionH>
            <wp:positionV relativeFrom="paragraph">
              <wp:posOffset>56239</wp:posOffset>
            </wp:positionV>
            <wp:extent cx="994180" cy="605327"/>
            <wp:effectExtent l="0" t="0" r="0" b="4445"/>
            <wp:wrapNone/>
            <wp:docPr id="17139652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275747" name="Picture 966275747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49" t="48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180" cy="605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85C520" w14:textId="658CD198" w:rsidR="00245715" w:rsidRPr="00D3616F" w:rsidRDefault="00245715" w:rsidP="00245715">
      <w:pPr>
        <w:spacing w:after="0"/>
        <w:jc w:val="center"/>
        <w:rPr>
          <w:rFonts w:ascii="TH SarabunPSK" w:hAnsi="TH SarabunPSK" w:cs="TH SarabunPSK"/>
          <w:noProof/>
          <w:color w:val="000000" w:themeColor="text1"/>
          <w:sz w:val="28"/>
        </w:rPr>
      </w:pPr>
    </w:p>
    <w:p w14:paraId="54E80F6D" w14:textId="4574EE62" w:rsidR="00245715" w:rsidRPr="00D3616F" w:rsidRDefault="00C26D1A" w:rsidP="00245715">
      <w:pPr>
        <w:spacing w:after="0"/>
        <w:jc w:val="thaiDistribute"/>
        <w:rPr>
          <w:rFonts w:ascii="TH SarabunPSK" w:hAnsi="TH SarabunPSK" w:cs="TH SarabunPSK"/>
          <w:noProof/>
          <w:color w:val="000000" w:themeColor="text1"/>
          <w:sz w:val="28"/>
        </w:rPr>
      </w:pPr>
      <w:r w:rsidRPr="00D3616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2B6E30A9" wp14:editId="0393739B">
                <wp:simplePos x="0" y="0"/>
                <wp:positionH relativeFrom="column">
                  <wp:posOffset>3514856</wp:posOffset>
                </wp:positionH>
                <wp:positionV relativeFrom="paragraph">
                  <wp:posOffset>273685</wp:posOffset>
                </wp:positionV>
                <wp:extent cx="320565" cy="233352"/>
                <wp:effectExtent l="0" t="0" r="0" b="0"/>
                <wp:wrapNone/>
                <wp:docPr id="8995469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565" cy="233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B967C" w14:textId="3393900A" w:rsidR="00C26D1A" w:rsidRPr="00C26D1A" w:rsidRDefault="00C26D1A" w:rsidP="00C26D1A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C26D1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  <w:t>(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12"/>
                                <w:szCs w:val="12"/>
                                <w:cs/>
                              </w:rPr>
                              <w:t>ข</w:t>
                            </w:r>
                            <w:r w:rsidRPr="00C26D1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E30A9" id="_x0000_s1027" type="#_x0000_t202" style="position:absolute;left:0;text-align:left;margin-left:276.75pt;margin-top:21.55pt;width:25.25pt;height:18.3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" filled="f" stroked="f">
                <v:textbox>
                  <w:txbxContent>
                    <w:p w14:paraId="0ADB967C" w14:textId="3393900A" w:rsidR="00C26D1A" w:rsidRPr="00C26D1A" w:rsidRDefault="00C26D1A" w:rsidP="00C26D1A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</w:pPr>
                      <w:r w:rsidRPr="00C26D1A"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  <w:t>(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12"/>
                          <w:szCs w:val="12"/>
                          <w:cs/>
                        </w:rPr>
                        <w:t>ข</w:t>
                      </w:r>
                      <w:r w:rsidRPr="00C26D1A"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5A4A847" w14:textId="44F53592" w:rsidR="00245715" w:rsidRPr="00D3616F" w:rsidRDefault="00245715" w:rsidP="00245715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D3616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รูปที่ </w:t>
      </w:r>
      <w:r w:rsidR="006030C0">
        <w:rPr>
          <w:rFonts w:ascii="TH SarabunPSK" w:hAnsi="TH SarabunPSK" w:cs="TH SarabunPSK" w:hint="cs"/>
          <w:b/>
          <w:bCs/>
          <w:sz w:val="28"/>
          <w:cs/>
        </w:rPr>
        <w:t>8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D3616F">
        <w:rPr>
          <w:rFonts w:ascii="TH SarabunPSK" w:hAnsi="TH SarabunPSK" w:cs="TH SarabunPSK"/>
          <w:color w:val="000000" w:themeColor="text1"/>
          <w:sz w:val="28"/>
        </w:rPr>
        <w:t>(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ก</w:t>
      </w:r>
      <w:r w:rsidRPr="00D3616F">
        <w:rPr>
          <w:rFonts w:ascii="TH SarabunPSK" w:hAnsi="TH SarabunPSK" w:cs="TH SarabunPSK"/>
          <w:color w:val="000000" w:themeColor="text1"/>
          <w:sz w:val="28"/>
        </w:rPr>
        <w:t xml:space="preserve">)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สี</w:t>
      </w:r>
      <w:r w:rsidR="00460C2B">
        <w:rPr>
          <w:rFonts w:ascii="TH SarabunPSK" w:hAnsi="TH SarabunPSK" w:cs="TH SarabunPSK" w:hint="cs"/>
          <w:color w:val="000000" w:themeColor="text1"/>
          <w:sz w:val="28"/>
          <w:cs/>
        </w:rPr>
        <w:t>สารละลาย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>Tyr–AuNPs</w:t>
      </w:r>
      <w:r w:rsidRPr="00D3616F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เมื่ออยู่ในสภาวะเก็บรักษาที่อุณหภูมิต่างกัน</w:t>
      </w:r>
      <w:r w:rsidRPr="00D3616F">
        <w:rPr>
          <w:rFonts w:ascii="TH SarabunPSK" w:hAnsi="TH SarabunPSK" w:cs="TH SarabunPSK"/>
          <w:color w:val="000000" w:themeColor="text1"/>
          <w:sz w:val="28"/>
        </w:rPr>
        <w:t xml:space="preserve"> (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ข</w:t>
      </w:r>
      <w:r w:rsidRPr="00D3616F">
        <w:rPr>
          <w:rFonts w:ascii="TH SarabunPSK" w:hAnsi="TH SarabunPSK" w:cs="TH SarabunPSK"/>
          <w:color w:val="000000" w:themeColor="text1"/>
          <w:sz w:val="28"/>
        </w:rPr>
        <w:t>)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กราฟระหว่างค่า</w:t>
      </w:r>
      <w:r w:rsidR="00460C2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proofErr w:type="spellStart"/>
      <w:r w:rsidR="00460C2B" w:rsidRPr="00460C2B">
        <w:rPr>
          <w:rFonts w:ascii="Times New Roman" w:hAnsi="Times New Roman" w:cs="Times New Roman"/>
          <w:sz w:val="24"/>
          <w:szCs w:val="24"/>
        </w:rPr>
        <w:t>λ</w:t>
      </w:r>
      <w:r w:rsidR="00460C2B" w:rsidRPr="00D3616F">
        <w:rPr>
          <w:rFonts w:ascii="TH Sarabun New" w:hAnsi="TH Sarabun New" w:cs="TH Sarabun New"/>
          <w:sz w:val="28"/>
          <w:vertAlign w:val="subscript"/>
        </w:rPr>
        <w:t>max</w:t>
      </w:r>
      <w:proofErr w:type="spellEnd"/>
      <w:r w:rsidR="00460C2B"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และวัน </w:t>
      </w:r>
      <w:r w:rsidRPr="00D3616F">
        <w:rPr>
          <w:rFonts w:ascii="TH SarabunPSK" w:hAnsi="TH SarabunPSK" w:cs="TH SarabunPSK"/>
          <w:color w:val="000000" w:themeColor="text1"/>
          <w:sz w:val="28"/>
        </w:rPr>
        <w:t>(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ค</w:t>
      </w:r>
      <w:r w:rsidRPr="00D3616F">
        <w:rPr>
          <w:rFonts w:ascii="TH SarabunPSK" w:hAnsi="TH SarabunPSK" w:cs="TH SarabunPSK"/>
          <w:color w:val="000000" w:themeColor="text1"/>
          <w:sz w:val="28"/>
        </w:rPr>
        <w:t xml:space="preserve">)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กราฟระหว่างค่า</w:t>
      </w:r>
      <w:r w:rsidR="00460C2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proofErr w:type="spellStart"/>
      <w:r w:rsidR="00460C2B" w:rsidRPr="00460C2B">
        <w:rPr>
          <w:rFonts w:ascii="Times New Roman" w:hAnsi="Times New Roman" w:cs="Times New Roman"/>
          <w:sz w:val="24"/>
          <w:szCs w:val="24"/>
        </w:rPr>
        <w:t>λ</w:t>
      </w:r>
      <w:r w:rsidR="00460C2B" w:rsidRPr="00D3616F">
        <w:rPr>
          <w:rFonts w:ascii="TH Sarabun New" w:hAnsi="TH Sarabun New" w:cs="TH Sarabun New"/>
          <w:sz w:val="28"/>
          <w:vertAlign w:val="subscript"/>
        </w:rPr>
        <w:t>max</w:t>
      </w:r>
      <w:proofErr w:type="spellEnd"/>
      <w:r w:rsidR="00460C2B"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ต่อวัน </w:t>
      </w:r>
      <w:bookmarkEnd w:id="13"/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                                     </w:t>
      </w:r>
    </w:p>
    <w:p w14:paraId="2B090A49" w14:textId="5FE42C25" w:rsidR="00245715" w:rsidRPr="003D4C1C" w:rsidRDefault="00245715" w:rsidP="003D4C1C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D3616F">
        <w:rPr>
          <w:rFonts w:ascii="TH SarabunPSK" w:hAnsi="TH SarabunPSK" w:cs="TH SarabunPSK"/>
          <w:color w:val="000000" w:themeColor="text1"/>
          <w:sz w:val="28"/>
        </w:rPr>
        <w:t xml:space="preserve">3.6.2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ศึกษาสภาวะที่มีความเข้มแสงแตกต่างกัน โดยศึกษาในช่วงที่ได้รับแสงเป็นปกติ และในที่ๆไม่มีแสง</w:t>
      </w:r>
      <w:r w:rsidR="00460C2B">
        <w:rPr>
          <w:rFonts w:ascii="TH SarabunPSK" w:hAnsi="TH SarabunPSK" w:cs="TH SarabunPSK" w:hint="cs"/>
          <w:color w:val="000000" w:themeColor="text1"/>
          <w:sz w:val="28"/>
          <w:cs/>
        </w:rPr>
        <w:t>ส่อง</w:t>
      </w:r>
      <w:bookmarkStart w:id="14" w:name="_Toc220865829"/>
    </w:p>
    <w:p w14:paraId="0556F845" w14:textId="393E290F" w:rsidR="00F57CAC" w:rsidRDefault="00F3625E" w:rsidP="00245715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D3616F">
        <w:rPr>
          <w:rFonts w:ascii="TH SarabunPSK" w:hAnsi="TH SarabunPSK" w:cs="TH SarabunPSK"/>
          <w:noProof/>
          <w:color w:val="000000" w:themeColor="text1"/>
          <w:sz w:val="28"/>
        </w:rPr>
        <w:drawing>
          <wp:anchor distT="0" distB="0" distL="114300" distR="114300" simplePos="0" relativeHeight="252193792" behindDoc="0" locked="0" layoutInCell="1" allowOverlap="1" wp14:anchorId="230BF14E" wp14:editId="069A0F1F">
            <wp:simplePos x="0" y="0"/>
            <wp:positionH relativeFrom="column">
              <wp:align>left</wp:align>
            </wp:positionH>
            <wp:positionV relativeFrom="paragraph">
              <wp:posOffset>1180</wp:posOffset>
            </wp:positionV>
            <wp:extent cx="551815" cy="781050"/>
            <wp:effectExtent l="0" t="0" r="635" b="0"/>
            <wp:wrapNone/>
            <wp:docPr id="3707360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736082" name="Picture 370736082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99" r="63821" b="14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68" cy="781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8E6" w:rsidRPr="00D3616F">
        <w:rPr>
          <w:rFonts w:ascii="TH SarabunPSK" w:hAnsi="TH SarabunPSK" w:cs="TH SarabunPSK"/>
          <w:noProof/>
          <w:color w:val="000000" w:themeColor="text1"/>
          <w:sz w:val="28"/>
        </w:rPr>
        <w:drawing>
          <wp:anchor distT="0" distB="0" distL="114300" distR="114300" simplePos="0" relativeHeight="252195840" behindDoc="0" locked="0" layoutInCell="1" allowOverlap="1" wp14:anchorId="2F370195" wp14:editId="20B9E531">
            <wp:simplePos x="0" y="0"/>
            <wp:positionH relativeFrom="column">
              <wp:posOffset>1779088</wp:posOffset>
            </wp:positionH>
            <wp:positionV relativeFrom="paragraph">
              <wp:posOffset>2812</wp:posOffset>
            </wp:positionV>
            <wp:extent cx="1066468" cy="609600"/>
            <wp:effectExtent l="0" t="0" r="635" b="0"/>
            <wp:wrapNone/>
            <wp:docPr id="28431606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736082" name="Picture 370736082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21" t="47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68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CAC" w:rsidRPr="00D3616F">
        <w:rPr>
          <w:rFonts w:ascii="TH SarabunPSK" w:hAnsi="TH SarabunPSK" w:cs="TH SarabunPSK"/>
          <w:noProof/>
          <w:color w:val="000000" w:themeColor="text1"/>
          <w:sz w:val="28"/>
        </w:rPr>
        <w:drawing>
          <wp:anchor distT="0" distB="0" distL="114300" distR="114300" simplePos="0" relativeHeight="252194816" behindDoc="0" locked="0" layoutInCell="1" allowOverlap="1" wp14:anchorId="3A9078FD" wp14:editId="35B05725">
            <wp:simplePos x="0" y="0"/>
            <wp:positionH relativeFrom="column">
              <wp:posOffset>569958</wp:posOffset>
            </wp:positionH>
            <wp:positionV relativeFrom="paragraph">
              <wp:posOffset>44087</wp:posOffset>
            </wp:positionV>
            <wp:extent cx="1080135" cy="557530"/>
            <wp:effectExtent l="0" t="0" r="5715" b="0"/>
            <wp:wrapNone/>
            <wp:docPr id="17122238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736082" name="Picture 370736082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30" b="52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557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D8814" w14:textId="475678AA" w:rsidR="00F57CAC" w:rsidRDefault="00F57CAC" w:rsidP="00245715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677EF70D" w14:textId="45ADF5DE" w:rsidR="003D4C1C" w:rsidRPr="00D3616F" w:rsidRDefault="003D4C1C" w:rsidP="00245715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04B0C170" w14:textId="7AAB6EA6" w:rsidR="00245715" w:rsidRPr="00D3616F" w:rsidRDefault="00245715" w:rsidP="00245715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D3616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รูปที่ </w:t>
      </w:r>
      <w:r w:rsidR="006030C0">
        <w:rPr>
          <w:rFonts w:ascii="TH SarabunPSK" w:hAnsi="TH SarabunPSK" w:cs="TH SarabunPSK" w:hint="cs"/>
          <w:b/>
          <w:bCs/>
          <w:sz w:val="28"/>
          <w:cs/>
        </w:rPr>
        <w:t>9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D3616F">
        <w:rPr>
          <w:rFonts w:ascii="TH SarabunPSK" w:hAnsi="TH SarabunPSK" w:cs="TH SarabunPSK"/>
          <w:color w:val="000000" w:themeColor="text1"/>
          <w:sz w:val="28"/>
        </w:rPr>
        <w:t>(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ก</w:t>
      </w:r>
      <w:r w:rsidRPr="00D3616F">
        <w:rPr>
          <w:rFonts w:ascii="TH SarabunPSK" w:hAnsi="TH SarabunPSK" w:cs="TH SarabunPSK"/>
          <w:color w:val="000000" w:themeColor="text1"/>
          <w:sz w:val="28"/>
        </w:rPr>
        <w:t xml:space="preserve">)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สีสารละลาย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>Tyr–AuNPs</w:t>
      </w:r>
      <w:r w:rsidRPr="00D3616F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เมื่ออยู่ในสภาวะเก็บรักษาที่ความเข้มแสงต่างกัน</w:t>
      </w:r>
      <w:r w:rsidRPr="00D3616F">
        <w:rPr>
          <w:rFonts w:ascii="TH SarabunPSK" w:hAnsi="TH SarabunPSK" w:cs="TH SarabunPSK"/>
          <w:color w:val="000000" w:themeColor="text1"/>
          <w:sz w:val="28"/>
        </w:rPr>
        <w:t xml:space="preserve"> </w:t>
      </w:r>
      <w:bookmarkEnd w:id="14"/>
      <w:r w:rsidR="00460C2B" w:rsidRPr="00D3616F">
        <w:rPr>
          <w:rFonts w:ascii="TH SarabunPSK" w:hAnsi="TH SarabunPSK" w:cs="TH SarabunPSK"/>
          <w:color w:val="000000" w:themeColor="text1"/>
          <w:sz w:val="28"/>
        </w:rPr>
        <w:t>(</w:t>
      </w:r>
      <w:r w:rsidR="00460C2B" w:rsidRPr="00D3616F">
        <w:rPr>
          <w:rFonts w:ascii="TH SarabunPSK" w:hAnsi="TH SarabunPSK" w:cs="TH SarabunPSK" w:hint="cs"/>
          <w:color w:val="000000" w:themeColor="text1"/>
          <w:sz w:val="28"/>
          <w:cs/>
        </w:rPr>
        <w:t>ข</w:t>
      </w:r>
      <w:r w:rsidR="00460C2B" w:rsidRPr="00D3616F">
        <w:rPr>
          <w:rFonts w:ascii="TH SarabunPSK" w:hAnsi="TH SarabunPSK" w:cs="TH SarabunPSK"/>
          <w:color w:val="000000" w:themeColor="text1"/>
          <w:sz w:val="28"/>
        </w:rPr>
        <w:t>)</w:t>
      </w:r>
      <w:r w:rsidR="00460C2B"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กราฟระหว่างค่า</w:t>
      </w:r>
      <w:r w:rsidR="00460C2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proofErr w:type="spellStart"/>
      <w:r w:rsidR="00460C2B" w:rsidRPr="003D4C1C">
        <w:rPr>
          <w:rFonts w:ascii="Times New Roman" w:hAnsi="Times New Roman" w:cs="Times New Roman"/>
          <w:szCs w:val="22"/>
        </w:rPr>
        <w:t>λ</w:t>
      </w:r>
      <w:r w:rsidR="00460C2B" w:rsidRPr="00D3616F">
        <w:rPr>
          <w:rFonts w:ascii="TH Sarabun New" w:hAnsi="TH Sarabun New" w:cs="TH Sarabun New"/>
          <w:sz w:val="28"/>
          <w:vertAlign w:val="subscript"/>
        </w:rPr>
        <w:t>max</w:t>
      </w:r>
      <w:proofErr w:type="spellEnd"/>
      <w:r w:rsidR="00460C2B"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และวัน</w:t>
      </w:r>
      <w:r w:rsidR="00460C2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460C2B" w:rsidRPr="00D3616F">
        <w:rPr>
          <w:rFonts w:ascii="TH SarabunPSK" w:hAnsi="TH SarabunPSK" w:cs="TH SarabunPSK"/>
          <w:color w:val="000000" w:themeColor="text1"/>
          <w:sz w:val="28"/>
        </w:rPr>
        <w:t>(</w:t>
      </w:r>
      <w:r w:rsidR="00460C2B" w:rsidRPr="00D3616F">
        <w:rPr>
          <w:rFonts w:ascii="TH SarabunPSK" w:hAnsi="TH SarabunPSK" w:cs="TH SarabunPSK" w:hint="cs"/>
          <w:color w:val="000000" w:themeColor="text1"/>
          <w:sz w:val="28"/>
          <w:cs/>
        </w:rPr>
        <w:t>ค</w:t>
      </w:r>
      <w:r w:rsidR="00460C2B" w:rsidRPr="00D3616F">
        <w:rPr>
          <w:rFonts w:ascii="TH SarabunPSK" w:hAnsi="TH SarabunPSK" w:cs="TH SarabunPSK"/>
          <w:color w:val="000000" w:themeColor="text1"/>
          <w:sz w:val="28"/>
        </w:rPr>
        <w:t xml:space="preserve">) </w:t>
      </w:r>
      <w:r w:rsidR="00460C2B" w:rsidRPr="00D3616F">
        <w:rPr>
          <w:rFonts w:ascii="TH SarabunPSK" w:hAnsi="TH SarabunPSK" w:cs="TH SarabunPSK" w:hint="cs"/>
          <w:color w:val="000000" w:themeColor="text1"/>
          <w:sz w:val="28"/>
          <w:cs/>
        </w:rPr>
        <w:t>กราฟระหว่างค่า</w:t>
      </w:r>
      <w:r w:rsidR="00460C2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proofErr w:type="spellStart"/>
      <w:r w:rsidR="00460C2B" w:rsidRPr="003D4C1C">
        <w:rPr>
          <w:rFonts w:ascii="Times New Roman" w:hAnsi="Times New Roman" w:cs="Times New Roman"/>
          <w:szCs w:val="22"/>
        </w:rPr>
        <w:t>λ</w:t>
      </w:r>
      <w:r w:rsidR="00460C2B" w:rsidRPr="00D3616F">
        <w:rPr>
          <w:rFonts w:ascii="TH Sarabun New" w:hAnsi="TH Sarabun New" w:cs="TH Sarabun New"/>
          <w:sz w:val="28"/>
          <w:vertAlign w:val="subscript"/>
        </w:rPr>
        <w:t>max</w:t>
      </w:r>
      <w:proofErr w:type="spellEnd"/>
      <w:r w:rsidR="00460C2B"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ต่อวัน                                           </w:t>
      </w:r>
    </w:p>
    <w:p w14:paraId="0BF997F8" w14:textId="60B70D12" w:rsidR="00245715" w:rsidRPr="00D3616F" w:rsidRDefault="00245715" w:rsidP="0024571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D3616F">
        <w:rPr>
          <w:rFonts w:ascii="TH Sarabun New" w:hAnsi="TH Sarabun New" w:cs="TH Sarabun New"/>
          <w:sz w:val="28"/>
          <w:cs/>
        </w:rPr>
        <w:t>จากกราฟพบว่า เมื่อเวลาผ่านไป</w:t>
      </w:r>
      <w:r w:rsidR="00A13FAC" w:rsidRPr="00D3616F">
        <w:rPr>
          <w:rFonts w:ascii="TH Sarabun New" w:hAnsi="TH Sarabun New" w:cs="TH Sarabun New"/>
          <w:sz w:val="28"/>
          <w:cs/>
        </w:rPr>
        <w:t xml:space="preserve">ค่า </w:t>
      </w:r>
      <w:proofErr w:type="spellStart"/>
      <w:r w:rsidR="00A13FAC" w:rsidRPr="00460C2B">
        <w:rPr>
          <w:rFonts w:ascii="Times New Roman" w:hAnsi="Times New Roman" w:cs="Times New Roman"/>
          <w:sz w:val="24"/>
          <w:szCs w:val="24"/>
        </w:rPr>
        <w:t>λ</w:t>
      </w:r>
      <w:r w:rsidR="00A13FAC" w:rsidRPr="00D3616F">
        <w:rPr>
          <w:rFonts w:ascii="TH Sarabun New" w:hAnsi="TH Sarabun New" w:cs="TH Sarabun New"/>
          <w:sz w:val="28"/>
          <w:vertAlign w:val="subscript"/>
        </w:rPr>
        <w:t>max</w:t>
      </w:r>
      <w:proofErr w:type="spellEnd"/>
      <w:r w:rsidR="00A13FAC" w:rsidRPr="00D3616F">
        <w:rPr>
          <w:rFonts w:ascii="TH Sarabun New" w:hAnsi="TH Sarabun New" w:cs="TH Sarabun New"/>
          <w:sz w:val="28"/>
        </w:rPr>
        <w:t xml:space="preserve"> </w:t>
      </w:r>
      <w:r w:rsidR="00A13FAC" w:rsidRPr="00D3616F">
        <w:rPr>
          <w:rFonts w:ascii="TH Sarabun New" w:hAnsi="TH Sarabun New" w:cs="TH Sarabun New"/>
          <w:sz w:val="28"/>
          <w:cs/>
        </w:rPr>
        <w:t>เ</w:t>
      </w:r>
      <w:r w:rsidR="00A13FAC" w:rsidRPr="00D3616F">
        <w:rPr>
          <w:rFonts w:ascii="TH Sarabun New" w:hAnsi="TH Sarabun New" w:cs="TH Sarabun New" w:hint="cs"/>
          <w:sz w:val="28"/>
          <w:cs/>
        </w:rPr>
        <w:t>กิดการ</w:t>
      </w:r>
      <w:r w:rsidR="00A13FAC" w:rsidRPr="00D3616F">
        <w:rPr>
          <w:rFonts w:ascii="TH Sarabun New" w:hAnsi="TH Sarabun New" w:cs="TH Sarabun New"/>
          <w:sz w:val="28"/>
        </w:rPr>
        <w:t xml:space="preserve"> Redshift</w:t>
      </w:r>
      <w:r w:rsidR="00A13FAC" w:rsidRPr="00D3616F">
        <w:rPr>
          <w:rFonts w:ascii="TH Sarabun New" w:hAnsi="TH Sarabun New" w:cs="TH Sarabun New"/>
          <w:sz w:val="28"/>
          <w:cs/>
        </w:rPr>
        <w:t xml:space="preserve"> </w:t>
      </w:r>
      <w:r w:rsidR="00A13FAC">
        <w:rPr>
          <w:rFonts w:ascii="TH Sarabun New" w:hAnsi="TH Sarabun New" w:cs="TH Sarabun New" w:hint="cs"/>
          <w:sz w:val="28"/>
          <w:cs/>
        </w:rPr>
        <w:t>และค่า</w:t>
      </w:r>
      <w:r w:rsidRPr="00D3616F">
        <w:rPr>
          <w:rFonts w:ascii="TH Sarabun New" w:hAnsi="TH Sarabun New" w:cs="TH Sarabun New"/>
          <w:sz w:val="28"/>
          <w:cs/>
        </w:rPr>
        <w:t>ดูดกลืนแสงลดลง โดยเฉพาะที่อุณหภูมิสูงกว่าอุณหภูมิห้อง</w:t>
      </w:r>
      <w:r w:rsidRPr="00D3616F">
        <w:rPr>
          <w:rFonts w:ascii="TH Sarabun New" w:hAnsi="TH Sarabun New" w:cs="TH Sarabun New" w:hint="cs"/>
          <w:sz w:val="28"/>
          <w:cs/>
        </w:rPr>
        <w:t>และเมื่อได้รับแสง</w:t>
      </w:r>
      <w:r w:rsidR="00A13FAC">
        <w:rPr>
          <w:rFonts w:ascii="TH Sarabun New" w:hAnsi="TH Sarabun New" w:cs="TH Sarabun New" w:hint="cs"/>
          <w:sz w:val="28"/>
          <w:cs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>เนื่องจากอุณหภูมิที่สูงขึ้นทำให้อนุภาคทองคำนาโน</w:t>
      </w:r>
      <w:r w:rsidRPr="00D3616F">
        <w:rPr>
          <w:rFonts w:ascii="TH Sarabun New" w:hAnsi="TH Sarabun New" w:cs="TH Sarabun New" w:hint="cs"/>
          <w:sz w:val="28"/>
          <w:cs/>
        </w:rPr>
        <w:t>ค่อยๆเกิดการ</w:t>
      </w:r>
      <w:r w:rsidRPr="00D3616F">
        <w:rPr>
          <w:rFonts w:ascii="TH Sarabun New" w:hAnsi="TH Sarabun New" w:cs="TH Sarabun New"/>
          <w:sz w:val="28"/>
          <w:cs/>
        </w:rPr>
        <w:t xml:space="preserve">รวมกลุ่มกัน </w:t>
      </w:r>
      <w:r w:rsidRPr="00D3616F">
        <w:rPr>
          <w:rFonts w:ascii="TH Sarabun New" w:hAnsi="TH Sarabun New" w:cs="TH Sarabun New" w:hint="cs"/>
          <w:sz w:val="28"/>
          <w:cs/>
        </w:rPr>
        <w:t>ทำ</w:t>
      </w:r>
      <w:r w:rsidRPr="00D3616F">
        <w:rPr>
          <w:rFonts w:ascii="TH Sarabun New" w:hAnsi="TH Sarabun New" w:cs="TH Sarabun New"/>
          <w:sz w:val="28"/>
          <w:cs/>
        </w:rPr>
        <w:t>ให้ค่าดูด</w:t>
      </w:r>
      <w:r w:rsidRPr="00D3616F">
        <w:rPr>
          <w:rFonts w:ascii="TH Sarabun New" w:hAnsi="TH Sarabun New" w:cs="TH Sarabun New" w:hint="cs"/>
          <w:sz w:val="28"/>
          <w:cs/>
        </w:rPr>
        <w:t>การ</w:t>
      </w:r>
      <w:r w:rsidRPr="00D3616F">
        <w:rPr>
          <w:rFonts w:ascii="TH Sarabun New" w:hAnsi="TH Sarabun New" w:cs="TH Sarabun New"/>
          <w:sz w:val="28"/>
          <w:cs/>
        </w:rPr>
        <w:t xml:space="preserve">กลืนแสงลดลงตามกฎของเบียร์–แลมเบิร์ต </w:t>
      </w:r>
    </w:p>
    <w:p w14:paraId="0147B401" w14:textId="29389887" w:rsidR="00245715" w:rsidRPr="00D3616F" w:rsidRDefault="00245715" w:rsidP="00245715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D3616F">
        <w:rPr>
          <w:rFonts w:ascii="TH SarabunPSK" w:hAnsi="TH SarabunPSK" w:cs="TH SarabunPSK"/>
          <w:b/>
          <w:bCs/>
          <w:sz w:val="28"/>
        </w:rPr>
        <w:lastRenderedPageBreak/>
        <w:t>3.7.</w:t>
      </w:r>
      <w:r w:rsidR="00460C2B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วิเคราะห์</w:t>
      </w:r>
      <w:r w:rsidRPr="00D3616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ความจำเพาะของ </w:t>
      </w:r>
      <w:r w:rsidRPr="00D3616F">
        <w:rPr>
          <w:rFonts w:ascii="TH SarabunPSK" w:hAnsi="TH SarabunPSK" w:cs="TH SarabunPSK"/>
          <w:b/>
          <w:bCs/>
          <w:color w:val="000000" w:themeColor="text1"/>
          <w:sz w:val="28"/>
        </w:rPr>
        <w:t>Tyr-AuNPs</w:t>
      </w:r>
      <w:r w:rsidRPr="00D3616F">
        <w:rPr>
          <w:rFonts w:ascii="TH SarabunPSK" w:hAnsi="TH SarabunPSK" w:cs="TH SarabunPSK" w:hint="cs"/>
          <w:b/>
          <w:bCs/>
          <w:color w:val="000000" w:themeColor="text1"/>
          <w:sz w:val="28"/>
        </w:rPr>
        <w:t xml:space="preserve"> </w:t>
      </w:r>
      <w:r w:rsidRPr="00D3616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</w:t>
      </w:r>
      <w:r w:rsidR="00460C2B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มื่</w:t>
      </w:r>
      <w:r w:rsidRPr="00D3616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อตรวจจับ</w:t>
      </w:r>
      <w:r w:rsidR="00460C2B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กับ</w:t>
      </w:r>
      <w:r w:rsidRPr="00D3616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สารองค์ประกอบในปัสสาวะ </w:t>
      </w:r>
    </w:p>
    <w:p w14:paraId="36D1329A" w14:textId="316B5440" w:rsidR="00245715" w:rsidRPr="00D3616F" w:rsidRDefault="00245715" w:rsidP="00245715">
      <w:pPr>
        <w:autoSpaceDE w:val="0"/>
        <w:autoSpaceDN w:val="0"/>
        <w:adjustRightInd w:val="0"/>
        <w:spacing w:line="216" w:lineRule="auto"/>
        <w:contextualSpacing/>
        <w:jc w:val="thaiDistribute"/>
        <w:rPr>
          <w:rFonts w:ascii="TH Sarabun New" w:hAnsi="TH Sarabun New" w:cs="TH Sarabun New"/>
          <w:color w:val="000000" w:themeColor="text1"/>
          <w:sz w:val="28"/>
          <w:cs/>
        </w:rPr>
      </w:pP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ใช้เทคนิค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UV–</w:t>
      </w:r>
      <w:r w:rsidR="00A13FAC">
        <w:rPr>
          <w:rFonts w:ascii="TH Sarabun New" w:hAnsi="TH Sarabun New" w:cs="TH Sarabun New"/>
          <w:color w:val="000000" w:themeColor="text1"/>
          <w:sz w:val="28"/>
        </w:rPr>
        <w:t>Vis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เพื่อหาค่าความยาวคลื่นที่มีค่าการดูดกลืนสูงที่สุดช่วง 400–700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nm</w:t>
      </w:r>
      <w:r w:rsidR="00ED6A07" w:rsidRPr="00D3616F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ED6A07" w:rsidRPr="00D3616F">
        <w:rPr>
          <w:rFonts w:ascii="TH Sarabun New" w:hAnsi="TH Sarabun New" w:cs="TH Sarabun New" w:hint="cs"/>
          <w:color w:val="000000" w:themeColor="text1"/>
          <w:sz w:val="28"/>
          <w:cs/>
        </w:rPr>
        <w:t>โดยได้ศึกษาเทียบกับงานวิจัย</w:t>
      </w:r>
      <w:r w:rsidR="00ED6A07"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ในปี ค.ศ.2024 ของ </w:t>
      </w:r>
      <w:r w:rsidR="00ED6A07" w:rsidRPr="00D3616F">
        <w:rPr>
          <w:rFonts w:ascii="TH SarabunPSK" w:hAnsi="TH SarabunPSK" w:cs="TH SarabunPSK" w:hint="cs"/>
          <w:color w:val="000000" w:themeColor="text1"/>
          <w:sz w:val="28"/>
        </w:rPr>
        <w:t xml:space="preserve">Noble, K. A., </w:t>
      </w:r>
      <w:r w:rsidR="00ED6A07" w:rsidRPr="00D3616F">
        <w:rPr>
          <w:rFonts w:ascii="TH SarabunPSK" w:hAnsi="TH SarabunPSK" w:cs="TH SarabunPSK" w:hint="cs"/>
          <w:color w:val="000000" w:themeColor="text1"/>
          <w:sz w:val="28"/>
          <w:cs/>
        </w:rPr>
        <w:t>และคณะ</w:t>
      </w:r>
    </w:p>
    <w:p w14:paraId="128F062E" w14:textId="77777777" w:rsidR="00245715" w:rsidRPr="00D3616F" w:rsidRDefault="00245715" w:rsidP="00245715">
      <w:pPr>
        <w:autoSpaceDE w:val="0"/>
        <w:autoSpaceDN w:val="0"/>
        <w:adjustRightInd w:val="0"/>
        <w:spacing w:line="216" w:lineRule="auto"/>
        <w:contextualSpacing/>
        <w:jc w:val="center"/>
        <w:rPr>
          <w:rFonts w:ascii="TH SarabunPSK" w:hAnsi="TH SarabunPSK" w:cs="TH SarabunPSK"/>
          <w:b/>
          <w:bCs/>
          <w:sz w:val="28"/>
        </w:rPr>
      </w:pPr>
      <w:r w:rsidRPr="00D3616F">
        <w:rPr>
          <w:rFonts w:ascii="TH SarabunPSK" w:hAnsi="TH SarabunPSK" w:cs="TH SarabunPSK" w:hint="cs"/>
          <w:noProof/>
          <w:color w:val="000000" w:themeColor="text1"/>
          <w:sz w:val="28"/>
          <w:lang w:val="th-TH"/>
        </w:rPr>
        <w:drawing>
          <wp:inline distT="0" distB="0" distL="0" distR="0" wp14:anchorId="19F93BC6" wp14:editId="56DD3F09">
            <wp:extent cx="2683097" cy="1224643"/>
            <wp:effectExtent l="0" t="0" r="3175" b="0"/>
            <wp:docPr id="17867399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73994" name="Picture 178673994"/>
                    <pic:cNvPicPr/>
                  </pic:nvPicPr>
                  <pic:blipFill rotWithShape="1">
                    <a:blip r:embed="rId34"/>
                    <a:srcRect b="5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430" cy="1322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5" w:name="_Toc217651898"/>
      <w:bookmarkStart w:id="16" w:name="_Toc220865830"/>
    </w:p>
    <w:p w14:paraId="13ECD58D" w14:textId="032D389D" w:rsidR="00245715" w:rsidRPr="00D3616F" w:rsidRDefault="00245715" w:rsidP="00460C2B">
      <w:pPr>
        <w:autoSpaceDE w:val="0"/>
        <w:autoSpaceDN w:val="0"/>
        <w:adjustRightInd w:val="0"/>
        <w:spacing w:after="0" w:line="216" w:lineRule="auto"/>
        <w:contextualSpacing/>
        <w:jc w:val="thaiDistribute"/>
        <w:rPr>
          <w:rFonts w:ascii="TH SarabunPSK" w:hAnsi="TH SarabunPSK" w:cs="TH SarabunPSK"/>
          <w:color w:val="000000" w:themeColor="text1"/>
          <w:sz w:val="28"/>
          <w:vertAlign w:val="superscript"/>
          <w:cs/>
        </w:rPr>
      </w:pPr>
      <w:r w:rsidRPr="00D3616F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="006030C0">
        <w:rPr>
          <w:rFonts w:ascii="TH SarabunPSK" w:hAnsi="TH SarabunPSK" w:cs="TH SarabunPSK" w:hint="cs"/>
          <w:b/>
          <w:bCs/>
          <w:sz w:val="28"/>
          <w:cs/>
        </w:rPr>
        <w:t>10</w:t>
      </w:r>
      <w:r w:rsidRPr="00D3616F">
        <w:rPr>
          <w:rFonts w:ascii="TH SarabunPSK" w:hAnsi="TH SarabunPSK" w:cs="TH SarabunPSK" w:hint="cs"/>
          <w:i/>
          <w:iCs/>
          <w:sz w:val="28"/>
        </w:rPr>
        <w:t xml:space="preserve">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>(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ก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) Tyr–AuNPs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จับกับสารองค์ประกอบในปัสสาวะที่ต่างกัน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>(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ข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)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ค่าการดูดกลืนแสงของ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>Tyr–AuNPs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เมื่อจับกับสารองค์ประกอบในปัสสาวะที่ต่างกัน</w:t>
      </w:r>
      <w:bookmarkEnd w:id="15"/>
      <w:bookmarkEnd w:id="16"/>
    </w:p>
    <w:p w14:paraId="29888CBC" w14:textId="5F70C33F" w:rsidR="0094706F" w:rsidRPr="00D3616F" w:rsidRDefault="003D4886" w:rsidP="00460C2B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3616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69FD7535" wp14:editId="5552C82A">
                <wp:simplePos x="0" y="0"/>
                <wp:positionH relativeFrom="margin">
                  <wp:posOffset>-84001</wp:posOffset>
                </wp:positionH>
                <wp:positionV relativeFrom="paragraph">
                  <wp:posOffset>1235710</wp:posOffset>
                </wp:positionV>
                <wp:extent cx="320040" cy="233045"/>
                <wp:effectExtent l="0" t="0" r="0" b="0"/>
                <wp:wrapNone/>
                <wp:docPr id="483626089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3260C8" w14:textId="777CA30B" w:rsidR="00F3625E" w:rsidRPr="00C26D1A" w:rsidRDefault="00F3625E" w:rsidP="00F3625E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C26D1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  <w:t>(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12"/>
                                <w:szCs w:val="12"/>
                                <w:cs/>
                              </w:rPr>
                              <w:t>ก</w:t>
                            </w:r>
                            <w:r w:rsidRPr="00C26D1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D7535" id="_x0000_s1028" type="#_x0000_t202" style="position:absolute;left:0;text-align:left;margin-left:-6.6pt;margin-top:97.3pt;width:25.2pt;height:18.35pt;z-index:25221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" filled="f" stroked="f">
                <v:textbox>
                  <w:txbxContent>
                    <w:p w14:paraId="193260C8" w14:textId="777CA30B" w:rsidR="00F3625E" w:rsidRPr="00C26D1A" w:rsidRDefault="00F3625E" w:rsidP="00F3625E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</w:pPr>
                      <w:r w:rsidRPr="00C26D1A"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  <w:t>(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12"/>
                          <w:szCs w:val="12"/>
                          <w:cs/>
                        </w:rPr>
                        <w:t>ก</w:t>
                      </w:r>
                      <w:r w:rsidRPr="00C26D1A"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616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5694A673" wp14:editId="06A6DB3A">
                <wp:simplePos x="0" y="0"/>
                <wp:positionH relativeFrom="column">
                  <wp:posOffset>1280614</wp:posOffset>
                </wp:positionH>
                <wp:positionV relativeFrom="paragraph">
                  <wp:posOffset>1178560</wp:posOffset>
                </wp:positionV>
                <wp:extent cx="320040" cy="233045"/>
                <wp:effectExtent l="0" t="0" r="0" b="0"/>
                <wp:wrapNone/>
                <wp:docPr id="463944189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E2207" w14:textId="00681EFA" w:rsidR="00C26D1A" w:rsidRPr="00C26D1A" w:rsidRDefault="00C26D1A" w:rsidP="00C26D1A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C26D1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  <w:t>(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12"/>
                                <w:szCs w:val="12"/>
                                <w:cs/>
                              </w:rPr>
                              <w:t>ค</w:t>
                            </w:r>
                            <w:r w:rsidRPr="00C26D1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4A673" id="_x0000_s1029" type="#_x0000_t202" style="position:absolute;left:0;text-align:left;margin-left:100.85pt;margin-top:92.8pt;width:25.2pt;height:18.35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" filled="f" stroked="f">
                <v:textbox>
                  <w:txbxContent>
                    <w:p w14:paraId="76CE2207" w14:textId="00681EFA" w:rsidR="00C26D1A" w:rsidRPr="00C26D1A" w:rsidRDefault="00C26D1A" w:rsidP="00C26D1A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</w:pPr>
                      <w:r w:rsidRPr="00C26D1A"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  <w:t>(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12"/>
                          <w:szCs w:val="12"/>
                          <w:cs/>
                        </w:rPr>
                        <w:t>ค</w:t>
                      </w:r>
                      <w:r w:rsidRPr="00C26D1A"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3625E" w:rsidRPr="00D3616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1AA75494" wp14:editId="03FF1F1B">
                <wp:simplePos x="0" y="0"/>
                <wp:positionH relativeFrom="column">
                  <wp:posOffset>442414</wp:posOffset>
                </wp:positionH>
                <wp:positionV relativeFrom="paragraph">
                  <wp:posOffset>1178560</wp:posOffset>
                </wp:positionV>
                <wp:extent cx="320565" cy="233352"/>
                <wp:effectExtent l="0" t="0" r="0" b="0"/>
                <wp:wrapNone/>
                <wp:docPr id="1446732352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565" cy="233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A49FC" w14:textId="0C551543" w:rsidR="00F3625E" w:rsidRPr="00C26D1A" w:rsidRDefault="00F3625E" w:rsidP="00F3625E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C26D1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  <w:t>(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12"/>
                                <w:szCs w:val="12"/>
                                <w:cs/>
                              </w:rPr>
                              <w:t>ข</w:t>
                            </w:r>
                            <w:r w:rsidRPr="00C26D1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75494" id="_x0000_s1030" type="#_x0000_t202" style="position:absolute;left:0;text-align:left;margin-left:34.85pt;margin-top:92.8pt;width:25.25pt;height:18.3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" filled="f" stroked="f">
                <v:textbox>
                  <w:txbxContent>
                    <w:p w14:paraId="4CCA49FC" w14:textId="0C551543" w:rsidR="00F3625E" w:rsidRPr="00C26D1A" w:rsidRDefault="00F3625E" w:rsidP="00F3625E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</w:pPr>
                      <w:r w:rsidRPr="00C26D1A"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  <w:t>(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12"/>
                          <w:szCs w:val="12"/>
                          <w:cs/>
                        </w:rPr>
                        <w:t>ข</w:t>
                      </w:r>
                      <w:r w:rsidRPr="00C26D1A"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26D1A" w:rsidRPr="00D3616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4D543B4E" wp14:editId="18FF7269">
                <wp:simplePos x="0" y="0"/>
                <wp:positionH relativeFrom="column">
                  <wp:posOffset>1668444</wp:posOffset>
                </wp:positionH>
                <wp:positionV relativeFrom="paragraph">
                  <wp:posOffset>1180876</wp:posOffset>
                </wp:positionV>
                <wp:extent cx="320565" cy="233352"/>
                <wp:effectExtent l="0" t="0" r="0" b="0"/>
                <wp:wrapNone/>
                <wp:docPr id="470612787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565" cy="233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12B36" w14:textId="39EFFC46" w:rsidR="00C26D1A" w:rsidRPr="00C26D1A" w:rsidRDefault="00C26D1A" w:rsidP="00C26D1A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C26D1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  <w:t>(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12"/>
                                <w:szCs w:val="12"/>
                                <w:cs/>
                              </w:rPr>
                              <w:t>ง</w:t>
                            </w:r>
                            <w:r w:rsidRPr="00C26D1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43B4E" id="_x0000_s1031" type="#_x0000_t202" style="position:absolute;left:0;text-align:left;margin-left:131.35pt;margin-top:93pt;width:25.25pt;height:18.3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" filled="f" stroked="f">
                <v:textbox>
                  <w:txbxContent>
                    <w:p w14:paraId="5CE12B36" w14:textId="39EFFC46" w:rsidR="00C26D1A" w:rsidRPr="00C26D1A" w:rsidRDefault="00C26D1A" w:rsidP="00C26D1A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</w:pPr>
                      <w:r w:rsidRPr="00C26D1A"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  <w:t>(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12"/>
                          <w:szCs w:val="12"/>
                          <w:cs/>
                        </w:rPr>
                        <w:t>ง</w:t>
                      </w:r>
                      <w:r w:rsidRPr="00C26D1A"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D6A07" w:rsidRPr="00D3616F">
        <w:rPr>
          <w:rFonts w:ascii="TH SarabunPSK" w:hAnsi="TH SarabunPSK" w:cs="TH SarabunPSK"/>
          <w:sz w:val="28"/>
          <w:cs/>
        </w:rPr>
        <w:t xml:space="preserve">จากการทดลองพบว่า </w:t>
      </w:r>
      <w:r w:rsidR="00ED6A07" w:rsidRPr="00D3616F">
        <w:rPr>
          <w:rFonts w:ascii="TH SarabunPSK" w:hAnsi="TH SarabunPSK" w:cs="TH SarabunPSK"/>
          <w:sz w:val="28"/>
        </w:rPr>
        <w:t xml:space="preserve">Tyr–AuNPs </w:t>
      </w:r>
      <w:r w:rsidR="00ED6A07" w:rsidRPr="00D3616F">
        <w:rPr>
          <w:rFonts w:ascii="TH SarabunPSK" w:hAnsi="TH SarabunPSK" w:cs="TH SarabunPSK"/>
          <w:sz w:val="28"/>
          <w:cs/>
        </w:rPr>
        <w:t>เกิดการเปลี่ย</w:t>
      </w:r>
      <w:r w:rsidR="00395A3B">
        <w:rPr>
          <w:rFonts w:ascii="TH SarabunPSK" w:hAnsi="TH SarabunPSK" w:cs="TH SarabunPSK" w:hint="cs"/>
          <w:sz w:val="28"/>
          <w:cs/>
        </w:rPr>
        <w:t>น</w:t>
      </w:r>
      <w:r w:rsidR="00ED6A07" w:rsidRPr="00D3616F">
        <w:rPr>
          <w:rFonts w:ascii="TH SarabunPSK" w:hAnsi="TH SarabunPSK" w:cs="TH SarabunPSK"/>
          <w:sz w:val="28"/>
          <w:cs/>
        </w:rPr>
        <w:t>เป็นสีม่วงและเกิด</w:t>
      </w:r>
      <w:r w:rsidR="001721E7">
        <w:rPr>
          <w:rFonts w:ascii="TH SarabunPSK" w:hAnsi="TH SarabunPSK" w:cs="TH SarabunPSK" w:hint="cs"/>
          <w:sz w:val="28"/>
          <w:cs/>
        </w:rPr>
        <w:t xml:space="preserve">การ </w:t>
      </w:r>
      <w:r w:rsidR="001721E7">
        <w:rPr>
          <w:rFonts w:ascii="TH SarabunPSK" w:hAnsi="TH SarabunPSK" w:cs="TH SarabunPSK"/>
          <w:sz w:val="28"/>
        </w:rPr>
        <w:t>Red shift</w:t>
      </w:r>
      <w:r w:rsidR="00ED6A07" w:rsidRPr="00D3616F">
        <w:rPr>
          <w:rFonts w:ascii="TH SarabunPSK" w:hAnsi="TH SarabunPSK" w:cs="TH SarabunPSK"/>
          <w:sz w:val="28"/>
        </w:rPr>
        <w:t xml:space="preserve"> </w:t>
      </w:r>
      <w:r w:rsidR="00ED6A07" w:rsidRPr="00D3616F">
        <w:rPr>
          <w:rFonts w:ascii="TH SarabunPSK" w:hAnsi="TH SarabunPSK" w:cs="TH SarabunPSK"/>
          <w:sz w:val="28"/>
          <w:cs/>
        </w:rPr>
        <w:t>เมื่อ</w:t>
      </w:r>
      <w:r w:rsidR="001721E7">
        <w:rPr>
          <w:rFonts w:ascii="TH SarabunPSK" w:hAnsi="TH SarabunPSK" w:cs="TH SarabunPSK" w:hint="cs"/>
          <w:sz w:val="28"/>
          <w:cs/>
        </w:rPr>
        <w:t>มีการ</w:t>
      </w:r>
      <w:r w:rsidR="00ED6A07" w:rsidRPr="00D3616F">
        <w:rPr>
          <w:rFonts w:ascii="TH SarabunPSK" w:hAnsi="TH SarabunPSK" w:cs="TH SarabunPSK"/>
          <w:sz w:val="28"/>
          <w:cs/>
        </w:rPr>
        <w:t xml:space="preserve">จับกับ </w:t>
      </w:r>
      <w:r w:rsidR="00ED6A07" w:rsidRPr="00D3616F">
        <w:rPr>
          <w:rFonts w:ascii="TH SarabunPSK" w:hAnsi="TH SarabunPSK" w:cs="TH SarabunPSK"/>
          <w:sz w:val="28"/>
        </w:rPr>
        <w:t>Spermidine, CaCl</w:t>
      </w:r>
      <w:r w:rsidR="00ED6A07" w:rsidRPr="00D3616F">
        <w:rPr>
          <w:rFonts w:ascii="TH SarabunPSK" w:hAnsi="TH SarabunPSK" w:cs="TH SarabunPSK"/>
          <w:sz w:val="28"/>
          <w:vertAlign w:val="subscript"/>
        </w:rPr>
        <w:t>2</w:t>
      </w:r>
      <w:r w:rsidR="00ED6A07" w:rsidRPr="00D3616F">
        <w:rPr>
          <w:rFonts w:ascii="TH SarabunPSK" w:hAnsi="TH SarabunPSK" w:cs="TH SarabunPSK"/>
          <w:sz w:val="28"/>
        </w:rPr>
        <w:t xml:space="preserve"> </w:t>
      </w:r>
      <w:r w:rsidR="00ED6A07" w:rsidRPr="00D3616F">
        <w:rPr>
          <w:rFonts w:ascii="TH SarabunPSK" w:hAnsi="TH SarabunPSK" w:cs="TH SarabunPSK"/>
          <w:sz w:val="28"/>
          <w:cs/>
        </w:rPr>
        <w:t xml:space="preserve">และ </w:t>
      </w:r>
      <w:r w:rsidR="00ED6A07" w:rsidRPr="00D3616F">
        <w:rPr>
          <w:rFonts w:ascii="TH SarabunPSK" w:hAnsi="TH SarabunPSK" w:cs="TH SarabunPSK"/>
          <w:sz w:val="28"/>
        </w:rPr>
        <w:t>MgCl</w:t>
      </w:r>
      <w:r w:rsidR="00ED6A07" w:rsidRPr="00D3616F">
        <w:rPr>
          <w:rFonts w:ascii="TH Sarabun New" w:hAnsi="TH Sarabun New" w:cs="TH Sarabun New"/>
          <w:sz w:val="28"/>
          <w:vertAlign w:val="subscript"/>
        </w:rPr>
        <w:t>2</w:t>
      </w:r>
      <w:r w:rsidR="00ED6A07" w:rsidRPr="00D3616F">
        <w:rPr>
          <w:rFonts w:ascii="TH SarabunPSK" w:hAnsi="TH SarabunPSK" w:cs="TH SarabunPSK"/>
          <w:sz w:val="28"/>
        </w:rPr>
        <w:t xml:space="preserve"> </w:t>
      </w:r>
      <w:r w:rsidR="00ED6A07" w:rsidRPr="00D3616F">
        <w:rPr>
          <w:rFonts w:ascii="TH SarabunPSK" w:hAnsi="TH SarabunPSK" w:cs="TH SarabunPSK"/>
          <w:sz w:val="28"/>
          <w:cs/>
        </w:rPr>
        <w:t>ทั้งที่ควร</w:t>
      </w:r>
      <w:r w:rsidR="009738E6">
        <w:rPr>
          <w:rFonts w:ascii="TH SarabunPSK" w:hAnsi="TH SarabunPSK" w:cs="TH SarabunPSK" w:hint="cs"/>
          <w:sz w:val="28"/>
          <w:cs/>
        </w:rPr>
        <w:t>จะ</w:t>
      </w:r>
      <w:r w:rsidR="00ED6A07" w:rsidRPr="00D3616F">
        <w:rPr>
          <w:rFonts w:ascii="TH SarabunPSK" w:hAnsi="TH SarabunPSK" w:cs="TH SarabunPSK"/>
          <w:sz w:val="28"/>
          <w:cs/>
        </w:rPr>
        <w:t>เกิดการเปลี่ยน</w:t>
      </w:r>
      <w:r w:rsidR="009738E6">
        <w:rPr>
          <w:rFonts w:ascii="TH SarabunPSK" w:hAnsi="TH SarabunPSK" w:cs="TH SarabunPSK" w:hint="cs"/>
          <w:sz w:val="28"/>
          <w:cs/>
        </w:rPr>
        <w:t>แปลง</w:t>
      </w:r>
      <w:r w:rsidR="00ED6A07" w:rsidRPr="00D3616F">
        <w:rPr>
          <w:rFonts w:ascii="TH SarabunPSK" w:hAnsi="TH SarabunPSK" w:cs="TH SarabunPSK"/>
          <w:sz w:val="28"/>
          <w:cs/>
        </w:rPr>
        <w:t xml:space="preserve">เฉพาะ </w:t>
      </w:r>
      <w:r w:rsidR="00ED6A07" w:rsidRPr="00D3616F">
        <w:rPr>
          <w:rFonts w:ascii="TH SarabunPSK" w:hAnsi="TH SarabunPSK" w:cs="TH SarabunPSK"/>
          <w:sz w:val="28"/>
        </w:rPr>
        <w:t xml:space="preserve">Spermidine </w:t>
      </w:r>
      <w:r w:rsidR="00ED6A07" w:rsidRPr="00D3616F">
        <w:rPr>
          <w:rFonts w:ascii="TH SarabunPSK" w:hAnsi="TH SarabunPSK" w:cs="TH SarabunPSK"/>
          <w:sz w:val="28"/>
          <w:cs/>
        </w:rPr>
        <w:t>จึงได้ศึกษาความเข้มข้นของสารแต่ละชนิดภายใต้สภาวะงดอาหารและน้ำ</w:t>
      </w:r>
      <w:r w:rsidR="009738E6">
        <w:rPr>
          <w:rFonts w:ascii="TH SarabunPSK" w:hAnsi="TH SarabunPSK" w:cs="TH SarabunPSK"/>
          <w:sz w:val="28"/>
        </w:rPr>
        <w:t xml:space="preserve"> (Fasting) </w:t>
      </w:r>
    </w:p>
    <w:p w14:paraId="4DD432C9" w14:textId="00E393E5" w:rsidR="00C26D1A" w:rsidRPr="00D3616F" w:rsidRDefault="003D4886" w:rsidP="00ED6A07">
      <w:pPr>
        <w:spacing w:after="0"/>
        <w:jc w:val="thaiDistribute"/>
        <w:rPr>
          <w:rFonts w:ascii="TH SarabunPSK" w:hAnsi="TH SarabunPSK" w:cs="TH SarabunPSK"/>
          <w:b/>
          <w:bCs/>
          <w:noProof/>
          <w:color w:val="000000" w:themeColor="text1"/>
          <w:sz w:val="28"/>
          <w:lang w:val="th-TH"/>
        </w:rPr>
      </w:pPr>
      <w:r w:rsidRPr="00D3616F">
        <w:rPr>
          <w:rFonts w:ascii="TH SarabunPSK" w:hAnsi="TH SarabunPSK" w:cs="TH SarabunPSK" w:hint="cs"/>
          <w:b/>
          <w:bCs/>
          <w:noProof/>
          <w:color w:val="000000" w:themeColor="text1"/>
          <w:sz w:val="28"/>
          <w:lang w:val="th-TH"/>
        </w:rPr>
        <w:drawing>
          <wp:anchor distT="0" distB="0" distL="114300" distR="114300" simplePos="0" relativeHeight="252196864" behindDoc="0" locked="0" layoutInCell="1" allowOverlap="1" wp14:anchorId="6ABABB5F" wp14:editId="2B19CE7F">
            <wp:simplePos x="0" y="0"/>
            <wp:positionH relativeFrom="leftMargin">
              <wp:posOffset>1095829</wp:posOffset>
            </wp:positionH>
            <wp:positionV relativeFrom="paragraph">
              <wp:posOffset>66675</wp:posOffset>
            </wp:positionV>
            <wp:extent cx="605790" cy="516890"/>
            <wp:effectExtent l="0" t="0" r="3810" b="0"/>
            <wp:wrapNone/>
            <wp:docPr id="174020420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204206" name="Picture 1740204206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48772" b="10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51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616F">
        <w:rPr>
          <w:rFonts w:ascii="TH SarabunPSK" w:hAnsi="TH SarabunPSK" w:cs="TH SarabunPSK" w:hint="cs"/>
          <w:b/>
          <w:bCs/>
          <w:noProof/>
          <w:color w:val="000000" w:themeColor="text1"/>
          <w:sz w:val="28"/>
          <w:lang w:val="th-TH"/>
        </w:rPr>
        <w:drawing>
          <wp:anchor distT="0" distB="0" distL="114300" distR="114300" simplePos="0" relativeHeight="252207104" behindDoc="0" locked="0" layoutInCell="1" allowOverlap="1" wp14:anchorId="48A1638B" wp14:editId="44A37610">
            <wp:simplePos x="0" y="0"/>
            <wp:positionH relativeFrom="column">
              <wp:posOffset>588826</wp:posOffset>
            </wp:positionH>
            <wp:positionV relativeFrom="paragraph">
              <wp:posOffset>4445</wp:posOffset>
            </wp:positionV>
            <wp:extent cx="782320" cy="669290"/>
            <wp:effectExtent l="0" t="0" r="0" b="0"/>
            <wp:wrapNone/>
            <wp:docPr id="2314627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204206" name="Picture 1740204206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48" t="-1" r="-678" b="10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669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616F">
        <w:rPr>
          <w:rFonts w:ascii="TH SarabunPSK" w:hAnsi="TH SarabunPSK" w:cs="TH SarabunPSK" w:hint="cs"/>
          <w:noProof/>
          <w:color w:val="000000" w:themeColor="text1"/>
          <w:sz w:val="28"/>
        </w:rPr>
        <w:drawing>
          <wp:anchor distT="0" distB="0" distL="114300" distR="114300" simplePos="0" relativeHeight="252197888" behindDoc="0" locked="0" layoutInCell="1" allowOverlap="1" wp14:anchorId="7436AA5A" wp14:editId="2EC37727">
            <wp:simplePos x="0" y="0"/>
            <wp:positionH relativeFrom="column">
              <wp:posOffset>1392736</wp:posOffset>
            </wp:positionH>
            <wp:positionV relativeFrom="paragraph">
              <wp:posOffset>26035</wp:posOffset>
            </wp:positionV>
            <wp:extent cx="423545" cy="580390"/>
            <wp:effectExtent l="0" t="0" r="0" b="0"/>
            <wp:wrapNone/>
            <wp:docPr id="42174184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741845" name="Picture 421741845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697" b="10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580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616F">
        <w:rPr>
          <w:rFonts w:ascii="TH SarabunPSK" w:hAnsi="TH SarabunPSK" w:cs="TH SarabunPSK" w:hint="cs"/>
          <w:noProof/>
          <w:color w:val="000000" w:themeColor="text1"/>
          <w:sz w:val="28"/>
        </w:rPr>
        <w:drawing>
          <wp:anchor distT="0" distB="0" distL="114300" distR="114300" simplePos="0" relativeHeight="252209152" behindDoc="0" locked="0" layoutInCell="1" allowOverlap="1" wp14:anchorId="1830C8FE" wp14:editId="28B1241F">
            <wp:simplePos x="0" y="0"/>
            <wp:positionH relativeFrom="column">
              <wp:posOffset>1839414</wp:posOffset>
            </wp:positionH>
            <wp:positionV relativeFrom="paragraph">
              <wp:posOffset>20320</wp:posOffset>
            </wp:positionV>
            <wp:extent cx="783179" cy="697956"/>
            <wp:effectExtent l="0" t="0" r="0" b="6985"/>
            <wp:wrapNone/>
            <wp:docPr id="62408355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741845" name="Picture 421741845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26" b="10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179" cy="697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4ECD8" w14:textId="62C07730" w:rsidR="00ED6A07" w:rsidRPr="00D3616F" w:rsidRDefault="00ED6A07" w:rsidP="00ED6A07">
      <w:pPr>
        <w:spacing w:after="0"/>
        <w:jc w:val="thaiDistribute"/>
        <w:rPr>
          <w:rFonts w:ascii="TH SarabunPSK" w:hAnsi="TH SarabunPSK" w:cs="TH SarabunPSK"/>
          <w:noProof/>
          <w:color w:val="000000" w:themeColor="text1"/>
          <w:sz w:val="28"/>
        </w:rPr>
      </w:pPr>
    </w:p>
    <w:p w14:paraId="41014EF2" w14:textId="77777777" w:rsidR="00C26D1A" w:rsidRPr="00D3616F" w:rsidRDefault="00C26D1A" w:rsidP="00ED6A07">
      <w:pPr>
        <w:spacing w:after="0"/>
        <w:jc w:val="thaiDistribute"/>
        <w:rPr>
          <w:rFonts w:ascii="TH SarabunPSK" w:hAnsi="TH SarabunPSK" w:cs="TH SarabunPSK"/>
          <w:sz w:val="28"/>
          <w:cs/>
        </w:rPr>
      </w:pPr>
    </w:p>
    <w:p w14:paraId="7F0A35A9" w14:textId="01EC4FB0" w:rsidR="00ED6A07" w:rsidRPr="001721E7" w:rsidRDefault="00C26D1A" w:rsidP="00ED6A07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 w:rsidRPr="00D3616F">
        <w:rPr>
          <w:rFonts w:ascii="TH SarabunPSK" w:hAnsi="TH SarabunPSK" w:cs="TH SarabunPSK" w:hint="cs"/>
          <w:b/>
          <w:bCs/>
          <w:sz w:val="28"/>
          <w:cs/>
        </w:rPr>
        <w:t>รูปที่ 1</w:t>
      </w:r>
      <w:r w:rsidR="006030C0">
        <w:rPr>
          <w:rFonts w:ascii="TH SarabunPSK" w:hAnsi="TH SarabunPSK" w:cs="TH SarabunPSK" w:hint="cs"/>
          <w:b/>
          <w:bCs/>
          <w:sz w:val="28"/>
          <w:cs/>
        </w:rPr>
        <w:t>1</w:t>
      </w:r>
      <w:r w:rsidR="00F02257" w:rsidRPr="00D3616F">
        <w:rPr>
          <w:rFonts w:ascii="TH SarabunPSK" w:hAnsi="TH SarabunPSK" w:cs="TH SarabunPSK"/>
          <w:b/>
          <w:bCs/>
          <w:sz w:val="28"/>
        </w:rPr>
        <w:t xml:space="preserve"> </w:t>
      </w:r>
      <w:r w:rsidR="00F02257" w:rsidRPr="00D3616F">
        <w:rPr>
          <w:rFonts w:ascii="TH SarabunPSK" w:hAnsi="TH SarabunPSK" w:cs="TH SarabunPSK"/>
          <w:sz w:val="28"/>
        </w:rPr>
        <w:t>(</w:t>
      </w:r>
      <w:r w:rsidR="00F02257" w:rsidRPr="00D3616F">
        <w:rPr>
          <w:rFonts w:ascii="TH SarabunPSK" w:hAnsi="TH SarabunPSK" w:cs="TH SarabunPSK" w:hint="cs"/>
          <w:sz w:val="28"/>
          <w:cs/>
        </w:rPr>
        <w:t>ก</w:t>
      </w:r>
      <w:r w:rsidR="00F02257" w:rsidRPr="00D3616F">
        <w:rPr>
          <w:rFonts w:ascii="TH SarabunPSK" w:hAnsi="TH SarabunPSK" w:cs="TH SarabunPSK"/>
          <w:sz w:val="28"/>
        </w:rPr>
        <w:t>)</w:t>
      </w:r>
      <w:r w:rsidR="00F02257" w:rsidRPr="00D3616F">
        <w:rPr>
          <w:rFonts w:ascii="TH SarabunPSK" w:hAnsi="TH SarabunPSK" w:cs="TH SarabunPSK" w:hint="cs"/>
          <w:sz w:val="28"/>
          <w:cs/>
        </w:rPr>
        <w:t xml:space="preserve"> </w:t>
      </w:r>
      <w:r w:rsidR="00F02257" w:rsidRPr="00D3616F">
        <w:rPr>
          <w:rFonts w:ascii="TH SarabunPSK" w:hAnsi="TH SarabunPSK" w:cs="TH SarabunPSK"/>
          <w:sz w:val="28"/>
        </w:rPr>
        <w:t>Tyr-AuNPs</w:t>
      </w:r>
      <w:r w:rsidR="00E27330">
        <w:rPr>
          <w:rFonts w:ascii="TH SarabunPSK" w:hAnsi="TH SarabunPSK" w:cs="TH SarabunPSK"/>
          <w:sz w:val="28"/>
        </w:rPr>
        <w:t xml:space="preserve"> </w:t>
      </w:r>
      <w:r w:rsidR="006030C0">
        <w:rPr>
          <w:rFonts w:ascii="TH SarabunPSK" w:hAnsi="TH SarabunPSK" w:cs="TH SarabunPSK" w:hint="cs"/>
          <w:sz w:val="28"/>
          <w:cs/>
        </w:rPr>
        <w:t>เมื่อเติม</w:t>
      </w:r>
      <w:r w:rsidR="00F02257" w:rsidRPr="00D3616F">
        <w:rPr>
          <w:rFonts w:ascii="TH SarabunPSK" w:hAnsi="TH SarabunPSK" w:cs="TH SarabunPSK" w:hint="cs"/>
          <w:sz w:val="28"/>
          <w:cs/>
        </w:rPr>
        <w:t xml:space="preserve"> </w:t>
      </w:r>
      <w:r w:rsidR="00F02257" w:rsidRPr="00D3616F">
        <w:rPr>
          <w:rFonts w:ascii="TH SarabunPSK" w:hAnsi="TH SarabunPSK" w:cs="TH SarabunPSK"/>
          <w:sz w:val="28"/>
        </w:rPr>
        <w:t>CaCl</w:t>
      </w:r>
      <w:r w:rsidR="00F02257" w:rsidRPr="00D3616F">
        <w:rPr>
          <w:rFonts w:ascii="TH SarabunPSK" w:hAnsi="TH SarabunPSK" w:cs="TH SarabunPSK"/>
          <w:sz w:val="28"/>
          <w:vertAlign w:val="subscript"/>
        </w:rPr>
        <w:t>2</w:t>
      </w:r>
      <w:r w:rsidR="00E27330">
        <w:rPr>
          <w:rFonts w:ascii="TH SarabunPSK" w:hAnsi="TH SarabunPSK" w:cs="TH SarabunPSK"/>
          <w:sz w:val="28"/>
        </w:rPr>
        <w:t xml:space="preserve"> </w:t>
      </w:r>
      <w:r w:rsidR="006030C0">
        <w:rPr>
          <w:rFonts w:ascii="TH SarabunPSK" w:hAnsi="TH SarabunPSK" w:cs="TH SarabunPSK" w:hint="cs"/>
          <w:sz w:val="28"/>
          <w:cs/>
        </w:rPr>
        <w:t xml:space="preserve">ต่างกัน </w:t>
      </w:r>
      <w:r w:rsidR="00F02257" w:rsidRPr="00D3616F">
        <w:rPr>
          <w:rFonts w:ascii="TH SarabunPSK" w:hAnsi="TH SarabunPSK" w:cs="TH SarabunPSK"/>
          <w:sz w:val="28"/>
        </w:rPr>
        <w:t>(</w:t>
      </w:r>
      <w:r w:rsidR="00F02257" w:rsidRPr="00D3616F">
        <w:rPr>
          <w:rFonts w:ascii="TH SarabunPSK" w:hAnsi="TH SarabunPSK" w:cs="TH SarabunPSK" w:hint="cs"/>
          <w:sz w:val="28"/>
          <w:cs/>
        </w:rPr>
        <w:t>ข</w:t>
      </w:r>
      <w:r w:rsidR="00F02257" w:rsidRPr="00D3616F">
        <w:rPr>
          <w:rFonts w:ascii="TH SarabunPSK" w:hAnsi="TH SarabunPSK" w:cs="TH SarabunPSK"/>
          <w:sz w:val="28"/>
        </w:rPr>
        <w:t xml:space="preserve">) </w:t>
      </w:r>
      <w:r w:rsidR="00F02257" w:rsidRPr="00D3616F">
        <w:rPr>
          <w:rFonts w:ascii="TH SarabunPSK" w:hAnsi="TH SarabunPSK" w:cs="TH SarabunPSK" w:hint="cs"/>
          <w:color w:val="000000" w:themeColor="text1"/>
          <w:sz w:val="28"/>
          <w:cs/>
        </w:rPr>
        <w:t>ค่าดูดกลืนแสง</w:t>
      </w:r>
      <w:r w:rsidR="00E27330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E27330" w:rsidRPr="00D3616F">
        <w:rPr>
          <w:rFonts w:ascii="TH SarabunPSK" w:hAnsi="TH SarabunPSK" w:cs="TH SarabunPSK"/>
          <w:sz w:val="28"/>
        </w:rPr>
        <w:t xml:space="preserve">Tyr-AuNPs </w:t>
      </w:r>
      <w:r w:rsidR="00E27330">
        <w:rPr>
          <w:rFonts w:ascii="TH SarabunPSK" w:hAnsi="TH SarabunPSK" w:cs="TH SarabunPSK" w:hint="cs"/>
          <w:color w:val="000000" w:themeColor="text1"/>
          <w:sz w:val="28"/>
          <w:cs/>
        </w:rPr>
        <w:t>ใน</w:t>
      </w:r>
      <w:r w:rsidR="00F02257"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ความเข้มข้น </w:t>
      </w:r>
      <w:r w:rsidR="00F02257" w:rsidRPr="00D3616F">
        <w:rPr>
          <w:rFonts w:ascii="TH SarabunPSK" w:hAnsi="TH SarabunPSK" w:cs="TH SarabunPSK"/>
          <w:sz w:val="28"/>
        </w:rPr>
        <w:t>CaCl</w:t>
      </w:r>
      <w:r w:rsidR="00F02257" w:rsidRPr="00D3616F">
        <w:rPr>
          <w:rFonts w:ascii="TH SarabunPSK" w:hAnsi="TH SarabunPSK" w:cs="TH SarabunPSK"/>
          <w:sz w:val="28"/>
          <w:vertAlign w:val="subscript"/>
        </w:rPr>
        <w:t>2</w:t>
      </w:r>
      <w:r w:rsidR="00F02257" w:rsidRPr="00D3616F">
        <w:rPr>
          <w:rFonts w:ascii="TH SarabunPSK" w:hAnsi="TH SarabunPSK" w:cs="TH SarabunPSK" w:hint="cs"/>
          <w:sz w:val="28"/>
          <w:vertAlign w:val="subscript"/>
          <w:cs/>
        </w:rPr>
        <w:t xml:space="preserve"> </w:t>
      </w:r>
      <w:r w:rsidR="00E27330">
        <w:rPr>
          <w:rFonts w:ascii="TH SarabunPSK" w:hAnsi="TH SarabunPSK" w:cs="TH SarabunPSK" w:hint="cs"/>
          <w:sz w:val="28"/>
          <w:cs/>
        </w:rPr>
        <w:t>ต่างกัน</w:t>
      </w:r>
      <w:r w:rsidR="00E27330">
        <w:rPr>
          <w:rFonts w:ascii="TH SarabunPSK" w:hAnsi="TH SarabunPSK" w:cs="TH SarabunPSK" w:hint="cs"/>
          <w:color w:val="000000" w:themeColor="text1"/>
          <w:sz w:val="28"/>
          <w:cs/>
        </w:rPr>
        <w:t xml:space="preserve">  </w:t>
      </w:r>
      <w:r w:rsidR="00F02257" w:rsidRPr="00D3616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F02257" w:rsidRPr="00D3616F">
        <w:rPr>
          <w:rFonts w:ascii="TH SarabunPSK" w:hAnsi="TH SarabunPSK" w:cs="TH SarabunPSK"/>
          <w:sz w:val="28"/>
        </w:rPr>
        <w:t>(</w:t>
      </w:r>
      <w:r w:rsidR="00F02257" w:rsidRPr="00D3616F">
        <w:rPr>
          <w:rFonts w:ascii="TH SarabunPSK" w:hAnsi="TH SarabunPSK" w:cs="TH SarabunPSK" w:hint="cs"/>
          <w:sz w:val="28"/>
          <w:cs/>
        </w:rPr>
        <w:t>ค</w:t>
      </w:r>
      <w:r w:rsidR="00F02257" w:rsidRPr="00D3616F">
        <w:rPr>
          <w:rFonts w:ascii="TH SarabunPSK" w:hAnsi="TH SarabunPSK" w:cs="TH SarabunPSK"/>
          <w:sz w:val="28"/>
        </w:rPr>
        <w:t>)</w:t>
      </w:r>
      <w:r w:rsidR="00F02257" w:rsidRPr="00D3616F">
        <w:rPr>
          <w:rFonts w:ascii="TH SarabunPSK" w:hAnsi="TH SarabunPSK" w:cs="TH SarabunPSK" w:hint="cs"/>
          <w:sz w:val="28"/>
          <w:cs/>
        </w:rPr>
        <w:t xml:space="preserve"> </w:t>
      </w:r>
      <w:r w:rsidR="00F02257" w:rsidRPr="00D3616F">
        <w:rPr>
          <w:rFonts w:ascii="TH SarabunPSK" w:hAnsi="TH SarabunPSK" w:cs="TH SarabunPSK"/>
          <w:sz w:val="28"/>
        </w:rPr>
        <w:t xml:space="preserve">Tyr-AuNPs </w:t>
      </w:r>
      <w:r w:rsidR="00F02257" w:rsidRPr="00D3616F">
        <w:rPr>
          <w:rFonts w:ascii="TH SarabunPSK" w:hAnsi="TH SarabunPSK" w:cs="TH SarabunPSK" w:hint="cs"/>
          <w:sz w:val="28"/>
          <w:cs/>
        </w:rPr>
        <w:t>เมื่อ</w:t>
      </w:r>
      <w:r w:rsidR="006030C0">
        <w:rPr>
          <w:rFonts w:ascii="TH SarabunPSK" w:hAnsi="TH SarabunPSK" w:cs="TH SarabunPSK" w:hint="cs"/>
          <w:sz w:val="28"/>
          <w:cs/>
        </w:rPr>
        <w:t>เติม</w:t>
      </w:r>
      <w:r w:rsidR="00F02257" w:rsidRPr="00D3616F">
        <w:rPr>
          <w:rFonts w:ascii="TH SarabunPSK" w:hAnsi="TH SarabunPSK" w:cs="TH SarabunPSK" w:hint="cs"/>
          <w:sz w:val="28"/>
          <w:cs/>
        </w:rPr>
        <w:t xml:space="preserve"> </w:t>
      </w:r>
      <w:r w:rsidR="00F02257" w:rsidRPr="00D3616F">
        <w:rPr>
          <w:rFonts w:ascii="TH SarabunPSK" w:hAnsi="TH SarabunPSK" w:cs="TH SarabunPSK"/>
          <w:sz w:val="28"/>
        </w:rPr>
        <w:t>MgCl</w:t>
      </w:r>
      <w:r w:rsidR="00F02257" w:rsidRPr="00D3616F">
        <w:rPr>
          <w:rFonts w:ascii="TH SarabunPSK" w:hAnsi="TH SarabunPSK" w:cs="TH SarabunPSK"/>
          <w:sz w:val="28"/>
          <w:vertAlign w:val="subscript"/>
        </w:rPr>
        <w:t>2</w:t>
      </w:r>
      <w:r w:rsidR="00F02257" w:rsidRPr="00D3616F">
        <w:rPr>
          <w:rFonts w:ascii="TH SarabunPSK" w:hAnsi="TH SarabunPSK" w:cs="TH SarabunPSK" w:hint="cs"/>
          <w:sz w:val="28"/>
          <w:cs/>
        </w:rPr>
        <w:t xml:space="preserve"> </w:t>
      </w:r>
      <w:r w:rsidR="006030C0">
        <w:rPr>
          <w:rFonts w:ascii="TH SarabunPSK" w:hAnsi="TH SarabunPSK" w:cs="TH SarabunPSK" w:hint="cs"/>
          <w:sz w:val="28"/>
          <w:cs/>
        </w:rPr>
        <w:t xml:space="preserve">ต่างกัน </w:t>
      </w:r>
      <w:r w:rsidR="00F02257" w:rsidRPr="00D3616F">
        <w:rPr>
          <w:rFonts w:ascii="TH SarabunPSK" w:hAnsi="TH SarabunPSK" w:cs="TH SarabunPSK"/>
          <w:sz w:val="28"/>
        </w:rPr>
        <w:t>(</w:t>
      </w:r>
      <w:r w:rsidR="00F02257" w:rsidRPr="00D3616F">
        <w:rPr>
          <w:rFonts w:ascii="TH SarabunPSK" w:hAnsi="TH SarabunPSK" w:cs="TH SarabunPSK" w:hint="cs"/>
          <w:sz w:val="28"/>
          <w:cs/>
        </w:rPr>
        <w:t>ง</w:t>
      </w:r>
      <w:r w:rsidR="00F02257" w:rsidRPr="00D3616F">
        <w:rPr>
          <w:rFonts w:ascii="TH SarabunPSK" w:hAnsi="TH SarabunPSK" w:cs="TH SarabunPSK"/>
          <w:sz w:val="28"/>
        </w:rPr>
        <w:t xml:space="preserve">) </w:t>
      </w:r>
      <w:r w:rsidR="00F02257" w:rsidRPr="00D3616F">
        <w:rPr>
          <w:rFonts w:ascii="TH SarabunPSK" w:hAnsi="TH SarabunPSK" w:cs="TH SarabunPSK" w:hint="cs"/>
          <w:color w:val="000000" w:themeColor="text1"/>
          <w:sz w:val="28"/>
          <w:cs/>
        </w:rPr>
        <w:t>ค่าดูดกลืนแสง</w:t>
      </w:r>
      <w:r w:rsidR="00E27330" w:rsidRPr="00E27330">
        <w:rPr>
          <w:rFonts w:ascii="TH SarabunPSK" w:hAnsi="TH SarabunPSK" w:cs="TH SarabunPSK"/>
          <w:sz w:val="28"/>
        </w:rPr>
        <w:t xml:space="preserve"> </w:t>
      </w:r>
      <w:r w:rsidR="00E27330" w:rsidRPr="00D3616F">
        <w:rPr>
          <w:rFonts w:ascii="TH SarabunPSK" w:hAnsi="TH SarabunPSK" w:cs="TH SarabunPSK"/>
          <w:sz w:val="28"/>
        </w:rPr>
        <w:t xml:space="preserve">Tyr-AuNPs </w:t>
      </w:r>
      <w:r w:rsidR="00E27330">
        <w:rPr>
          <w:rFonts w:ascii="TH SarabunPSK" w:hAnsi="TH SarabunPSK" w:cs="TH SarabunPSK" w:hint="cs"/>
          <w:color w:val="000000" w:themeColor="text1"/>
          <w:sz w:val="28"/>
          <w:cs/>
        </w:rPr>
        <w:t>ใน</w:t>
      </w:r>
      <w:r w:rsidR="00F02257"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ความเข้มข้น </w:t>
      </w:r>
      <w:r w:rsidR="00F02257" w:rsidRPr="00D3616F">
        <w:rPr>
          <w:rFonts w:ascii="TH SarabunPSK" w:hAnsi="TH SarabunPSK" w:cs="TH SarabunPSK"/>
          <w:sz w:val="28"/>
        </w:rPr>
        <w:t>MgCl</w:t>
      </w:r>
      <w:r w:rsidR="00F02257" w:rsidRPr="00D3616F">
        <w:rPr>
          <w:rFonts w:ascii="TH SarabunPSK" w:hAnsi="TH SarabunPSK" w:cs="TH SarabunPSK"/>
          <w:sz w:val="28"/>
          <w:vertAlign w:val="subscript"/>
        </w:rPr>
        <w:t>2</w:t>
      </w:r>
      <w:r w:rsidR="00F02257" w:rsidRPr="00D3616F">
        <w:rPr>
          <w:rFonts w:ascii="TH SarabunPSK" w:hAnsi="TH SarabunPSK" w:cs="TH SarabunPSK" w:hint="cs"/>
          <w:sz w:val="28"/>
          <w:vertAlign w:val="subscript"/>
          <w:cs/>
        </w:rPr>
        <w:t xml:space="preserve"> </w:t>
      </w:r>
      <w:r w:rsidR="00E27330">
        <w:rPr>
          <w:rFonts w:ascii="TH SarabunPSK" w:hAnsi="TH SarabunPSK" w:cs="TH SarabunPSK" w:hint="cs"/>
          <w:sz w:val="28"/>
          <w:cs/>
        </w:rPr>
        <w:t>ต่างกัน</w:t>
      </w:r>
    </w:p>
    <w:p w14:paraId="7D948BBC" w14:textId="6084EA77" w:rsidR="00ED6A07" w:rsidRPr="00D3616F" w:rsidRDefault="00EC081B" w:rsidP="00EC081B">
      <w:pPr>
        <w:spacing w:after="0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D3616F">
        <w:rPr>
          <w:rFonts w:ascii="TH SarabunPSK" w:hAnsi="TH SarabunPSK" w:cs="TH SarabunPSK" w:hint="cs"/>
          <w:sz w:val="28"/>
          <w:cs/>
        </w:rPr>
        <w:t xml:space="preserve">จากการศึกษา </w:t>
      </w:r>
      <w:r w:rsidRPr="00D3616F">
        <w:rPr>
          <w:rFonts w:ascii="TH SarabunPSK" w:hAnsi="TH SarabunPSK" w:cs="TH SarabunPSK"/>
          <w:sz w:val="28"/>
        </w:rPr>
        <w:t xml:space="preserve">Spermidine </w:t>
      </w:r>
      <w:r w:rsidRPr="00D3616F">
        <w:rPr>
          <w:rFonts w:ascii="TH SarabunPSK" w:hAnsi="TH SarabunPSK" w:cs="TH SarabunPSK"/>
          <w:sz w:val="28"/>
          <w:cs/>
        </w:rPr>
        <w:t>มีโครงสร้างและประจุที่เหมาะสมต่อการเหนี่ยวนำให้อนุภาคนาโนเกาะกลุ่ม</w:t>
      </w:r>
      <w:r w:rsidR="000B2388">
        <w:rPr>
          <w:rFonts w:ascii="TH SarabunPSK" w:hAnsi="TH SarabunPSK" w:cs="TH SarabunPSK" w:hint="cs"/>
          <w:sz w:val="28"/>
          <w:cs/>
        </w:rPr>
        <w:t xml:space="preserve"> แต่</w:t>
      </w:r>
      <w:r w:rsidRPr="00D3616F">
        <w:rPr>
          <w:rFonts w:ascii="TH SarabunPSK" w:hAnsi="TH SarabunPSK" w:cs="TH SarabunPSK"/>
          <w:sz w:val="28"/>
          <w:cs/>
        </w:rPr>
        <w:t xml:space="preserve"> </w:t>
      </w:r>
      <w:r w:rsidRPr="00D3616F">
        <w:rPr>
          <w:rFonts w:ascii="TH SarabunPSK" w:hAnsi="TH SarabunPSK" w:cs="TH SarabunPSK"/>
          <w:sz w:val="28"/>
        </w:rPr>
        <w:t>Ca²</w:t>
      </w:r>
      <w:r w:rsidRPr="00D3616F">
        <w:rPr>
          <w:rFonts w:ascii="TH Sarabun New" w:hAnsi="TH Sarabun New" w:cs="TH Sarabun New"/>
          <w:sz w:val="28"/>
          <w:vertAlign w:val="superscript"/>
        </w:rPr>
        <w:t>+</w:t>
      </w:r>
      <w:r w:rsidRPr="00D3616F">
        <w:rPr>
          <w:rFonts w:ascii="TH SarabunPSK" w:hAnsi="TH SarabunPSK" w:cs="TH SarabunPSK"/>
          <w:sz w:val="28"/>
        </w:rPr>
        <w:t xml:space="preserve"> </w:t>
      </w:r>
      <w:r w:rsidRPr="00D3616F">
        <w:rPr>
          <w:rFonts w:ascii="TH SarabunPSK" w:hAnsi="TH SarabunPSK" w:cs="TH SarabunPSK"/>
          <w:sz w:val="28"/>
          <w:cs/>
        </w:rPr>
        <w:t xml:space="preserve">และ </w:t>
      </w:r>
      <w:r w:rsidRPr="00D3616F">
        <w:rPr>
          <w:rFonts w:ascii="TH SarabunPSK" w:hAnsi="TH SarabunPSK" w:cs="TH SarabunPSK"/>
          <w:sz w:val="28"/>
        </w:rPr>
        <w:t>Mg²</w:t>
      </w:r>
      <w:r w:rsidRPr="00D3616F">
        <w:rPr>
          <w:rFonts w:ascii="TH Sarabun New" w:hAnsi="TH Sarabun New" w:cs="TH Sarabun New"/>
          <w:sz w:val="28"/>
          <w:vertAlign w:val="superscript"/>
        </w:rPr>
        <w:t>+</w:t>
      </w:r>
      <w:r w:rsidRPr="00D3616F">
        <w:rPr>
          <w:rFonts w:ascii="TH SarabunPSK" w:hAnsi="TH SarabunPSK" w:cs="TH SarabunPSK"/>
          <w:sz w:val="28"/>
        </w:rPr>
        <w:t xml:space="preserve"> </w:t>
      </w:r>
      <w:r w:rsidRPr="00D3616F">
        <w:rPr>
          <w:rFonts w:ascii="TH SarabunPSK" w:hAnsi="TH SarabunPSK" w:cs="TH SarabunPSK"/>
          <w:sz w:val="28"/>
          <w:cs/>
        </w:rPr>
        <w:t>ทำให้เกิดการเกาะกลุ่มเนื่องจากมีประจุ +</w:t>
      </w:r>
      <w:r w:rsidRPr="00D3616F">
        <w:rPr>
          <w:rFonts w:ascii="TH SarabunPSK" w:hAnsi="TH SarabunPSK" w:cs="TH SarabunPSK"/>
          <w:sz w:val="28"/>
        </w:rPr>
        <w:t xml:space="preserve">2 </w:t>
      </w:r>
      <w:r w:rsidRPr="00D3616F">
        <w:rPr>
          <w:rFonts w:ascii="TH SarabunPSK" w:hAnsi="TH SarabunPSK" w:cs="TH SarabunPSK" w:hint="cs"/>
          <w:sz w:val="28"/>
          <w:cs/>
        </w:rPr>
        <w:t>แต่</w:t>
      </w:r>
      <w:r w:rsidRPr="00D3616F">
        <w:rPr>
          <w:rFonts w:ascii="TH SarabunPSK" w:hAnsi="TH SarabunPSK" w:cs="TH SarabunPSK"/>
          <w:sz w:val="28"/>
          <w:cs/>
        </w:rPr>
        <w:t xml:space="preserve"> เมื่อเจือจางสารละลาย </w:t>
      </w:r>
      <w:r w:rsidRPr="00D3616F">
        <w:rPr>
          <w:rFonts w:ascii="TH SarabunPSK" w:hAnsi="TH SarabunPSK" w:cs="TH SarabunPSK"/>
          <w:sz w:val="28"/>
        </w:rPr>
        <w:t xml:space="preserve">10 </w:t>
      </w:r>
      <w:r w:rsidRPr="00D3616F">
        <w:rPr>
          <w:rFonts w:ascii="TH SarabunPSK" w:hAnsi="TH SarabunPSK" w:cs="TH SarabunPSK"/>
          <w:sz w:val="28"/>
          <w:cs/>
        </w:rPr>
        <w:t>เท่า</w:t>
      </w:r>
      <w:r w:rsidR="000B2388">
        <w:rPr>
          <w:rFonts w:ascii="TH SarabunPSK" w:hAnsi="TH SarabunPSK" w:cs="TH SarabunPSK" w:hint="cs"/>
          <w:sz w:val="28"/>
          <w:cs/>
        </w:rPr>
        <w:t>จะ</w:t>
      </w:r>
      <w:r w:rsidRPr="00D3616F">
        <w:rPr>
          <w:rFonts w:ascii="TH SarabunPSK" w:hAnsi="TH SarabunPSK" w:cs="TH SarabunPSK"/>
          <w:sz w:val="28"/>
          <w:cs/>
        </w:rPr>
        <w:t xml:space="preserve">ไม่พบการเปลี่ยนสี </w:t>
      </w:r>
      <w:r w:rsidR="009738E6">
        <w:rPr>
          <w:rFonts w:ascii="TH SarabunPSK" w:hAnsi="TH SarabunPSK" w:cs="TH SarabunPSK" w:hint="cs"/>
          <w:sz w:val="28"/>
          <w:cs/>
        </w:rPr>
        <w:t xml:space="preserve">เทียบกับการ </w:t>
      </w:r>
      <w:r w:rsidR="009738E6">
        <w:rPr>
          <w:rFonts w:ascii="TH SarabunPSK" w:hAnsi="TH SarabunPSK" w:cs="TH SarabunPSK"/>
          <w:sz w:val="28"/>
        </w:rPr>
        <w:t xml:space="preserve">Fasting 10-12 </w:t>
      </w:r>
      <w:r w:rsidR="009738E6">
        <w:rPr>
          <w:rFonts w:ascii="TH SarabunPSK" w:hAnsi="TH SarabunPSK" w:cs="TH SarabunPSK" w:hint="cs"/>
          <w:sz w:val="28"/>
          <w:cs/>
        </w:rPr>
        <w:t>ชั่วโมง</w:t>
      </w:r>
    </w:p>
    <w:p w14:paraId="0D19D3A1" w14:textId="27AA0A61" w:rsidR="00ED6A07" w:rsidRPr="00D3616F" w:rsidRDefault="00EC081B" w:rsidP="00ED6A07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D3616F">
        <w:rPr>
          <w:rFonts w:ascii="TH SarabunPSK" w:hAnsi="TH SarabunPSK" w:cs="TH SarabunPSK"/>
          <w:sz w:val="28"/>
          <w:cs/>
        </w:rPr>
        <w:tab/>
      </w:r>
      <w:r w:rsidRPr="00D3616F">
        <w:rPr>
          <w:rFonts w:ascii="TH SarabunPSK" w:hAnsi="TH SarabunPSK" w:cs="TH SarabunPSK" w:hint="cs"/>
          <w:b/>
          <w:bCs/>
          <w:sz w:val="28"/>
          <w:cs/>
        </w:rPr>
        <w:t>3.8.</w:t>
      </w:r>
      <w:r w:rsidRPr="00D3616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วิเคราะห์ผล</w:t>
      </w:r>
      <w:r w:rsidR="000B2388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จาก</w:t>
      </w:r>
      <w:r w:rsidRPr="00D3616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ความเข้มข้นของ </w:t>
      </w:r>
      <w:r w:rsidRPr="00D3616F">
        <w:rPr>
          <w:rFonts w:ascii="TH SarabunPSK" w:hAnsi="TH SarabunPSK" w:cs="TH SarabunPSK" w:hint="cs"/>
          <w:b/>
          <w:bCs/>
          <w:color w:val="000000" w:themeColor="text1"/>
          <w:sz w:val="28"/>
        </w:rPr>
        <w:t xml:space="preserve">Spermidine </w:t>
      </w:r>
      <w:r w:rsidRPr="00D3616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เมื่อถูกตรวจจับด้วย </w:t>
      </w:r>
      <w:r w:rsidRPr="00D3616F">
        <w:rPr>
          <w:rFonts w:ascii="TH SarabunPSK" w:hAnsi="TH SarabunPSK" w:cs="TH SarabunPSK"/>
          <w:b/>
          <w:bCs/>
          <w:color w:val="000000" w:themeColor="text1"/>
          <w:sz w:val="28"/>
        </w:rPr>
        <w:t>Tyr-AuNPs</w:t>
      </w:r>
    </w:p>
    <w:p w14:paraId="392AD042" w14:textId="59F804A6" w:rsidR="000E7AC9" w:rsidRPr="00D3616F" w:rsidRDefault="00EC081B" w:rsidP="000E7AC9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EC081B">
        <w:rPr>
          <w:rFonts w:ascii="TH SarabunPSK" w:hAnsi="TH SarabunPSK" w:cs="TH SarabunPSK"/>
          <w:sz w:val="28"/>
          <w:cs/>
        </w:rPr>
        <w:t xml:space="preserve">จากการศึกษาพบว่า </w:t>
      </w:r>
      <w:r w:rsidRPr="00EC081B">
        <w:rPr>
          <w:rFonts w:ascii="TH SarabunPSK" w:hAnsi="TH SarabunPSK" w:cs="TH SarabunPSK"/>
          <w:sz w:val="28"/>
        </w:rPr>
        <w:t xml:space="preserve">Spermidine </w:t>
      </w:r>
      <w:r w:rsidRPr="00EC081B">
        <w:rPr>
          <w:rFonts w:ascii="TH SarabunPSK" w:hAnsi="TH SarabunPSK" w:cs="TH SarabunPSK"/>
          <w:sz w:val="28"/>
          <w:cs/>
        </w:rPr>
        <w:t xml:space="preserve">ที่มีความเข้มข้นมากกว่า </w:t>
      </w:r>
      <w:r w:rsidRPr="00EC081B">
        <w:rPr>
          <w:rFonts w:ascii="TH SarabunPSK" w:hAnsi="TH SarabunPSK" w:cs="TH SarabunPSK"/>
          <w:sz w:val="28"/>
        </w:rPr>
        <w:t xml:space="preserve">20 µM </w:t>
      </w:r>
      <w:r w:rsidRPr="00EC081B">
        <w:rPr>
          <w:rFonts w:ascii="TH SarabunPSK" w:hAnsi="TH SarabunPSK" w:cs="TH SarabunPSK"/>
          <w:sz w:val="28"/>
          <w:cs/>
        </w:rPr>
        <w:t xml:space="preserve">มีความเสี่ยงต่อโรคมะเร็งต่อมลูกหมาก จึงศึกษา </w:t>
      </w:r>
      <w:r w:rsidRPr="00EC081B">
        <w:rPr>
          <w:rFonts w:ascii="TH SarabunPSK" w:hAnsi="TH SarabunPSK" w:cs="TH SarabunPSK"/>
          <w:sz w:val="28"/>
        </w:rPr>
        <w:t xml:space="preserve">Tyr–AuNPs </w:t>
      </w:r>
      <w:r w:rsidRPr="00EC081B">
        <w:rPr>
          <w:rFonts w:ascii="TH SarabunPSK" w:hAnsi="TH SarabunPSK" w:cs="TH SarabunPSK"/>
          <w:sz w:val="28"/>
          <w:cs/>
        </w:rPr>
        <w:t xml:space="preserve">ต่อ </w:t>
      </w:r>
      <w:r w:rsidRPr="00EC081B">
        <w:rPr>
          <w:rFonts w:ascii="TH SarabunPSK" w:hAnsi="TH SarabunPSK" w:cs="TH SarabunPSK"/>
          <w:sz w:val="28"/>
        </w:rPr>
        <w:t xml:space="preserve">Spermidine </w:t>
      </w:r>
      <w:r w:rsidRPr="00EC081B">
        <w:rPr>
          <w:rFonts w:ascii="TH SarabunPSK" w:hAnsi="TH SarabunPSK" w:cs="TH SarabunPSK"/>
          <w:sz w:val="28"/>
          <w:cs/>
        </w:rPr>
        <w:t xml:space="preserve">ที่ความเข้มข้น </w:t>
      </w:r>
      <w:r w:rsidRPr="00EC081B">
        <w:rPr>
          <w:rFonts w:ascii="TH SarabunPSK" w:hAnsi="TH SarabunPSK" w:cs="TH SarabunPSK"/>
          <w:sz w:val="28"/>
        </w:rPr>
        <w:t xml:space="preserve">5–100 µM </w:t>
      </w:r>
      <w:r w:rsidRPr="00EC081B">
        <w:rPr>
          <w:rFonts w:ascii="TH SarabunPSK" w:hAnsi="TH SarabunPSK" w:cs="TH SarabunPSK"/>
          <w:sz w:val="28"/>
          <w:cs/>
        </w:rPr>
        <w:t xml:space="preserve">โดยวิเคราะห์ค่า </w:t>
      </w:r>
      <w:proofErr w:type="spellStart"/>
      <w:r w:rsidRPr="00EC081B">
        <w:rPr>
          <w:rFonts w:ascii="Times New Roman" w:hAnsi="Times New Roman" w:cs="Times New Roman"/>
          <w:szCs w:val="22"/>
        </w:rPr>
        <w:t>λ</w:t>
      </w:r>
      <w:r w:rsidRPr="00EC081B">
        <w:rPr>
          <w:rFonts w:ascii="TH SarabunPSK" w:hAnsi="TH SarabunPSK" w:cs="TH SarabunPSK"/>
          <w:sz w:val="28"/>
          <w:vertAlign w:val="subscript"/>
        </w:rPr>
        <w:t>max</w:t>
      </w:r>
      <w:proofErr w:type="spellEnd"/>
      <w:r w:rsidRPr="00EC081B">
        <w:rPr>
          <w:rFonts w:ascii="TH SarabunPSK" w:hAnsi="TH SarabunPSK" w:cs="TH SarabunPSK"/>
          <w:sz w:val="28"/>
        </w:rPr>
        <w:t xml:space="preserve"> </w:t>
      </w:r>
      <w:r w:rsidRPr="00EC081B">
        <w:rPr>
          <w:rFonts w:ascii="TH SarabunPSK" w:hAnsi="TH SarabunPSK" w:cs="TH SarabunPSK"/>
          <w:sz w:val="28"/>
          <w:cs/>
        </w:rPr>
        <w:t xml:space="preserve">ด้วยเทคนิค </w:t>
      </w:r>
      <w:r w:rsidRPr="00EC081B">
        <w:rPr>
          <w:rFonts w:ascii="TH SarabunPSK" w:hAnsi="TH SarabunPSK" w:cs="TH SarabunPSK"/>
          <w:sz w:val="28"/>
        </w:rPr>
        <w:t xml:space="preserve">UV–Vis </w:t>
      </w:r>
    </w:p>
    <w:p w14:paraId="3731390C" w14:textId="49B17D90" w:rsidR="00ED6A07" w:rsidRPr="00D3616F" w:rsidRDefault="000E7AC9" w:rsidP="000E7AC9">
      <w:pPr>
        <w:spacing w:after="0"/>
        <w:jc w:val="center"/>
        <w:rPr>
          <w:rFonts w:ascii="TH SarabunPSK" w:hAnsi="TH SarabunPSK" w:cs="TH SarabunPSK"/>
          <w:sz w:val="28"/>
          <w:cs/>
        </w:rPr>
      </w:pPr>
      <w:r w:rsidRPr="00D3616F">
        <w:rPr>
          <w:rFonts w:ascii="TH SarabunPSK" w:hAnsi="TH SarabunPSK" w:cs="TH SarabunPSK"/>
          <w:noProof/>
          <w:color w:val="000000" w:themeColor="text1"/>
          <w:sz w:val="28"/>
        </w:rPr>
        <w:drawing>
          <wp:inline distT="0" distB="0" distL="0" distR="0" wp14:anchorId="3A013CEF" wp14:editId="0D5A6BAA">
            <wp:extent cx="1899557" cy="910900"/>
            <wp:effectExtent l="0" t="0" r="5715" b="3810"/>
            <wp:docPr id="15306287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28732" name="Picture 1530628732"/>
                    <pic:cNvPicPr/>
                  </pic:nvPicPr>
                  <pic:blipFill rotWithShape="1">
                    <a:blip r:embed="rId39"/>
                    <a:srcRect r="38558" b="5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377" cy="930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C74CC9" w14:textId="30C3CDC0" w:rsidR="000E7AC9" w:rsidRPr="00D3616F" w:rsidRDefault="000E7AC9" w:rsidP="00ED6A07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bookmarkStart w:id="17" w:name="_Toc217651901"/>
      <w:r w:rsidRPr="00D3616F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Pr="00D3616F">
        <w:rPr>
          <w:rFonts w:ascii="TH SarabunPSK" w:hAnsi="TH SarabunPSK" w:cs="TH SarabunPSK"/>
          <w:b/>
          <w:bCs/>
          <w:sz w:val="28"/>
        </w:rPr>
        <w:t>1</w:t>
      </w:r>
      <w:r w:rsidR="006030C0">
        <w:rPr>
          <w:rFonts w:ascii="TH SarabunPSK" w:hAnsi="TH SarabunPSK" w:cs="TH SarabunPSK"/>
          <w:b/>
          <w:bCs/>
          <w:sz w:val="28"/>
        </w:rPr>
        <w:t>2</w:t>
      </w:r>
      <w:r w:rsidRPr="00D3616F">
        <w:rPr>
          <w:rFonts w:ascii="TH SarabunPSK" w:hAnsi="TH SarabunPSK" w:cs="TH SarabunPSK" w:hint="cs"/>
          <w:i/>
          <w:iCs/>
          <w:sz w:val="28"/>
        </w:rPr>
        <w:t xml:space="preserve">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>(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ก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)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สี</w:t>
      </w:r>
      <w:r w:rsidR="000B2388">
        <w:rPr>
          <w:rFonts w:ascii="TH SarabunPSK" w:hAnsi="TH SarabunPSK" w:cs="TH SarabunPSK" w:hint="cs"/>
          <w:color w:val="000000" w:themeColor="text1"/>
          <w:sz w:val="28"/>
          <w:cs/>
        </w:rPr>
        <w:t>ของ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Tyr–AuNPs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จับกับ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 Spermidine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ที่มีความเข้มข้นต่างกัน</w:t>
      </w:r>
      <w:r w:rsidRPr="00D3616F">
        <w:rPr>
          <w:rFonts w:ascii="TH SarabunPSK" w:hAnsi="TH SarabunPSK" w:cs="TH SarabunPSK" w:hint="cs"/>
          <w:b/>
          <w:bCs/>
          <w:color w:val="000000" w:themeColor="text1"/>
          <w:sz w:val="28"/>
        </w:rPr>
        <w:t xml:space="preserve">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>(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>ข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 xml:space="preserve">) 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ค่าดูดกลืนแสงของ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>Tyr–AuNPs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เมื่อจับกับ </w:t>
      </w:r>
      <w:r w:rsidRPr="00D3616F">
        <w:rPr>
          <w:rFonts w:ascii="TH SarabunPSK" w:hAnsi="TH SarabunPSK" w:cs="TH SarabunPSK" w:hint="cs"/>
          <w:color w:val="000000" w:themeColor="text1"/>
          <w:sz w:val="28"/>
        </w:rPr>
        <w:t>Spermidine</w:t>
      </w:r>
      <w:r w:rsidRPr="00D3616F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ที่มีความเข้มข้นต่างกัน</w:t>
      </w:r>
      <w:bookmarkEnd w:id="17"/>
      <w:r w:rsidRPr="00D3616F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</w:p>
    <w:p w14:paraId="4FA7C32B" w14:textId="570B5539" w:rsidR="00D95432" w:rsidRPr="00D3616F" w:rsidRDefault="000E7AC9" w:rsidP="00D95432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D3616F">
        <w:rPr>
          <w:rFonts w:ascii="TH SarabunPSK" w:hAnsi="TH SarabunPSK" w:cs="TH SarabunPSK"/>
          <w:sz w:val="28"/>
          <w:cs/>
        </w:rPr>
        <w:t xml:space="preserve">จากการทดลองพบว่า เมื่อความเข้มข้นของ </w:t>
      </w:r>
      <w:r w:rsidRPr="00D3616F">
        <w:rPr>
          <w:rFonts w:ascii="TH SarabunPSK" w:hAnsi="TH SarabunPSK" w:cs="TH SarabunPSK"/>
          <w:sz w:val="28"/>
        </w:rPr>
        <w:t xml:space="preserve">Spermidine </w:t>
      </w:r>
      <w:r w:rsidRPr="00D3616F">
        <w:rPr>
          <w:rFonts w:ascii="TH SarabunPSK" w:hAnsi="TH SarabunPSK" w:cs="TH SarabunPSK"/>
          <w:sz w:val="28"/>
          <w:cs/>
        </w:rPr>
        <w:t xml:space="preserve">เพิ่มขึ้น </w:t>
      </w:r>
      <w:r w:rsidRPr="00D3616F">
        <w:rPr>
          <w:rFonts w:ascii="TH SarabunPSK" w:hAnsi="TH SarabunPSK" w:cs="TH SarabunPSK"/>
          <w:sz w:val="28"/>
        </w:rPr>
        <w:t xml:space="preserve">Tyr–AuNPs </w:t>
      </w:r>
      <w:r w:rsidRPr="00D3616F">
        <w:rPr>
          <w:rFonts w:ascii="TH SarabunPSK" w:hAnsi="TH SarabunPSK" w:cs="TH SarabunPSK"/>
          <w:sz w:val="28"/>
          <w:cs/>
        </w:rPr>
        <w:t>จะเกิดการเกาะกลุ่มมากขึ้น ส่งผลให้เกิดการเปลี่ยนสีของสารละลาย</w:t>
      </w:r>
      <w:bookmarkStart w:id="18" w:name="_Toc217651845"/>
      <w:bookmarkStart w:id="19" w:name="_Toc220865810"/>
    </w:p>
    <w:p w14:paraId="632E51FC" w14:textId="009590DD" w:rsidR="000E7AC9" w:rsidRPr="00D3616F" w:rsidRDefault="00D95432" w:rsidP="00D95432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D3616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3</w:t>
      </w:r>
      <w:r w:rsidR="000E7AC9" w:rsidRPr="00D3616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.9</w:t>
      </w:r>
      <w:r w:rsidR="006030C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.</w:t>
      </w:r>
      <w:r w:rsidR="000E7AC9" w:rsidRPr="00D3616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วิเคราะห์การตรวจจับ </w:t>
      </w:r>
      <w:r w:rsidR="000E7AC9" w:rsidRPr="00D3616F">
        <w:rPr>
          <w:rFonts w:ascii="TH SarabunPSK" w:hAnsi="TH SarabunPSK" w:cs="TH SarabunPSK"/>
          <w:b/>
          <w:bCs/>
          <w:color w:val="000000" w:themeColor="text1"/>
          <w:sz w:val="28"/>
        </w:rPr>
        <w:t>Tyr-AuNPs</w:t>
      </w:r>
      <w:r w:rsidR="000E7AC9" w:rsidRPr="00D3616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กับปัสสาวะ</w:t>
      </w:r>
      <w:bookmarkStart w:id="20" w:name="_Toc217651846"/>
      <w:bookmarkEnd w:id="18"/>
      <w:r w:rsidR="000E7AC9" w:rsidRPr="00D3616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จำลองเมื่อมีความเข้มข้นที่แตกต่างกัน</w:t>
      </w:r>
      <w:bookmarkEnd w:id="19"/>
      <w:bookmarkEnd w:id="20"/>
    </w:p>
    <w:p w14:paraId="1B4432D7" w14:textId="225F31E8" w:rsidR="000B2388" w:rsidRPr="000B2388" w:rsidRDefault="000E7AC9" w:rsidP="000B2388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0E7AC9">
        <w:rPr>
          <w:rFonts w:ascii="TH SarabunPSK" w:hAnsi="TH SarabunPSK" w:cs="TH SarabunPSK"/>
          <w:sz w:val="28"/>
          <w:cs/>
        </w:rPr>
        <w:t xml:space="preserve">ไอออนโลหะบางชนิดทำให้ </w:t>
      </w:r>
      <w:r w:rsidRPr="000E7AC9">
        <w:rPr>
          <w:rFonts w:ascii="TH SarabunPSK" w:hAnsi="TH SarabunPSK" w:cs="TH SarabunPSK"/>
          <w:sz w:val="28"/>
        </w:rPr>
        <w:t xml:space="preserve">Tyr–AuNPs </w:t>
      </w:r>
      <w:r w:rsidRPr="000E7AC9">
        <w:rPr>
          <w:rFonts w:ascii="TH SarabunPSK" w:hAnsi="TH SarabunPSK" w:cs="TH SarabunPSK"/>
          <w:sz w:val="28"/>
          <w:cs/>
        </w:rPr>
        <w:t>เปลี่ยนสีจึง</w:t>
      </w:r>
      <w:r w:rsidRPr="000E7AC9">
        <w:rPr>
          <w:rFonts w:ascii="TH Sarabun New" w:hAnsi="TH Sarabun New" w:cs="TH Sarabun New"/>
          <w:sz w:val="28"/>
          <w:cs/>
        </w:rPr>
        <w:t xml:space="preserve">ศึกษาผลของปัสสาวะจำลองและผลของการเจือจางที่ </w:t>
      </w:r>
      <w:r w:rsidRPr="000E7AC9">
        <w:rPr>
          <w:rFonts w:ascii="TH Sarabun New" w:hAnsi="TH Sarabun New" w:cs="TH Sarabun New"/>
          <w:sz w:val="28"/>
        </w:rPr>
        <w:t xml:space="preserve">1.25, 1.50, 1.75 </w:t>
      </w:r>
      <w:r w:rsidRPr="000E7AC9">
        <w:rPr>
          <w:rFonts w:ascii="TH Sarabun New" w:hAnsi="TH Sarabun New" w:cs="TH Sarabun New"/>
          <w:sz w:val="28"/>
          <w:cs/>
        </w:rPr>
        <w:t xml:space="preserve">และ </w:t>
      </w:r>
      <w:r w:rsidRPr="000E7AC9">
        <w:rPr>
          <w:rFonts w:ascii="TH Sarabun New" w:hAnsi="TH Sarabun New" w:cs="TH Sarabun New"/>
          <w:sz w:val="28"/>
        </w:rPr>
        <w:t xml:space="preserve">2.00 </w:t>
      </w:r>
      <w:r w:rsidRPr="000E7AC9">
        <w:rPr>
          <w:rFonts w:ascii="TH Sarabun New" w:hAnsi="TH Sarabun New" w:cs="TH Sarabun New"/>
          <w:sz w:val="28"/>
          <w:cs/>
        </w:rPr>
        <w:t>เท่า เพื่อหา</w:t>
      </w:r>
      <w:r w:rsidR="000B2388">
        <w:rPr>
          <w:rFonts w:ascii="TH Sarabun New" w:hAnsi="TH Sarabun New" w:cs="TH Sarabun New" w:hint="cs"/>
          <w:sz w:val="28"/>
          <w:cs/>
        </w:rPr>
        <w:t>จุด</w:t>
      </w:r>
      <w:r w:rsidRPr="000E7AC9">
        <w:rPr>
          <w:rFonts w:ascii="TH Sarabun New" w:hAnsi="TH Sarabun New" w:cs="TH Sarabun New"/>
          <w:sz w:val="28"/>
          <w:cs/>
        </w:rPr>
        <w:t>ที่ไม่เกิดการเปลี่ยนส</w:t>
      </w:r>
      <w:r w:rsidR="000B2388">
        <w:rPr>
          <w:rFonts w:ascii="TH Sarabun New" w:hAnsi="TH Sarabun New" w:cs="TH Sarabun New" w:hint="cs"/>
          <w:sz w:val="28"/>
          <w:cs/>
        </w:rPr>
        <w:t>ี</w:t>
      </w:r>
    </w:p>
    <w:p w14:paraId="61BAD895" w14:textId="27BD1AA8" w:rsidR="000E7AC9" w:rsidRPr="00D3616F" w:rsidRDefault="000E7AC9" w:rsidP="000E7AC9">
      <w:pPr>
        <w:spacing w:after="0"/>
        <w:jc w:val="center"/>
        <w:rPr>
          <w:rFonts w:ascii="TH Sarabun New" w:hAnsi="TH Sarabun New" w:cs="TH Sarabun New"/>
          <w:sz w:val="28"/>
        </w:rPr>
      </w:pPr>
      <w:r w:rsidRPr="00D3616F">
        <w:rPr>
          <w:rFonts w:ascii="TH Sarabun New" w:hAnsi="TH Sarabun New" w:cs="TH Sarabun New"/>
          <w:b/>
          <w:bCs/>
          <w:noProof/>
          <w:color w:val="000000" w:themeColor="text1"/>
          <w:sz w:val="28"/>
        </w:rPr>
        <w:drawing>
          <wp:inline distT="0" distB="0" distL="0" distR="0" wp14:anchorId="45347467" wp14:editId="79DF253A">
            <wp:extent cx="1885950" cy="867071"/>
            <wp:effectExtent l="0" t="0" r="0" b="9525"/>
            <wp:docPr id="106642716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427166" name="Picture 1066427166"/>
                    <pic:cNvPicPr/>
                  </pic:nvPicPr>
                  <pic:blipFill rotWithShape="1">
                    <a:blip r:embed="rId40"/>
                    <a:srcRect b="5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878" cy="878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6EA19" w14:textId="6FBAE400" w:rsidR="00D95432" w:rsidRPr="00D3616F" w:rsidRDefault="000E7AC9" w:rsidP="00D95432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bookmarkStart w:id="21" w:name="_Toc217651902"/>
      <w:bookmarkStart w:id="22" w:name="_Toc220865834"/>
      <w:r w:rsidRPr="00D3616F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D3616F">
        <w:rPr>
          <w:rFonts w:ascii="TH Sarabun New" w:hAnsi="TH Sarabun New" w:cs="TH Sarabun New"/>
          <w:b/>
          <w:bCs/>
          <w:sz w:val="28"/>
        </w:rPr>
        <w:t>1</w:t>
      </w:r>
      <w:r w:rsidR="006030C0">
        <w:rPr>
          <w:rFonts w:ascii="TH Sarabun New" w:hAnsi="TH Sarabun New" w:cs="TH Sarabun New"/>
          <w:b/>
          <w:bCs/>
          <w:sz w:val="28"/>
        </w:rPr>
        <w:t>3</w:t>
      </w:r>
      <w:r w:rsidRPr="00D3616F">
        <w:rPr>
          <w:rFonts w:ascii="TH Sarabun New" w:hAnsi="TH Sarabun New" w:cs="TH Sarabun New"/>
          <w:i/>
          <w:iCs/>
          <w:sz w:val="28"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(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ก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)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สี</w:t>
      </w:r>
      <w:r w:rsidR="00371FE0">
        <w:rPr>
          <w:rFonts w:ascii="TH Sarabun New" w:hAnsi="TH Sarabun New" w:cs="TH Sarabun New" w:hint="cs"/>
          <w:color w:val="000000" w:themeColor="text1"/>
          <w:sz w:val="28"/>
          <w:cs/>
        </w:rPr>
        <w:t>ของ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Tyr–AuNPs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จับกับปัสสาวะจำลองที่มีความเข้มข้นแตกต่างกัน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(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ข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)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ค่าดูดกลืนแสงของ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Tyr–AuNPs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เมื่อจับกับปัสสาวะจำลองที่มีความเข้มข้นต่างกัน</w:t>
      </w:r>
      <w:bookmarkEnd w:id="21"/>
      <w:bookmarkEnd w:id="22"/>
    </w:p>
    <w:p w14:paraId="707B90D6" w14:textId="1E1B98E0" w:rsidR="00D95432" w:rsidRPr="00D3616F" w:rsidRDefault="00D95432" w:rsidP="00D95432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จากการทดลองพบว่า ไม่พบการเปลี่ยนสีเมื่อเจือจาง</w:t>
      </w:r>
      <w:r w:rsidR="009738E6">
        <w:rPr>
          <w:rFonts w:ascii="TH Sarabun New" w:hAnsi="TH Sarabun New" w:cs="TH Sarabun New" w:hint="cs"/>
          <w:color w:val="000000" w:themeColor="text1"/>
          <w:sz w:val="28"/>
          <w:cs/>
        </w:rPr>
        <w:t>ปัสสาวะจำลองลง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2.00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เท่า เนื่องจากความเข้มข้นของไอออน</w:t>
      </w:r>
      <w:r w:rsidR="009738E6">
        <w:rPr>
          <w:rFonts w:ascii="TH Sarabun New" w:hAnsi="TH Sarabun New" w:cs="TH Sarabun New" w:hint="cs"/>
          <w:color w:val="000000" w:themeColor="text1"/>
          <w:sz w:val="28"/>
          <w:cs/>
        </w:rPr>
        <w:t>ที่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ลดลง</w:t>
      </w:r>
      <w:r w:rsidR="009738E6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จึงไม่ส่งผลต่อ </w:t>
      </w:r>
      <w:r w:rsidR="009738E6">
        <w:rPr>
          <w:rFonts w:ascii="TH Sarabun New" w:hAnsi="TH Sarabun New" w:cs="TH Sarabun New"/>
          <w:color w:val="000000" w:themeColor="text1"/>
          <w:sz w:val="28"/>
        </w:rPr>
        <w:t>Tyr-AuNPs</w:t>
      </w:r>
    </w:p>
    <w:p w14:paraId="1EED2823" w14:textId="36009539" w:rsidR="00D95432" w:rsidRPr="00D3616F" w:rsidRDefault="00D95432" w:rsidP="00D95432">
      <w:pPr>
        <w:spacing w:after="0"/>
        <w:rPr>
          <w:rFonts w:ascii="TH Sarabun New" w:hAnsi="TH Sarabun New" w:cs="TH Sarabun New"/>
          <w:b/>
          <w:bCs/>
          <w:sz w:val="28"/>
          <w:cs/>
        </w:rPr>
      </w:pPr>
      <w:r w:rsidRPr="00D3616F">
        <w:rPr>
          <w:rFonts w:ascii="TH Sarabun New" w:hAnsi="TH Sarabun New" w:cs="TH Sarabun New"/>
          <w:sz w:val="28"/>
          <w:cs/>
        </w:rPr>
        <w:tab/>
      </w:r>
      <w:r w:rsidRPr="00D3616F">
        <w:rPr>
          <w:rFonts w:ascii="TH Sarabun New" w:hAnsi="TH Sarabun New" w:cs="TH Sarabun New"/>
          <w:b/>
          <w:bCs/>
          <w:sz w:val="28"/>
          <w:cs/>
        </w:rPr>
        <w:t xml:space="preserve">3.10.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วิเคราะห์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>Tyr-AuNPs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ปัสสาวะจำลองเจือจาง</w:t>
      </w:r>
      <w:r w:rsidR="00A13FAC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ปกติและที่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มี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spermidine </w:t>
      </w:r>
      <w:r w:rsidRPr="00D3616F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เมื่อเป็นโรคร่วม</w:t>
      </w:r>
      <w:r w:rsidR="00A13FAC">
        <w:rPr>
          <w:rFonts w:ascii="TH Sarabun New" w:hAnsi="TH Sarabun New" w:cs="TH Sarabun New" w:hint="cs"/>
          <w:b/>
          <w:bCs/>
          <w:sz w:val="28"/>
          <w:cs/>
        </w:rPr>
        <w:t>ด้วย</w:t>
      </w:r>
    </w:p>
    <w:p w14:paraId="2602C0E8" w14:textId="52AF4FF5" w:rsidR="00D95432" w:rsidRPr="00D3616F" w:rsidRDefault="00D95432" w:rsidP="00E27330">
      <w:pPr>
        <w:autoSpaceDE w:val="0"/>
        <w:autoSpaceDN w:val="0"/>
        <w:adjustRightInd w:val="0"/>
        <w:spacing w:after="0"/>
        <w:jc w:val="center"/>
        <w:rPr>
          <w:rFonts w:ascii="TH Sarabun New" w:hAnsi="TH Sarabun New" w:cs="TH Sarabun New"/>
          <w:b/>
          <w:bCs/>
          <w:sz w:val="28"/>
        </w:rPr>
      </w:pPr>
      <w:r w:rsidRPr="00D3616F">
        <w:rPr>
          <w:rFonts w:ascii="TH Sarabun New" w:hAnsi="TH Sarabun New" w:cs="TH Sarabun New"/>
          <w:noProof/>
          <w:color w:val="000000" w:themeColor="text1"/>
          <w:sz w:val="28"/>
        </w:rPr>
        <w:drawing>
          <wp:inline distT="0" distB="0" distL="0" distR="0" wp14:anchorId="6BB420EE" wp14:editId="3C451A74">
            <wp:extent cx="1632858" cy="985139"/>
            <wp:effectExtent l="0" t="0" r="5715" b="5715"/>
            <wp:docPr id="202388564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885642" name="Picture 2023885642"/>
                    <pic:cNvPicPr/>
                  </pic:nvPicPr>
                  <pic:blipFill rotWithShape="1">
                    <a:blip r:embed="rId41"/>
                    <a:srcRect b="4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486" cy="999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3" w:name="_Toc217651903"/>
      <w:bookmarkStart w:id="24" w:name="_Toc220865835"/>
    </w:p>
    <w:p w14:paraId="32099C90" w14:textId="2DBBF69B" w:rsidR="00D95432" w:rsidRPr="00D3616F" w:rsidRDefault="00D95432" w:rsidP="00E27330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D3616F">
        <w:rPr>
          <w:rFonts w:ascii="TH Sarabun New" w:hAnsi="TH Sarabun New" w:cs="TH Sarabun New"/>
          <w:b/>
          <w:bCs/>
          <w:sz w:val="28"/>
        </w:rPr>
        <w:t>1</w:t>
      </w:r>
      <w:r w:rsidR="006030C0">
        <w:rPr>
          <w:rFonts w:ascii="TH Sarabun New" w:hAnsi="TH Sarabun New" w:cs="TH Sarabun New"/>
          <w:b/>
          <w:bCs/>
          <w:sz w:val="28"/>
        </w:rPr>
        <w:t>4</w:t>
      </w:r>
      <w:r w:rsidRPr="00D3616F">
        <w:rPr>
          <w:rFonts w:ascii="TH Sarabun New" w:hAnsi="TH Sarabun New" w:cs="TH Sarabun New"/>
          <w:i/>
          <w:iCs/>
          <w:sz w:val="28"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(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ก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)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สีของสารละลาย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Tyr–AuNPs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จับกับปัสสาวะจำลองและจับกับปัสสาวะจำลองที่มี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Spermidine (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ข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)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ค่าการดูดกลืนแสงของ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Tyr–AuNPs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เมื่อจับกับปัสสาวะจำลองที่ความเข้มข้นต่างกัน</w:t>
      </w:r>
      <w:bookmarkEnd w:id="23"/>
      <w:bookmarkEnd w:id="24"/>
    </w:p>
    <w:p w14:paraId="6D725A66" w14:textId="7481084C" w:rsidR="00245715" w:rsidRPr="00D3616F" w:rsidRDefault="00245715" w:rsidP="0024571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D3616F">
        <w:rPr>
          <w:rFonts w:ascii="TH Sarabun New" w:hAnsi="TH Sarabun New" w:cs="TH Sarabun New"/>
          <w:b/>
          <w:bCs/>
          <w:sz w:val="28"/>
          <w:cs/>
        </w:rPr>
        <w:lastRenderedPageBreak/>
        <w:t>สรุปผล</w:t>
      </w:r>
    </w:p>
    <w:p w14:paraId="2D9E8629" w14:textId="20966890" w:rsidR="00017D2B" w:rsidRDefault="003327EE" w:rsidP="00E2159D">
      <w:pPr>
        <w:spacing w:after="0"/>
        <w:ind w:firstLine="36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จากการศึกษาการสังเคราะห์ </w:t>
      </w:r>
      <w:r>
        <w:rPr>
          <w:rFonts w:ascii="TH Sarabun New" w:hAnsi="TH Sarabun New" w:cs="TH Sarabun New"/>
          <w:sz w:val="28"/>
        </w:rPr>
        <w:t xml:space="preserve">Tyr-AuNPs </w:t>
      </w:r>
      <w:r>
        <w:rPr>
          <w:rFonts w:ascii="TH Sarabun New" w:hAnsi="TH Sarabun New" w:cs="TH Sarabun New" w:hint="cs"/>
          <w:sz w:val="28"/>
          <w:cs/>
        </w:rPr>
        <w:t>พบว่า</w:t>
      </w:r>
      <w:r w:rsidR="00371FE0" w:rsidRPr="00371FE0">
        <w:rPr>
          <w:rFonts w:ascii="TH Sarabun New" w:hAnsi="TH Sarabun New" w:cs="TH Sarabun New"/>
          <w:sz w:val="28"/>
          <w:cs/>
        </w:rPr>
        <w:t>สามารถสังเคราะห์</w:t>
      </w:r>
      <w:r>
        <w:rPr>
          <w:rFonts w:ascii="TH Sarabun New" w:hAnsi="TH Sarabun New" w:cs="TH Sarabun New" w:hint="cs"/>
          <w:sz w:val="28"/>
          <w:cs/>
        </w:rPr>
        <w:t>ได้</w:t>
      </w:r>
      <w:r w:rsidR="00371FE0" w:rsidRPr="00371FE0">
        <w:rPr>
          <w:rFonts w:ascii="TH Sarabun New" w:hAnsi="TH Sarabun New" w:cs="TH Sarabun New"/>
          <w:sz w:val="28"/>
          <w:cs/>
        </w:rPr>
        <w:t xml:space="preserve">อนุภาคทรงกลมขนาดเฉลี่ย </w:t>
      </w:r>
      <w:r w:rsidR="00371FE0" w:rsidRPr="00371FE0">
        <w:rPr>
          <w:rFonts w:ascii="TH Sarabun New" w:hAnsi="TH Sarabun New" w:cs="TH Sarabun New"/>
          <w:sz w:val="28"/>
        </w:rPr>
        <w:t xml:space="preserve">8.99 ± 0.17 nm </w:t>
      </w:r>
      <w:r w:rsidR="00371FE0" w:rsidRPr="00371FE0">
        <w:rPr>
          <w:rFonts w:ascii="TH Sarabun New" w:hAnsi="TH Sarabun New" w:cs="TH Sarabun New"/>
          <w:sz w:val="28"/>
          <w:cs/>
        </w:rPr>
        <w:t xml:space="preserve">ที่ </w:t>
      </w:r>
      <w:r w:rsidR="00371FE0" w:rsidRPr="00371FE0">
        <w:rPr>
          <w:rFonts w:ascii="TH Sarabun New" w:hAnsi="TH Sarabun New" w:cs="TH Sarabun New"/>
          <w:sz w:val="28"/>
        </w:rPr>
        <w:t xml:space="preserve">pH 9.36 </w:t>
      </w:r>
      <w:r w:rsidR="00371FE0" w:rsidRPr="00371FE0">
        <w:rPr>
          <w:rFonts w:ascii="TH Sarabun New" w:hAnsi="TH Sarabun New" w:cs="TH Sarabun New"/>
          <w:sz w:val="28"/>
          <w:cs/>
        </w:rPr>
        <w:t xml:space="preserve">โดยใช้ </w:t>
      </w:r>
      <w:r w:rsidR="00371FE0" w:rsidRPr="00371FE0">
        <w:rPr>
          <w:rFonts w:ascii="TH Sarabun New" w:hAnsi="TH Sarabun New" w:cs="TH Sarabun New"/>
          <w:i/>
          <w:iCs/>
          <w:sz w:val="28"/>
        </w:rPr>
        <w:t>L</w:t>
      </w:r>
      <w:r w:rsidR="00371FE0" w:rsidRPr="00371FE0">
        <w:rPr>
          <w:rFonts w:ascii="TH Sarabun New" w:hAnsi="TH Sarabun New" w:cs="TH Sarabun New"/>
          <w:sz w:val="28"/>
        </w:rPr>
        <w:t xml:space="preserve">–Tyrosine </w:t>
      </w:r>
      <w:r>
        <w:rPr>
          <w:rFonts w:ascii="TH Sarabun New" w:hAnsi="TH Sarabun New" w:cs="TH Sarabun New"/>
          <w:sz w:val="28"/>
        </w:rPr>
        <w:t>3</w:t>
      </w:r>
      <w:r w:rsidR="00371FE0" w:rsidRPr="00371FE0">
        <w:rPr>
          <w:rFonts w:ascii="TH Sarabun New" w:hAnsi="TH Sarabun New" w:cs="TH Sarabun New"/>
          <w:sz w:val="28"/>
        </w:rPr>
        <w:t xml:space="preserve">.0 µmol </w:t>
      </w:r>
      <w:r w:rsidR="00371FE0" w:rsidRPr="00371FE0">
        <w:rPr>
          <w:rFonts w:ascii="TH Sarabun New" w:hAnsi="TH Sarabun New" w:cs="TH Sarabun New"/>
          <w:sz w:val="28"/>
          <w:cs/>
        </w:rPr>
        <w:t xml:space="preserve">ต่อ </w:t>
      </w:r>
      <w:r w:rsidR="00371FE0" w:rsidRPr="00371FE0">
        <w:rPr>
          <w:rFonts w:ascii="TH Sarabun New" w:hAnsi="TH Sarabun New" w:cs="TH Sarabun New"/>
          <w:sz w:val="28"/>
        </w:rPr>
        <w:t>HAuCl</w:t>
      </w:r>
      <w:r w:rsidR="00371FE0" w:rsidRPr="00371FE0">
        <w:rPr>
          <w:rFonts w:ascii="TH Sarabun New" w:hAnsi="TH Sarabun New" w:cs="TH Sarabun New"/>
          <w:sz w:val="28"/>
          <w:vertAlign w:val="subscript"/>
        </w:rPr>
        <w:t>4</w:t>
      </w:r>
      <w:r w:rsidR="00371FE0" w:rsidRPr="00371FE0">
        <w:rPr>
          <w:rFonts w:ascii="TH Sarabun New" w:hAnsi="TH Sarabun New" w:cs="TH Sarabun New"/>
          <w:sz w:val="28"/>
        </w:rPr>
        <w:t xml:space="preserve"> 10 µmol </w:t>
      </w:r>
      <w:r w:rsidR="00371FE0" w:rsidRPr="00371FE0">
        <w:rPr>
          <w:rFonts w:ascii="TH Sarabun New" w:hAnsi="TH Sarabun New" w:cs="TH Sarabun New"/>
          <w:sz w:val="28"/>
          <w:cs/>
        </w:rPr>
        <w:t xml:space="preserve">ที่ </w:t>
      </w:r>
      <w:r w:rsidR="00371FE0" w:rsidRPr="00371FE0">
        <w:rPr>
          <w:rFonts w:ascii="TH Sarabun New" w:hAnsi="TH Sarabun New" w:cs="TH Sarabun New"/>
          <w:sz w:val="28"/>
        </w:rPr>
        <w:t xml:space="preserve">80 °C </w:t>
      </w:r>
      <w:r w:rsidR="00371FE0" w:rsidRPr="00371FE0">
        <w:rPr>
          <w:rFonts w:ascii="TH Sarabun New" w:hAnsi="TH Sarabun New" w:cs="TH Sarabun New"/>
          <w:sz w:val="28"/>
          <w:cs/>
        </w:rPr>
        <w:t xml:space="preserve">มีค่า </w:t>
      </w:r>
      <w:proofErr w:type="spellStart"/>
      <w:r w:rsidR="00371FE0" w:rsidRPr="00371FE0">
        <w:rPr>
          <w:rFonts w:ascii="Times New Roman" w:hAnsi="Times New Roman" w:cs="Times New Roman"/>
          <w:sz w:val="24"/>
          <w:szCs w:val="24"/>
        </w:rPr>
        <w:t>λ</w:t>
      </w:r>
      <w:r w:rsidR="00371FE0" w:rsidRPr="00371FE0">
        <w:rPr>
          <w:rFonts w:ascii="TH Sarabun New" w:hAnsi="TH Sarabun New" w:cs="TH Sarabun New"/>
          <w:sz w:val="28"/>
          <w:vertAlign w:val="subscript"/>
        </w:rPr>
        <w:t>max</w:t>
      </w:r>
      <w:proofErr w:type="spellEnd"/>
      <w:r w:rsidR="00371FE0" w:rsidRPr="00371FE0">
        <w:rPr>
          <w:rFonts w:ascii="TH Sarabun New" w:hAnsi="TH Sarabun New" w:cs="TH Sarabun New"/>
          <w:sz w:val="28"/>
        </w:rPr>
        <w:t xml:space="preserve"> </w:t>
      </w:r>
      <w:r w:rsidR="00371FE0" w:rsidRPr="00371FE0">
        <w:rPr>
          <w:rFonts w:ascii="TH Sarabun New" w:hAnsi="TH Sarabun New" w:cs="TH Sarabun New"/>
          <w:sz w:val="28"/>
          <w:cs/>
        </w:rPr>
        <w:t xml:space="preserve">ประมาณ </w:t>
      </w:r>
      <w:r w:rsidR="00371FE0" w:rsidRPr="00371FE0">
        <w:rPr>
          <w:rFonts w:ascii="TH Sarabun New" w:hAnsi="TH Sarabun New" w:cs="TH Sarabun New"/>
          <w:sz w:val="28"/>
        </w:rPr>
        <w:t xml:space="preserve">520 nm </w:t>
      </w:r>
      <w:r w:rsidR="00371FE0" w:rsidRPr="00371FE0">
        <w:rPr>
          <w:rFonts w:ascii="TH Sarabun New" w:hAnsi="TH Sarabun New" w:cs="TH Sarabun New"/>
          <w:sz w:val="28"/>
          <w:cs/>
        </w:rPr>
        <w:t xml:space="preserve">และมีเสถียรภาพที่อุณหภูมิห้องในสภาวะไม่มีแสง อนุภาคสามารถตรวจจับ </w:t>
      </w:r>
      <w:r w:rsidR="00371FE0" w:rsidRPr="00371FE0">
        <w:rPr>
          <w:rFonts w:ascii="TH Sarabun New" w:hAnsi="TH Sarabun New" w:cs="TH Sarabun New"/>
          <w:sz w:val="28"/>
        </w:rPr>
        <w:t xml:space="preserve">Spermidine </w:t>
      </w:r>
      <w:r w:rsidR="00371FE0" w:rsidRPr="00371FE0">
        <w:rPr>
          <w:rFonts w:ascii="TH Sarabun New" w:hAnsi="TH Sarabun New" w:cs="TH Sarabun New"/>
          <w:sz w:val="28"/>
          <w:cs/>
        </w:rPr>
        <w:t xml:space="preserve">ได้อย่างจำเพาะ โดยเกิดการเปลี่ยนสีตามความเข้มข้นของ </w:t>
      </w:r>
      <w:r w:rsidR="00371FE0" w:rsidRPr="00371FE0">
        <w:rPr>
          <w:rFonts w:ascii="TH Sarabun New" w:hAnsi="TH Sarabun New" w:cs="TH Sarabun New"/>
          <w:sz w:val="28"/>
        </w:rPr>
        <w:t xml:space="preserve">Spermidine </w:t>
      </w:r>
      <w:r w:rsidR="00371FE0" w:rsidRPr="00371FE0">
        <w:rPr>
          <w:rFonts w:ascii="TH Sarabun New" w:hAnsi="TH Sarabun New" w:cs="TH Sarabun New"/>
          <w:sz w:val="28"/>
          <w:cs/>
        </w:rPr>
        <w:t>ขณะที่สารรบกวนในปัสสาวะมีผลน้อย แสดงศักยภาพในการพัฒนาเป็นชุดตรวจคัดกรองมะเร็งต่อมลูกหมากเบื้องต้นที่ใช้งานง่าย รวดเร็ว และมีความจำเพาะสูง</w:t>
      </w:r>
    </w:p>
    <w:p w14:paraId="3E4585F2" w14:textId="77777777" w:rsidR="00371FE0" w:rsidRPr="00E27330" w:rsidRDefault="00371FE0" w:rsidP="00E2159D">
      <w:pPr>
        <w:spacing w:after="0"/>
        <w:ind w:firstLine="360"/>
        <w:jc w:val="thaiDistribute"/>
        <w:rPr>
          <w:rFonts w:ascii="TH Sarabun New" w:hAnsi="TH Sarabun New" w:cs="TH Sarabun New"/>
          <w:sz w:val="24"/>
          <w:szCs w:val="24"/>
        </w:rPr>
      </w:pPr>
    </w:p>
    <w:p w14:paraId="44ACF7A4" w14:textId="67E25951" w:rsidR="00245715" w:rsidRPr="00D3616F" w:rsidRDefault="00245715" w:rsidP="00E2159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D3616F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3F5347C7" w14:textId="28335F00" w:rsidR="00590AC1" w:rsidRPr="00D3616F" w:rsidRDefault="00590AC1" w:rsidP="0024571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D3616F">
        <w:rPr>
          <w:rFonts w:ascii="TH Sarabun New" w:hAnsi="TH Sarabun New" w:cs="TH Sarabun New"/>
          <w:sz w:val="28"/>
          <w:cs/>
        </w:rPr>
        <w:t>คณะผู้จัดทำขอขอบคุณ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>นางสาวปิยะวรรณ ปัญญะโส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>ครูที่ปรึกษาโครงงาน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>รศ.ดร.ศรัญพงศ์ ยิ้มกลั่น</w:t>
      </w:r>
      <w:r w:rsidRPr="00D3616F">
        <w:rPr>
          <w:rFonts w:ascii="TH Sarabun New" w:hAnsi="TH Sarabun New" w:cs="TH Sarabun New"/>
          <w:sz w:val="28"/>
        </w:rPr>
        <w:t xml:space="preserve"> </w:t>
      </w:r>
      <w:r w:rsidRPr="00D3616F">
        <w:rPr>
          <w:rFonts w:ascii="TH Sarabun New" w:hAnsi="TH Sarabun New" w:cs="TH Sarabun New"/>
          <w:sz w:val="28"/>
          <w:cs/>
        </w:rPr>
        <w:t>อาจารย์ที่ปรึกษาพิเศษ และ</w:t>
      </w:r>
      <w:r w:rsidR="00A13FAC">
        <w:rPr>
          <w:rFonts w:ascii="TH Sarabun New" w:hAnsi="TH Sarabun New" w:cs="TH Sarabun New" w:hint="cs"/>
          <w:sz w:val="28"/>
          <w:cs/>
        </w:rPr>
        <w:t>ทาง</w:t>
      </w:r>
      <w:r w:rsidRPr="00D3616F">
        <w:rPr>
          <w:rFonts w:ascii="TH Sarabun New" w:hAnsi="TH Sarabun New" w:cs="TH Sarabun New"/>
          <w:sz w:val="28"/>
          <w:cs/>
        </w:rPr>
        <w:t>โรงเรียน</w:t>
      </w:r>
      <w:r w:rsidR="00A13FAC">
        <w:rPr>
          <w:rFonts w:ascii="TH Sarabun New" w:hAnsi="TH Sarabun New" w:cs="TH Sarabun New" w:hint="cs"/>
          <w:sz w:val="28"/>
          <w:cs/>
        </w:rPr>
        <w:t>ของคณะผู้จัดทำที่</w:t>
      </w:r>
      <w:r w:rsidRPr="00D3616F">
        <w:rPr>
          <w:rFonts w:ascii="TH Sarabun New" w:hAnsi="TH Sarabun New" w:cs="TH Sarabun New"/>
          <w:sz w:val="28"/>
          <w:cs/>
        </w:rPr>
        <w:t xml:space="preserve">ให้คำแนะนำ สนับสนุน </w:t>
      </w:r>
      <w:r w:rsidR="00371FE0">
        <w:rPr>
          <w:rFonts w:ascii="TH Sarabun New" w:hAnsi="TH Sarabun New" w:cs="TH Sarabun New" w:hint="cs"/>
          <w:sz w:val="28"/>
          <w:cs/>
        </w:rPr>
        <w:t>และส่งเสริม</w:t>
      </w:r>
      <w:r w:rsidRPr="00D3616F">
        <w:rPr>
          <w:rFonts w:ascii="TH Sarabun New" w:hAnsi="TH Sarabun New" w:cs="TH Sarabun New"/>
          <w:sz w:val="28"/>
          <w:cs/>
        </w:rPr>
        <w:t>จนโครงงานนี้สำเร็จ</w:t>
      </w:r>
    </w:p>
    <w:p w14:paraId="2C9DE71D" w14:textId="77777777" w:rsidR="00590AC1" w:rsidRPr="00E27330" w:rsidRDefault="00590AC1" w:rsidP="0024571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</w:p>
    <w:p w14:paraId="7E258AFF" w14:textId="0F07D077" w:rsidR="00590AC1" w:rsidRPr="00D3616F" w:rsidRDefault="00245715" w:rsidP="00D10E0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D3616F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D3616F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147A2781" w14:textId="77777777" w:rsidR="00FC3B4D" w:rsidRDefault="00590AC1" w:rsidP="003327EE">
      <w:pPr>
        <w:autoSpaceDE w:val="0"/>
        <w:autoSpaceDN w:val="0"/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/>
          <w:color w:val="000000" w:themeColor="text1"/>
          <w:sz w:val="28"/>
        </w:rPr>
        <w:t>Hall, R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.</w:t>
      </w:r>
      <w:r w:rsidRPr="00D3616F">
        <w:rPr>
          <w:rFonts w:ascii="TH Sarabun New" w:hAnsi="TH Sarabun New" w:cs="TH Sarabun New"/>
          <w:color w:val="000000" w:themeColor="text1"/>
          <w:sz w:val="28"/>
        </w:rPr>
        <w:t>, Bancroft, E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.</w:t>
      </w:r>
      <w:r w:rsidRPr="00D3616F">
        <w:rPr>
          <w:rFonts w:ascii="TH Sarabun New" w:hAnsi="TH Sarabun New" w:cs="TH Sarabun New"/>
          <w:color w:val="000000" w:themeColor="text1"/>
          <w:sz w:val="28"/>
        </w:rPr>
        <w:t>, Pashayan, N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.</w:t>
      </w:r>
      <w:r w:rsidRPr="00D3616F">
        <w:rPr>
          <w:rFonts w:ascii="TH Sarabun New" w:hAnsi="TH Sarabun New" w:cs="TH Sarabun New"/>
          <w:color w:val="000000" w:themeColor="text1"/>
          <w:sz w:val="28"/>
        </w:rPr>
        <w:t>, Kote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–</w:t>
      </w:r>
      <w:r w:rsidRPr="00D3616F">
        <w:rPr>
          <w:rFonts w:ascii="TH Sarabun New" w:hAnsi="TH Sarabun New" w:cs="TH Sarabun New"/>
          <w:color w:val="000000" w:themeColor="text1"/>
          <w:sz w:val="28"/>
        </w:rPr>
        <w:t>Jarai, Z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</w:p>
    <w:p w14:paraId="01524882" w14:textId="7C02DA35" w:rsidR="00590AC1" w:rsidRDefault="00590AC1" w:rsidP="003327EE">
      <w:pPr>
        <w:autoSpaceDE w:val="0"/>
        <w:autoSpaceDN w:val="0"/>
        <w:spacing w:after="0"/>
        <w:ind w:left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/>
          <w:color w:val="000000" w:themeColor="text1"/>
          <w:sz w:val="28"/>
        </w:rPr>
        <w:t>&amp; Eeles, R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A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Genetics of prostate cancer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: 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a review of latest evidence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J Med Genet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61, 915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–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926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(</w:t>
      </w:r>
      <w:r w:rsidRPr="00D3616F">
        <w:rPr>
          <w:rFonts w:ascii="TH Sarabun New" w:hAnsi="TH Sarabun New" w:cs="TH Sarabun New"/>
          <w:color w:val="000000" w:themeColor="text1"/>
          <w:sz w:val="28"/>
        </w:rPr>
        <w:t>2024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).</w:t>
      </w:r>
    </w:p>
    <w:p w14:paraId="4208CB16" w14:textId="77777777" w:rsidR="00A30400" w:rsidRPr="003327EE" w:rsidRDefault="00A30400" w:rsidP="00A30400">
      <w:pPr>
        <w:autoSpaceDE w:val="0"/>
        <w:autoSpaceDN w:val="0"/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D3616F">
        <w:rPr>
          <w:rFonts w:ascii="TH Sarabun New" w:hAnsi="TH Sarabun New" w:cs="TH Sarabun New"/>
          <w:color w:val="000000" w:themeColor="text1"/>
          <w:sz w:val="28"/>
        </w:rPr>
        <w:t>Hugosson, J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et al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  <w:cs/>
        </w:rPr>
        <w:t>.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A 16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–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yr Follow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–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up of the </w:t>
      </w:r>
    </w:p>
    <w:p w14:paraId="0F802499" w14:textId="22656482" w:rsidR="00A30400" w:rsidRDefault="00A30400" w:rsidP="00A30400">
      <w:pPr>
        <w:autoSpaceDE w:val="0"/>
        <w:autoSpaceDN w:val="0"/>
        <w:spacing w:after="0"/>
        <w:ind w:left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European Randomized study of Screening for Prostate Cancer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proofErr w:type="spellStart"/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EurUrol</w:t>
      </w:r>
      <w:proofErr w:type="spellEnd"/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76, 43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–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51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(</w:t>
      </w:r>
      <w:r w:rsidRPr="00D3616F">
        <w:rPr>
          <w:rFonts w:ascii="TH Sarabun New" w:hAnsi="TH Sarabun New" w:cs="TH Sarabun New"/>
          <w:color w:val="000000" w:themeColor="text1"/>
          <w:sz w:val="28"/>
        </w:rPr>
        <w:t>2019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).</w:t>
      </w:r>
    </w:p>
    <w:p w14:paraId="17074008" w14:textId="77777777" w:rsidR="00A30400" w:rsidRPr="003327EE" w:rsidRDefault="00A30400" w:rsidP="00A30400">
      <w:pPr>
        <w:autoSpaceDE w:val="0"/>
        <w:autoSpaceDN w:val="0"/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D3616F">
        <w:rPr>
          <w:rFonts w:ascii="TH Sarabun New" w:hAnsi="TH Sarabun New" w:cs="TH Sarabun New"/>
          <w:color w:val="000000" w:themeColor="text1"/>
          <w:sz w:val="28"/>
        </w:rPr>
        <w:t>Ju, J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.–</w:t>
      </w:r>
      <w:r w:rsidRPr="00D3616F">
        <w:rPr>
          <w:rFonts w:ascii="TH Sarabun New" w:hAnsi="TH Sarabun New" w:cs="TH Sarabun New"/>
          <w:color w:val="000000" w:themeColor="text1"/>
          <w:sz w:val="28"/>
        </w:rPr>
        <w:t>J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.</w:t>
      </w:r>
      <w:r w:rsidRPr="00D3616F">
        <w:rPr>
          <w:rFonts w:ascii="TH Sarabun New" w:hAnsi="TH Sarabun New" w:cs="TH Sarabun New"/>
          <w:color w:val="000000" w:themeColor="text1"/>
          <w:sz w:val="28"/>
        </w:rPr>
        <w:t>, Lu, C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.–</w:t>
      </w:r>
      <w:r w:rsidRPr="00D3616F">
        <w:rPr>
          <w:rFonts w:ascii="TH Sarabun New" w:hAnsi="TH Sarabun New" w:cs="TH Sarabun New"/>
          <w:color w:val="000000" w:themeColor="text1"/>
          <w:sz w:val="28"/>
        </w:rPr>
        <w:t>X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&amp; Jan, J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.–</w:t>
      </w:r>
      <w:r w:rsidRPr="00D3616F">
        <w:rPr>
          <w:rFonts w:ascii="TH Sarabun New" w:hAnsi="TH Sarabun New" w:cs="TH Sarabun New"/>
          <w:color w:val="000000" w:themeColor="text1"/>
          <w:sz w:val="28"/>
        </w:rPr>
        <w:t>S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Synthesis of Gold </w:t>
      </w:r>
    </w:p>
    <w:p w14:paraId="39D75D91" w14:textId="162D4491" w:rsidR="00A30400" w:rsidRDefault="00A30400" w:rsidP="00A30400">
      <w:pPr>
        <w:autoSpaceDE w:val="0"/>
        <w:autoSpaceDN w:val="0"/>
        <w:spacing w:after="0"/>
        <w:ind w:left="720"/>
        <w:jc w:val="thaiDistribute"/>
        <w:rPr>
          <w:rFonts w:ascii="TH Sarabun New" w:hAnsi="TH Sarabun New" w:cs="TH Sarabun New"/>
          <w:i/>
          <w:iCs/>
          <w:color w:val="000000" w:themeColor="text1"/>
          <w:sz w:val="28"/>
        </w:rPr>
      </w:pP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Nanowire Networks and Nanoparticles by Tyrosine Reduction of </w:t>
      </w:r>
      <w:proofErr w:type="spellStart"/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Chloroaurate</w:t>
      </w:r>
      <w:proofErr w:type="spellEnd"/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 xml:space="preserve">J </w:t>
      </w:r>
      <w:proofErr w:type="spellStart"/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Nanosci</w:t>
      </w:r>
      <w:proofErr w:type="spellEnd"/>
      <w:r>
        <w:rPr>
          <w:rFonts w:ascii="TH Sarabun New" w:hAnsi="TH Sarabun New" w:cs="TH Sarabun New"/>
          <w:i/>
          <w:iCs/>
          <w:color w:val="000000" w:themeColor="text1"/>
          <w:sz w:val="28"/>
        </w:rPr>
        <w:t xml:space="preserve"> </w:t>
      </w:r>
      <w:proofErr w:type="spellStart"/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Nanotechnol</w:t>
      </w:r>
      <w:proofErr w:type="spellEnd"/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12, 2802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–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2809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(</w:t>
      </w:r>
      <w:r w:rsidRPr="00D3616F">
        <w:rPr>
          <w:rFonts w:ascii="TH Sarabun New" w:hAnsi="TH Sarabun New" w:cs="TH Sarabun New"/>
          <w:color w:val="000000" w:themeColor="text1"/>
          <w:sz w:val="28"/>
        </w:rPr>
        <w:t>2012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).</w:t>
      </w:r>
    </w:p>
    <w:p w14:paraId="2561AFED" w14:textId="77777777" w:rsidR="00A30400" w:rsidRDefault="00A30400" w:rsidP="00A30400">
      <w:pPr>
        <w:autoSpaceDE w:val="0"/>
        <w:autoSpaceDN w:val="0"/>
        <w:spacing w:after="0"/>
        <w:ind w:left="720"/>
        <w:jc w:val="thaiDistribute"/>
        <w:rPr>
          <w:rFonts w:ascii="TH Sarabun New" w:hAnsi="TH Sarabun New" w:cs="TH Sarabun New"/>
          <w:i/>
          <w:iCs/>
          <w:color w:val="000000" w:themeColor="text1"/>
          <w:sz w:val="28"/>
        </w:rPr>
      </w:pPr>
    </w:p>
    <w:p w14:paraId="2F459D97" w14:textId="57187778" w:rsidR="00A30400" w:rsidRDefault="00A30400" w:rsidP="00F3625E">
      <w:pPr>
        <w:autoSpaceDE w:val="0"/>
        <w:autoSpaceDN w:val="0"/>
        <w:spacing w:after="0"/>
        <w:jc w:val="thaiDistribute"/>
        <w:rPr>
          <w:rFonts w:ascii="TH Sarabun New" w:hAnsi="TH Sarabun New" w:cs="TH Sarabun New"/>
          <w:i/>
          <w:iCs/>
          <w:color w:val="000000" w:themeColor="text1"/>
          <w:sz w:val="28"/>
        </w:rPr>
      </w:pPr>
    </w:p>
    <w:p w14:paraId="5DD276B3" w14:textId="77777777" w:rsidR="00A30400" w:rsidRDefault="00A30400" w:rsidP="00A30400">
      <w:pPr>
        <w:autoSpaceDE w:val="0"/>
        <w:autoSpaceDN w:val="0"/>
        <w:spacing w:after="0"/>
        <w:ind w:left="720"/>
        <w:jc w:val="thaiDistribute"/>
        <w:rPr>
          <w:rFonts w:ascii="TH Sarabun New" w:hAnsi="TH Sarabun New" w:cs="TH Sarabun New"/>
          <w:i/>
          <w:iCs/>
          <w:color w:val="000000" w:themeColor="text1"/>
          <w:sz w:val="28"/>
        </w:rPr>
      </w:pPr>
    </w:p>
    <w:p w14:paraId="6A43906E" w14:textId="77777777" w:rsidR="00A30400" w:rsidRDefault="00A30400" w:rsidP="00A30400">
      <w:pPr>
        <w:autoSpaceDE w:val="0"/>
        <w:autoSpaceDN w:val="0"/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proofErr w:type="spellStart"/>
      <w:r w:rsidRPr="00D3616F">
        <w:rPr>
          <w:rFonts w:ascii="TH Sarabun New" w:hAnsi="TH Sarabun New" w:cs="TH Sarabun New"/>
          <w:color w:val="000000" w:themeColor="text1"/>
          <w:sz w:val="28"/>
        </w:rPr>
        <w:t>Lojanapiwat</w:t>
      </w:r>
      <w:proofErr w:type="spellEnd"/>
      <w:r w:rsidRPr="00D3616F">
        <w:rPr>
          <w:rFonts w:ascii="TH Sarabun New" w:hAnsi="TH Sarabun New" w:cs="TH Sarabun New"/>
          <w:color w:val="000000" w:themeColor="text1"/>
          <w:sz w:val="28"/>
        </w:rPr>
        <w:t>, B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.</w:t>
      </w:r>
      <w:r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>
        <w:rPr>
          <w:rFonts w:ascii="TH Sarabun New" w:hAnsi="TH Sarabun New" w:cs="TH Sarabun New"/>
          <w:color w:val="000000" w:themeColor="text1"/>
          <w:sz w:val="28"/>
        </w:rPr>
        <w:t xml:space="preserve">Et </w:t>
      </w:r>
      <w:proofErr w:type="spellStart"/>
      <w:r>
        <w:rPr>
          <w:rFonts w:ascii="TH Sarabun New" w:hAnsi="TH Sarabun New" w:cs="TH Sarabun New"/>
          <w:color w:val="000000" w:themeColor="text1"/>
          <w:sz w:val="28"/>
        </w:rPr>
        <w:t>al.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Correlation</w:t>
      </w:r>
      <w:proofErr w:type="spellEnd"/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and diagnostic </w:t>
      </w:r>
    </w:p>
    <w:p w14:paraId="699DEABF" w14:textId="10E72E79" w:rsidR="00A30400" w:rsidRDefault="00A30400" w:rsidP="00A30400">
      <w:pPr>
        <w:autoSpaceDE w:val="0"/>
        <w:autoSpaceDN w:val="0"/>
        <w:spacing w:after="0"/>
        <w:ind w:left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performance of the prostate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–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specific antigen level with the diagnosis, aggressiveness, and bone metastasis of prostate cancer in clinical practice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Prostate Int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2, 133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–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139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(</w:t>
      </w:r>
      <w:r w:rsidRPr="00D3616F">
        <w:rPr>
          <w:rFonts w:ascii="TH Sarabun New" w:hAnsi="TH Sarabun New" w:cs="TH Sarabun New"/>
          <w:color w:val="000000" w:themeColor="text1"/>
          <w:sz w:val="28"/>
        </w:rPr>
        <w:t>2014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).</w:t>
      </w:r>
    </w:p>
    <w:p w14:paraId="0947D67A" w14:textId="588E63F7" w:rsidR="00A30400" w:rsidRDefault="00A30400" w:rsidP="00A30400">
      <w:pPr>
        <w:autoSpaceDE w:val="0"/>
        <w:autoSpaceDN w:val="0"/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D3616F">
        <w:rPr>
          <w:rFonts w:ascii="TH Sarabun New" w:hAnsi="TH Sarabun New" w:cs="TH Sarabun New"/>
          <w:color w:val="000000" w:themeColor="text1"/>
          <w:sz w:val="28"/>
        </w:rPr>
        <w:t>Lopez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–</w:t>
      </w:r>
      <w:r w:rsidRPr="00D3616F">
        <w:rPr>
          <w:rFonts w:ascii="TH Sarabun New" w:hAnsi="TH Sarabun New" w:cs="TH Sarabun New"/>
          <w:color w:val="000000" w:themeColor="text1"/>
          <w:sz w:val="28"/>
        </w:rPr>
        <w:t>Valcarcel, M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et al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  <w:cs/>
        </w:rPr>
        <w:t>.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Biomarkers in </w:t>
      </w:r>
    </w:p>
    <w:p w14:paraId="3042AF32" w14:textId="04120E6A" w:rsidR="00A30400" w:rsidRDefault="00A30400" w:rsidP="00A30400">
      <w:pPr>
        <w:autoSpaceDE w:val="0"/>
        <w:autoSpaceDN w:val="0"/>
        <w:spacing w:after="0"/>
        <w:ind w:left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Localized Prostate Cancer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: 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From Diagnosis to Treatment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Int J Mol Sci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26, 7667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(</w:t>
      </w:r>
      <w:r w:rsidRPr="00D3616F">
        <w:rPr>
          <w:rFonts w:ascii="TH Sarabun New" w:hAnsi="TH Sarabun New" w:cs="TH Sarabun New"/>
          <w:color w:val="000000" w:themeColor="text1"/>
          <w:sz w:val="28"/>
        </w:rPr>
        <w:t>2025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).</w:t>
      </w:r>
    </w:p>
    <w:p w14:paraId="45D45867" w14:textId="77777777" w:rsidR="00A30400" w:rsidRDefault="00A30400" w:rsidP="00A30400">
      <w:pPr>
        <w:autoSpaceDE w:val="0"/>
        <w:autoSpaceDN w:val="0"/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/>
          <w:color w:val="000000" w:themeColor="text1"/>
          <w:sz w:val="28"/>
        </w:rPr>
        <w:t>Noble, K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A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.</w:t>
      </w:r>
      <w:r w:rsidRPr="00D3616F">
        <w:rPr>
          <w:rFonts w:ascii="TH Sarabun New" w:hAnsi="TH Sarabun New" w:cs="TH Sarabun New"/>
          <w:color w:val="000000" w:themeColor="text1"/>
          <w:sz w:val="28"/>
        </w:rPr>
        <w:t>, Chan, H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K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Y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&amp; Kavanagh, O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.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 N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</w:p>
    <w:p w14:paraId="2D9B9C9F" w14:textId="6734FA89" w:rsidR="00A30400" w:rsidRDefault="00A30400" w:rsidP="00A30400">
      <w:pPr>
        <w:autoSpaceDE w:val="0"/>
        <w:autoSpaceDN w:val="0"/>
        <w:spacing w:after="0"/>
        <w:ind w:left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Meta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–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analysis guided development of a standard artificial urine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European Journal of Pharmaceutics and Biopharmaceutics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198, 114264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(</w:t>
      </w:r>
      <w:r w:rsidRPr="00D3616F">
        <w:rPr>
          <w:rFonts w:ascii="TH Sarabun New" w:hAnsi="TH Sarabun New" w:cs="TH Sarabun New"/>
          <w:color w:val="000000" w:themeColor="text1"/>
          <w:sz w:val="28"/>
        </w:rPr>
        <w:t>2024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).</w:t>
      </w:r>
    </w:p>
    <w:p w14:paraId="68A815A3" w14:textId="77777777" w:rsidR="00A30400" w:rsidRDefault="00A30400" w:rsidP="00A30400">
      <w:pPr>
        <w:autoSpaceDE w:val="0"/>
        <w:autoSpaceDN w:val="0"/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/>
          <w:color w:val="000000" w:themeColor="text1"/>
          <w:sz w:val="28"/>
        </w:rPr>
        <w:t>Rawat, K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A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.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, </w:t>
      </w:r>
      <w:proofErr w:type="spellStart"/>
      <w:r w:rsidRPr="00D3616F">
        <w:rPr>
          <w:rFonts w:ascii="TH Sarabun New" w:hAnsi="TH Sarabun New" w:cs="TH Sarabun New"/>
          <w:color w:val="000000" w:themeColor="text1"/>
          <w:sz w:val="28"/>
        </w:rPr>
        <w:t>Bhamore</w:t>
      </w:r>
      <w:proofErr w:type="spellEnd"/>
      <w:r w:rsidRPr="00D3616F">
        <w:rPr>
          <w:rFonts w:ascii="TH Sarabun New" w:hAnsi="TH Sarabun New" w:cs="TH Sarabun New"/>
          <w:color w:val="000000" w:themeColor="text1"/>
          <w:sz w:val="28"/>
        </w:rPr>
        <w:t>, J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R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.</w:t>
      </w:r>
      <w:r w:rsidRPr="00D3616F">
        <w:rPr>
          <w:rFonts w:ascii="TH Sarabun New" w:hAnsi="TH Sarabun New" w:cs="TH Sarabun New"/>
          <w:color w:val="000000" w:themeColor="text1"/>
          <w:sz w:val="28"/>
        </w:rPr>
        <w:t>, Singhal, R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K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&amp; Kailasa, </w:t>
      </w:r>
    </w:p>
    <w:p w14:paraId="29FEDC8F" w14:textId="18DD496D" w:rsidR="00A30400" w:rsidRPr="00F3625E" w:rsidRDefault="00A30400" w:rsidP="00F3625E">
      <w:pPr>
        <w:autoSpaceDE w:val="0"/>
        <w:autoSpaceDN w:val="0"/>
        <w:spacing w:after="0"/>
        <w:ind w:left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/>
          <w:color w:val="000000" w:themeColor="text1"/>
          <w:sz w:val="28"/>
        </w:rPr>
        <w:t>S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K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Microwave assisted synthesis of tyrosine protected gold nanoparticles for dual 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(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colorimetric and </w:t>
      </w:r>
      <w:proofErr w:type="spellStart"/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fluorimetric</w:t>
      </w:r>
      <w:proofErr w:type="spellEnd"/>
      <w:r w:rsidRPr="003327EE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) 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detection of spermine and spermidine in biological samples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proofErr w:type="spellStart"/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Biosens</w:t>
      </w:r>
      <w:proofErr w:type="spellEnd"/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 xml:space="preserve"> </w:t>
      </w:r>
      <w:proofErr w:type="spellStart"/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Bioelectron</w:t>
      </w:r>
      <w:proofErr w:type="spellEnd"/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Pr="00D3616F">
        <w:rPr>
          <w:rFonts w:ascii="TH Sarabun New" w:hAnsi="TH Sarabun New" w:cs="TH Sarabun New"/>
          <w:color w:val="000000" w:themeColor="text1"/>
          <w:sz w:val="28"/>
        </w:rPr>
        <w:t>88, 71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–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77 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(</w:t>
      </w:r>
      <w:r w:rsidRPr="00D3616F">
        <w:rPr>
          <w:rFonts w:ascii="TH Sarabun New" w:hAnsi="TH Sarabun New" w:cs="TH Sarabun New"/>
          <w:color w:val="000000" w:themeColor="text1"/>
          <w:sz w:val="28"/>
        </w:rPr>
        <w:t>2017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).</w:t>
      </w:r>
    </w:p>
    <w:p w14:paraId="2DC89EC6" w14:textId="77777777" w:rsidR="00D10E05" w:rsidRPr="00D3616F" w:rsidRDefault="00D10E05" w:rsidP="003327EE">
      <w:pPr>
        <w:autoSpaceDE w:val="0"/>
        <w:autoSpaceDN w:val="0"/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D3616F">
        <w:rPr>
          <w:rFonts w:ascii="TH Sarabun New" w:hAnsi="TH Sarabun New" w:cs="TH Sarabun New"/>
          <w:color w:val="000000" w:themeColor="text1"/>
          <w:sz w:val="28"/>
        </w:rPr>
        <w:t>Saibaba, K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.</w:t>
      </w:r>
      <w:r w:rsidRPr="00D3616F">
        <w:rPr>
          <w:rFonts w:ascii="TH Sarabun New" w:hAnsi="TH Sarabun New" w:cs="TH Sarabun New"/>
          <w:color w:val="000000" w:themeColor="text1"/>
          <w:sz w:val="28"/>
        </w:rPr>
        <w:t>, Noorjahan, M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.</w:t>
      </w:r>
      <w:r w:rsidRPr="00D3616F">
        <w:rPr>
          <w:rFonts w:ascii="TH Sarabun New" w:hAnsi="TH Sarabun New" w:cs="TH Sarabun New"/>
          <w:color w:val="000000" w:themeColor="text1"/>
          <w:sz w:val="28"/>
        </w:rPr>
        <w:t>, Das, P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>.</w:t>
      </w:r>
      <w:r w:rsidRPr="00D3616F">
        <w:rPr>
          <w:rFonts w:ascii="TH Sarabun New" w:hAnsi="TH Sarabun New" w:cs="TH Sarabun New"/>
          <w:color w:val="000000" w:themeColor="text1"/>
          <w:sz w:val="28"/>
        </w:rPr>
        <w:t>, Dominic, S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color w:val="000000" w:themeColor="text1"/>
          <w:sz w:val="28"/>
        </w:rPr>
        <w:t xml:space="preserve">&amp; </w:t>
      </w:r>
    </w:p>
    <w:p w14:paraId="3887C341" w14:textId="506CF6EA" w:rsidR="00F3625E" w:rsidRDefault="00D10E05" w:rsidP="00F3625E">
      <w:pPr>
        <w:autoSpaceDE w:val="0"/>
        <w:autoSpaceDN w:val="0"/>
        <w:spacing w:after="0"/>
        <w:ind w:left="720"/>
        <w:jc w:val="thaiDistribute"/>
        <w:rPr>
          <w:rFonts w:ascii="TH Sarabun New" w:hAnsi="TH Sarabun New" w:cs="TH Sarabun New"/>
          <w:i/>
          <w:iCs/>
          <w:color w:val="000000" w:themeColor="text1"/>
          <w:sz w:val="28"/>
        </w:rPr>
      </w:pPr>
      <w:r w:rsidRPr="00D3616F">
        <w:rPr>
          <w:rFonts w:ascii="TH Sarabun New" w:hAnsi="TH Sarabun New" w:cs="TH Sarabun New"/>
          <w:color w:val="000000" w:themeColor="text1"/>
          <w:sz w:val="28"/>
        </w:rPr>
        <w:t>Bhavyasree, P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Establishing Reference Intervals for Biochemical Analytes in Spot 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(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Random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) </w:t>
      </w:r>
      <w:r w:rsidRPr="003327EE">
        <w:rPr>
          <w:rFonts w:ascii="TH Sarabun New" w:hAnsi="TH Sarabun New" w:cs="TH Sarabun New"/>
          <w:b/>
          <w:bCs/>
          <w:color w:val="000000" w:themeColor="text1"/>
          <w:sz w:val="28"/>
        </w:rPr>
        <w:t>Urine Samples</w:t>
      </w:r>
      <w:r w:rsidRPr="00D3616F">
        <w:rPr>
          <w:rFonts w:ascii="TH Sarabun New" w:hAnsi="TH Sarabun New" w:cs="TH Sarabun New"/>
          <w:color w:val="000000" w:themeColor="text1"/>
          <w:sz w:val="28"/>
          <w:cs/>
        </w:rPr>
        <w:t xml:space="preserve">. </w:t>
      </w:r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 xml:space="preserve">Indian Journal of Medical </w:t>
      </w:r>
      <w:proofErr w:type="spellStart"/>
      <w:r w:rsidRPr="00D3616F">
        <w:rPr>
          <w:rFonts w:ascii="TH Sarabun New" w:hAnsi="TH Sarabun New" w:cs="TH Sarabun New"/>
          <w:i/>
          <w:iCs/>
          <w:color w:val="000000" w:themeColor="text1"/>
          <w:sz w:val="28"/>
        </w:rPr>
        <w:t>Biochemi</w:t>
      </w:r>
      <w:proofErr w:type="spellEnd"/>
    </w:p>
    <w:p w14:paraId="7927F2AC" w14:textId="77777777" w:rsidR="00F3625E" w:rsidRDefault="00F3625E" w:rsidP="00F3625E">
      <w:pPr>
        <w:autoSpaceDE w:val="0"/>
        <w:autoSpaceDN w:val="0"/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F3625E">
        <w:rPr>
          <w:rFonts w:ascii="TH SarabunPSK" w:hAnsi="TH SarabunPSK" w:cs="TH SarabunPSK"/>
          <w:color w:val="000000" w:themeColor="text1"/>
          <w:sz w:val="28"/>
        </w:rPr>
        <w:t>Seibert, T</w:t>
      </w:r>
      <w:r w:rsidRPr="00F3625E">
        <w:rPr>
          <w:rFonts w:ascii="TH SarabunPSK" w:hAnsi="TH SarabunPSK" w:cs="TH SarabunPSK"/>
          <w:color w:val="000000" w:themeColor="text1"/>
          <w:sz w:val="28"/>
          <w:cs/>
        </w:rPr>
        <w:t xml:space="preserve">. </w:t>
      </w:r>
      <w:r w:rsidRPr="00F3625E">
        <w:rPr>
          <w:rFonts w:ascii="TH SarabunPSK" w:hAnsi="TH SarabunPSK" w:cs="TH SarabunPSK"/>
          <w:color w:val="000000" w:themeColor="text1"/>
          <w:sz w:val="28"/>
        </w:rPr>
        <w:t>M</w:t>
      </w:r>
      <w:r w:rsidRPr="00F3625E">
        <w:rPr>
          <w:rFonts w:ascii="TH SarabunPSK" w:hAnsi="TH SarabunPSK" w:cs="TH SarabunPSK"/>
          <w:color w:val="000000" w:themeColor="text1"/>
          <w:sz w:val="28"/>
          <w:cs/>
        </w:rPr>
        <w:t xml:space="preserve">. </w:t>
      </w:r>
      <w:r w:rsidRPr="00F3625E">
        <w:rPr>
          <w:rFonts w:ascii="TH SarabunPSK" w:hAnsi="TH SarabunPSK" w:cs="TH SarabunPSK"/>
          <w:i/>
          <w:iCs/>
          <w:color w:val="000000" w:themeColor="text1"/>
          <w:sz w:val="28"/>
        </w:rPr>
        <w:t>et al</w:t>
      </w:r>
      <w:r w:rsidRPr="00F3625E">
        <w:rPr>
          <w:rFonts w:ascii="TH SarabunPSK" w:hAnsi="TH SarabunPSK" w:cs="TH SarabunPSK"/>
          <w:i/>
          <w:iCs/>
          <w:color w:val="000000" w:themeColor="text1"/>
          <w:sz w:val="28"/>
          <w:cs/>
        </w:rPr>
        <w:t>.</w:t>
      </w:r>
      <w:r w:rsidRPr="00F3625E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F3625E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Genetic Risk Prediction for </w:t>
      </w:r>
    </w:p>
    <w:p w14:paraId="7AC5AF87" w14:textId="6104F5F9" w:rsidR="00F3625E" w:rsidRPr="00245715" w:rsidRDefault="00F3625E" w:rsidP="00600C7A">
      <w:pPr>
        <w:autoSpaceDE w:val="0"/>
        <w:autoSpaceDN w:val="0"/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 w:rsidRPr="00F3625E">
        <w:rPr>
          <w:rFonts w:ascii="TH SarabunPSK" w:hAnsi="TH SarabunPSK" w:cs="TH SarabunPSK"/>
          <w:b/>
          <w:bCs/>
          <w:color w:val="000000" w:themeColor="text1"/>
          <w:sz w:val="28"/>
        </w:rPr>
        <w:t>Prostate Cancer</w:t>
      </w:r>
      <w:r w:rsidRPr="00F3625E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: </w:t>
      </w:r>
      <w:r w:rsidRPr="00F3625E">
        <w:rPr>
          <w:rFonts w:ascii="TH SarabunPSK" w:hAnsi="TH SarabunPSK" w:cs="TH SarabunPSK"/>
          <w:b/>
          <w:bCs/>
          <w:color w:val="000000" w:themeColor="text1"/>
          <w:sz w:val="28"/>
        </w:rPr>
        <w:t>Implications for Early Detection and Prevention</w:t>
      </w:r>
      <w:r w:rsidRPr="00F3625E">
        <w:rPr>
          <w:rFonts w:ascii="TH SarabunPSK" w:hAnsi="TH SarabunPSK" w:cs="TH SarabunPSK"/>
          <w:color w:val="000000" w:themeColor="text1"/>
          <w:sz w:val="28"/>
          <w:cs/>
        </w:rPr>
        <w:t xml:space="preserve">. </w:t>
      </w:r>
      <w:proofErr w:type="spellStart"/>
      <w:r w:rsidRPr="00F3625E">
        <w:rPr>
          <w:rFonts w:ascii="TH SarabunPSK" w:hAnsi="TH SarabunPSK" w:cs="TH SarabunPSK"/>
          <w:i/>
          <w:iCs/>
          <w:color w:val="000000" w:themeColor="text1"/>
          <w:sz w:val="28"/>
        </w:rPr>
        <w:t>Eur</w:t>
      </w:r>
      <w:proofErr w:type="spellEnd"/>
      <w:r w:rsidRPr="00F3625E">
        <w:rPr>
          <w:rFonts w:ascii="TH SarabunPSK" w:hAnsi="TH SarabunPSK" w:cs="TH SarabunPSK"/>
          <w:i/>
          <w:iCs/>
          <w:color w:val="000000" w:themeColor="text1"/>
          <w:sz w:val="28"/>
        </w:rPr>
        <w:t xml:space="preserve"> </w:t>
      </w:r>
      <w:proofErr w:type="spellStart"/>
      <w:r w:rsidRPr="00F3625E">
        <w:rPr>
          <w:rFonts w:ascii="TH SarabunPSK" w:hAnsi="TH SarabunPSK" w:cs="TH SarabunPSK"/>
          <w:i/>
          <w:iCs/>
          <w:color w:val="000000" w:themeColor="text1"/>
          <w:sz w:val="28"/>
        </w:rPr>
        <w:t>Urol</w:t>
      </w:r>
      <w:proofErr w:type="spellEnd"/>
      <w:r w:rsidRPr="00F3625E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F3625E">
        <w:rPr>
          <w:rFonts w:ascii="TH SarabunPSK" w:hAnsi="TH SarabunPSK" w:cs="TH SarabunPSK"/>
          <w:color w:val="000000" w:themeColor="text1"/>
          <w:sz w:val="28"/>
        </w:rPr>
        <w:t>83, 241</w:t>
      </w:r>
      <w:r w:rsidRPr="00F3625E">
        <w:rPr>
          <w:rFonts w:ascii="TH SarabunPSK" w:hAnsi="TH SarabunPSK" w:cs="TH SarabunPSK"/>
          <w:color w:val="000000" w:themeColor="text1"/>
          <w:sz w:val="28"/>
          <w:cs/>
        </w:rPr>
        <w:t>–</w:t>
      </w:r>
      <w:r w:rsidRPr="00F3625E">
        <w:rPr>
          <w:rFonts w:ascii="TH SarabunPSK" w:hAnsi="TH SarabunPSK" w:cs="TH SarabunPSK"/>
          <w:color w:val="000000" w:themeColor="text1"/>
          <w:sz w:val="28"/>
        </w:rPr>
        <w:t xml:space="preserve">248 </w:t>
      </w:r>
      <w:r w:rsidRPr="00F3625E">
        <w:rPr>
          <w:rFonts w:ascii="TH SarabunPSK" w:hAnsi="TH SarabunPSK" w:cs="TH SarabunPSK"/>
          <w:color w:val="000000" w:themeColor="text1"/>
          <w:sz w:val="28"/>
          <w:cs/>
        </w:rPr>
        <w:t>(</w:t>
      </w:r>
      <w:r w:rsidRPr="00F3625E">
        <w:rPr>
          <w:rFonts w:ascii="TH SarabunPSK" w:hAnsi="TH SarabunPSK" w:cs="TH SarabunPSK"/>
          <w:color w:val="000000" w:themeColor="text1"/>
          <w:sz w:val="28"/>
        </w:rPr>
        <w:t>2023</w:t>
      </w:r>
      <w:r w:rsidR="00600C7A">
        <w:rPr>
          <w:rFonts w:ascii="TH SarabunPSK" w:hAnsi="TH SarabunPSK" w:cs="TH SarabunPSK"/>
          <w:color w:val="000000" w:themeColor="text1"/>
          <w:sz w:val="28"/>
        </w:rPr>
        <w:t>)</w:t>
      </w:r>
      <w:bookmarkEnd w:id="0"/>
      <w:r w:rsidR="00600C7A" w:rsidRPr="00245715">
        <w:rPr>
          <w:rFonts w:ascii="TH SarabunPSK" w:hAnsi="TH SarabunPSK" w:cs="TH SarabunPSK"/>
          <w:sz w:val="28"/>
        </w:rPr>
        <w:t xml:space="preserve"> </w:t>
      </w:r>
    </w:p>
    <w:sectPr w:rsidR="00F3625E" w:rsidRPr="00245715" w:rsidSect="00600C7A">
      <w:pgSz w:w="11906" w:h="16838"/>
      <w:pgMar w:top="1701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3F272" w14:textId="77777777" w:rsidR="00CB4793" w:rsidRDefault="00CB4793" w:rsidP="00282096">
      <w:pPr>
        <w:spacing w:after="0" w:line="240" w:lineRule="auto"/>
      </w:pPr>
      <w:r>
        <w:separator/>
      </w:r>
    </w:p>
  </w:endnote>
  <w:endnote w:type="continuationSeparator" w:id="0">
    <w:p w14:paraId="7B91CE0A" w14:textId="77777777" w:rsidR="00CB4793" w:rsidRDefault="00CB4793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79647156"/>
      <w:docPartObj>
        <w:docPartGallery w:val="Page Numbers (Bottom of Page)"/>
        <w:docPartUnique/>
      </w:docPartObj>
    </w:sdtPr>
    <w:sdtContent>
      <w:p w14:paraId="02BAC50D" w14:textId="77777777" w:rsidR="00245715" w:rsidRDefault="00245715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262C2F" w14:textId="77777777" w:rsidR="00245715" w:rsidRDefault="002457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98450838"/>
      <w:docPartObj>
        <w:docPartGallery w:val="Page Numbers (Bottom of Page)"/>
        <w:docPartUnique/>
      </w:docPartObj>
    </w:sdtPr>
    <w:sdtContent>
      <w:p w14:paraId="49B23587" w14:textId="77777777" w:rsidR="00245715" w:rsidRPr="00282096" w:rsidRDefault="00245715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54BC4639" w14:textId="77777777" w:rsidR="00245715" w:rsidRPr="00282096" w:rsidRDefault="00245715" w:rsidP="009C121A">
    <w:pPr>
      <w:pStyle w:val="Footer"/>
      <w:tabs>
        <w:tab w:val="clear" w:pos="4513"/>
        <w:tab w:val="center" w:pos="4395"/>
      </w:tabs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8240" behindDoc="0" locked="0" layoutInCell="1" allowOverlap="1" wp14:anchorId="5F3D622B" wp14:editId="50EBFEA3">
          <wp:simplePos x="0" y="0"/>
          <wp:positionH relativeFrom="page">
            <wp:posOffset>-194583</wp:posOffset>
          </wp:positionH>
          <wp:positionV relativeFrom="paragraph">
            <wp:posOffset>17780</wp:posOffset>
          </wp:positionV>
          <wp:extent cx="7834343" cy="668740"/>
          <wp:effectExtent l="0" t="0" r="0" b="0"/>
          <wp:wrapNone/>
          <wp:docPr id="1089109684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F96AC" w14:textId="77777777" w:rsidR="00CB4793" w:rsidRDefault="00CB4793" w:rsidP="00282096">
      <w:pPr>
        <w:spacing w:after="0" w:line="240" w:lineRule="auto"/>
      </w:pPr>
      <w:r>
        <w:separator/>
      </w:r>
    </w:p>
  </w:footnote>
  <w:footnote w:type="continuationSeparator" w:id="0">
    <w:p w14:paraId="35774C09" w14:textId="77777777" w:rsidR="00CB4793" w:rsidRDefault="00CB4793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A4B25" w14:textId="77777777" w:rsidR="00245715" w:rsidRDefault="00245715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75031E20" wp14:editId="13A79C8D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61513514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3A5C26"/>
    <w:multiLevelType w:val="hybridMultilevel"/>
    <w:tmpl w:val="F35496C4"/>
    <w:lvl w:ilvl="0" w:tplc="0409000F">
      <w:start w:val="1"/>
      <w:numFmt w:val="decimal"/>
      <w:lvlText w:val="%1."/>
      <w:lvlJc w:val="left"/>
      <w:pPr>
        <w:ind w:left="1056" w:hanging="360"/>
      </w:p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" w15:restartNumberingAfterBreak="0">
    <w:nsid w:val="603E6B2A"/>
    <w:multiLevelType w:val="hybridMultilevel"/>
    <w:tmpl w:val="F35496C4"/>
    <w:lvl w:ilvl="0" w:tplc="FFFFFFFF">
      <w:start w:val="1"/>
      <w:numFmt w:val="decimal"/>
      <w:lvlText w:val="%1."/>
      <w:lvlJc w:val="left"/>
      <w:pPr>
        <w:ind w:left="1056" w:hanging="360"/>
      </w:pPr>
    </w:lvl>
    <w:lvl w:ilvl="1" w:tplc="FFFFFFFF" w:tentative="1">
      <w:start w:val="1"/>
      <w:numFmt w:val="lowerLetter"/>
      <w:lvlText w:val="%2."/>
      <w:lvlJc w:val="left"/>
      <w:pPr>
        <w:ind w:left="1776" w:hanging="360"/>
      </w:pPr>
    </w:lvl>
    <w:lvl w:ilvl="2" w:tplc="FFFFFFFF" w:tentative="1">
      <w:start w:val="1"/>
      <w:numFmt w:val="lowerRoman"/>
      <w:lvlText w:val="%3."/>
      <w:lvlJc w:val="right"/>
      <w:pPr>
        <w:ind w:left="2496" w:hanging="180"/>
      </w:pPr>
    </w:lvl>
    <w:lvl w:ilvl="3" w:tplc="FFFFFFFF" w:tentative="1">
      <w:start w:val="1"/>
      <w:numFmt w:val="decimal"/>
      <w:lvlText w:val="%4."/>
      <w:lvlJc w:val="left"/>
      <w:pPr>
        <w:ind w:left="3216" w:hanging="360"/>
      </w:pPr>
    </w:lvl>
    <w:lvl w:ilvl="4" w:tplc="FFFFFFFF" w:tentative="1">
      <w:start w:val="1"/>
      <w:numFmt w:val="lowerLetter"/>
      <w:lvlText w:val="%5."/>
      <w:lvlJc w:val="left"/>
      <w:pPr>
        <w:ind w:left="3936" w:hanging="360"/>
      </w:pPr>
    </w:lvl>
    <w:lvl w:ilvl="5" w:tplc="FFFFFFFF" w:tentative="1">
      <w:start w:val="1"/>
      <w:numFmt w:val="lowerRoman"/>
      <w:lvlText w:val="%6."/>
      <w:lvlJc w:val="right"/>
      <w:pPr>
        <w:ind w:left="4656" w:hanging="180"/>
      </w:pPr>
    </w:lvl>
    <w:lvl w:ilvl="6" w:tplc="FFFFFFFF" w:tentative="1">
      <w:start w:val="1"/>
      <w:numFmt w:val="decimal"/>
      <w:lvlText w:val="%7."/>
      <w:lvlJc w:val="left"/>
      <w:pPr>
        <w:ind w:left="5376" w:hanging="360"/>
      </w:pPr>
    </w:lvl>
    <w:lvl w:ilvl="7" w:tplc="FFFFFFFF" w:tentative="1">
      <w:start w:val="1"/>
      <w:numFmt w:val="lowerLetter"/>
      <w:lvlText w:val="%8."/>
      <w:lvlJc w:val="left"/>
      <w:pPr>
        <w:ind w:left="6096" w:hanging="360"/>
      </w:pPr>
    </w:lvl>
    <w:lvl w:ilvl="8" w:tplc="FFFFFFFF" w:tentative="1">
      <w:start w:val="1"/>
      <w:numFmt w:val="lowerRoman"/>
      <w:lvlText w:val="%9."/>
      <w:lvlJc w:val="right"/>
      <w:pPr>
        <w:ind w:left="6816" w:hanging="180"/>
      </w:pPr>
    </w:lvl>
  </w:abstractNum>
  <w:num w:numId="1" w16cid:durableId="1996956267">
    <w:abstractNumId w:val="0"/>
  </w:num>
  <w:num w:numId="2" w16cid:durableId="1342927543">
    <w:abstractNumId w:val="1"/>
  </w:num>
  <w:num w:numId="3" w16cid:durableId="200095967">
    <w:abstractNumId w:val="2"/>
  </w:num>
  <w:num w:numId="4" w16cid:durableId="552272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7D2B"/>
    <w:rsid w:val="00034F32"/>
    <w:rsid w:val="000737B0"/>
    <w:rsid w:val="000875E6"/>
    <w:rsid w:val="000917E1"/>
    <w:rsid w:val="000A070F"/>
    <w:rsid w:val="000B2388"/>
    <w:rsid w:val="000C1554"/>
    <w:rsid w:val="000C36F6"/>
    <w:rsid w:val="000D3804"/>
    <w:rsid w:val="000E7AC9"/>
    <w:rsid w:val="00117A86"/>
    <w:rsid w:val="00135079"/>
    <w:rsid w:val="00141CD7"/>
    <w:rsid w:val="001721E7"/>
    <w:rsid w:val="00173580"/>
    <w:rsid w:val="0022607B"/>
    <w:rsid w:val="00242442"/>
    <w:rsid w:val="00245715"/>
    <w:rsid w:val="00282096"/>
    <w:rsid w:val="00282391"/>
    <w:rsid w:val="002A59FE"/>
    <w:rsid w:val="002C23DC"/>
    <w:rsid w:val="002C4F3F"/>
    <w:rsid w:val="002F28D8"/>
    <w:rsid w:val="00313C55"/>
    <w:rsid w:val="00314B01"/>
    <w:rsid w:val="003327EE"/>
    <w:rsid w:val="00361F4B"/>
    <w:rsid w:val="00371FE0"/>
    <w:rsid w:val="00386D57"/>
    <w:rsid w:val="00395A3B"/>
    <w:rsid w:val="00397926"/>
    <w:rsid w:val="003B5CCA"/>
    <w:rsid w:val="003D4886"/>
    <w:rsid w:val="003D4C1C"/>
    <w:rsid w:val="0042136F"/>
    <w:rsid w:val="00460C2B"/>
    <w:rsid w:val="00475C23"/>
    <w:rsid w:val="00492645"/>
    <w:rsid w:val="004E1103"/>
    <w:rsid w:val="004E478D"/>
    <w:rsid w:val="00516358"/>
    <w:rsid w:val="0054162D"/>
    <w:rsid w:val="00574E22"/>
    <w:rsid w:val="00590AC1"/>
    <w:rsid w:val="005A4519"/>
    <w:rsid w:val="005B16B7"/>
    <w:rsid w:val="005E3358"/>
    <w:rsid w:val="00600C7A"/>
    <w:rsid w:val="00601C21"/>
    <w:rsid w:val="006030C0"/>
    <w:rsid w:val="00612DFB"/>
    <w:rsid w:val="006149CC"/>
    <w:rsid w:val="0064022F"/>
    <w:rsid w:val="00665BA5"/>
    <w:rsid w:val="006765D5"/>
    <w:rsid w:val="0069626F"/>
    <w:rsid w:val="006C52D2"/>
    <w:rsid w:val="006C5E98"/>
    <w:rsid w:val="006D1359"/>
    <w:rsid w:val="00720860"/>
    <w:rsid w:val="00727C7E"/>
    <w:rsid w:val="00730DE0"/>
    <w:rsid w:val="00733F09"/>
    <w:rsid w:val="007358D2"/>
    <w:rsid w:val="007446B8"/>
    <w:rsid w:val="007720C2"/>
    <w:rsid w:val="00800EB1"/>
    <w:rsid w:val="00812E87"/>
    <w:rsid w:val="008140F5"/>
    <w:rsid w:val="00823156"/>
    <w:rsid w:val="00830A6B"/>
    <w:rsid w:val="00833E61"/>
    <w:rsid w:val="00850F83"/>
    <w:rsid w:val="008701D3"/>
    <w:rsid w:val="00887B70"/>
    <w:rsid w:val="00891B90"/>
    <w:rsid w:val="008A3514"/>
    <w:rsid w:val="008E1790"/>
    <w:rsid w:val="00931B69"/>
    <w:rsid w:val="00946699"/>
    <w:rsid w:val="0094706F"/>
    <w:rsid w:val="00950E30"/>
    <w:rsid w:val="00952150"/>
    <w:rsid w:val="0096086E"/>
    <w:rsid w:val="009738E6"/>
    <w:rsid w:val="0098175B"/>
    <w:rsid w:val="009A6D0C"/>
    <w:rsid w:val="009B3A64"/>
    <w:rsid w:val="009B5C67"/>
    <w:rsid w:val="009D016F"/>
    <w:rsid w:val="009D4041"/>
    <w:rsid w:val="009D752D"/>
    <w:rsid w:val="009E0813"/>
    <w:rsid w:val="009F35C9"/>
    <w:rsid w:val="009F528A"/>
    <w:rsid w:val="00A13FAC"/>
    <w:rsid w:val="00A208A9"/>
    <w:rsid w:val="00A30400"/>
    <w:rsid w:val="00A54431"/>
    <w:rsid w:val="00A606F5"/>
    <w:rsid w:val="00AB5886"/>
    <w:rsid w:val="00AD0BC7"/>
    <w:rsid w:val="00AD498B"/>
    <w:rsid w:val="00AD6477"/>
    <w:rsid w:val="00B07C32"/>
    <w:rsid w:val="00B310AB"/>
    <w:rsid w:val="00B43EC6"/>
    <w:rsid w:val="00B63449"/>
    <w:rsid w:val="00B73A85"/>
    <w:rsid w:val="00B953F2"/>
    <w:rsid w:val="00BB28E0"/>
    <w:rsid w:val="00BD224E"/>
    <w:rsid w:val="00C23AFE"/>
    <w:rsid w:val="00C26D1A"/>
    <w:rsid w:val="00C27949"/>
    <w:rsid w:val="00C66B74"/>
    <w:rsid w:val="00CB4793"/>
    <w:rsid w:val="00D00B4C"/>
    <w:rsid w:val="00D10E05"/>
    <w:rsid w:val="00D3616F"/>
    <w:rsid w:val="00D639A8"/>
    <w:rsid w:val="00D75785"/>
    <w:rsid w:val="00D87775"/>
    <w:rsid w:val="00D95432"/>
    <w:rsid w:val="00DA2EE0"/>
    <w:rsid w:val="00DB35B9"/>
    <w:rsid w:val="00DD1E58"/>
    <w:rsid w:val="00DD3EB4"/>
    <w:rsid w:val="00DD6385"/>
    <w:rsid w:val="00DE6C78"/>
    <w:rsid w:val="00E119C5"/>
    <w:rsid w:val="00E2159D"/>
    <w:rsid w:val="00E2502F"/>
    <w:rsid w:val="00E27330"/>
    <w:rsid w:val="00E35620"/>
    <w:rsid w:val="00E4403C"/>
    <w:rsid w:val="00E80107"/>
    <w:rsid w:val="00EA6643"/>
    <w:rsid w:val="00EB16E9"/>
    <w:rsid w:val="00EC081B"/>
    <w:rsid w:val="00EC2E1D"/>
    <w:rsid w:val="00EC3472"/>
    <w:rsid w:val="00EC3D05"/>
    <w:rsid w:val="00ED6A07"/>
    <w:rsid w:val="00EE16E7"/>
    <w:rsid w:val="00F021E9"/>
    <w:rsid w:val="00F02257"/>
    <w:rsid w:val="00F11CB8"/>
    <w:rsid w:val="00F232BC"/>
    <w:rsid w:val="00F24EE4"/>
    <w:rsid w:val="00F3625E"/>
    <w:rsid w:val="00F553E9"/>
    <w:rsid w:val="00F57CAC"/>
    <w:rsid w:val="00F63A3D"/>
    <w:rsid w:val="00F650A9"/>
    <w:rsid w:val="00FA0B09"/>
    <w:rsid w:val="00FC3B4D"/>
    <w:rsid w:val="00FC674D"/>
    <w:rsid w:val="00FE6D2C"/>
    <w:rsid w:val="00FF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7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57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715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245715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styleId="PlaceholderText">
    <w:name w:val="Placeholder Text"/>
    <w:basedOn w:val="DefaultParagraphFont"/>
    <w:uiPriority w:val="99"/>
    <w:semiHidden/>
    <w:rsid w:val="0024571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tif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tif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2367</Words>
  <Characters>13496</Characters>
  <Application>Microsoft Office Word</Application>
  <DocSecurity>0</DocSecurity>
  <Lines>112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ลำดวน คำแปง</cp:lastModifiedBy>
  <cp:revision>2</cp:revision>
  <cp:lastPrinted>2026-07-13T09:31:00Z</cp:lastPrinted>
  <dcterms:created xsi:type="dcterms:W3CDTF">2026-07-14T04:32:00Z</dcterms:created>
  <dcterms:modified xsi:type="dcterms:W3CDTF">2026-07-14T04:32:00Z</dcterms:modified>
</cp:coreProperties>
</file>