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D65F" w14:textId="5A62E556" w:rsidR="00A208A9" w:rsidRPr="002C4F3F" w:rsidRDefault="00B1345D" w:rsidP="002C4F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bookmarkStart w:id="0" w:name="_Hlk97177515"/>
      <w:r w:rsidRPr="00B1345D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การพัฒนาผลิตภัณฑ์อ</w:t>
      </w:r>
      <w:proofErr w:type="spellStart"/>
      <w:r w:rsidRPr="00B1345D">
        <w:rPr>
          <w:rFonts w:ascii="TH SarabunPSK" w:hAnsi="TH SarabunPSK" w:cs="TH SarabunPSK"/>
          <w:b/>
          <w:bCs/>
          <w:sz w:val="32"/>
          <w:szCs w:val="32"/>
          <w:cs/>
        </w:rPr>
        <w:t>โร</w:t>
      </w:r>
      <w:proofErr w:type="spellEnd"/>
      <w:r w:rsidRPr="00B1345D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มาเธอราพีจากน้ำมันหอมระเหยเพื่อรักษาโรคทางเดินหายใจที่เกิดจาก </w:t>
      </w:r>
      <w:r w:rsidRPr="00B1345D">
        <w:rPr>
          <w:rFonts w:ascii="TH SarabunPSK" w:hAnsi="TH SarabunPSK" w:cs="TH SarabunPSK"/>
          <w:b/>
          <w:bCs/>
          <w:i/>
          <w:iCs/>
          <w:sz w:val="32"/>
          <w:szCs w:val="32"/>
        </w:rPr>
        <w:t>Moraxella catarrhalis</w:t>
      </w:r>
    </w:p>
    <w:p w14:paraId="6F77FC51" w14:textId="61E4C89C" w:rsidR="009D016F" w:rsidRDefault="00B1345D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1345D">
        <w:rPr>
          <w:rFonts w:ascii="TH SarabunPSK" w:hAnsi="TH SarabunPSK" w:cs="TH SarabunPSK"/>
          <w:b/>
          <w:bCs/>
          <w:sz w:val="32"/>
          <w:szCs w:val="32"/>
        </w:rPr>
        <w:t xml:space="preserve">Development of an aromatherapy product using essential oils for treating respiratory diseases caused by </w:t>
      </w:r>
      <w:r w:rsidRPr="00B1345D">
        <w:rPr>
          <w:rFonts w:ascii="TH SarabunPSK" w:hAnsi="TH SarabunPSK" w:cs="TH SarabunPSK"/>
          <w:b/>
          <w:bCs/>
          <w:i/>
          <w:iCs/>
          <w:sz w:val="32"/>
          <w:szCs w:val="32"/>
        </w:rPr>
        <w:t>Moraxella catarrhalis</w:t>
      </w:r>
      <w:r w:rsidR="00A208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2F28D8" w:rsidRPr="00D95C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0"/>
    </w:p>
    <w:p w14:paraId="47EF8C55" w14:textId="20F10295" w:rsidR="00AD0BC7" w:rsidRPr="00AD0BC7" w:rsidRDefault="00AD0BC7" w:rsidP="00AD0BC7">
      <w:pPr>
        <w:pStyle w:val="NoSpacing"/>
        <w:jc w:val="center"/>
        <w:rPr>
          <w:rFonts w:ascii="TH SarabunPSK" w:hAnsi="TH SarabunPSK" w:cs="TH SarabunPSK"/>
        </w:rPr>
      </w:pPr>
    </w:p>
    <w:p w14:paraId="385B3068" w14:textId="20FFEE81" w:rsidR="00AD0BC7" w:rsidRPr="00B1345D" w:rsidRDefault="00B1345D" w:rsidP="00074D8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ศุภณัฐ ห่วงนาค</w:t>
      </w:r>
      <w:r w:rsidR="00074D87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บุณยาพร ศรีสุบรรณ์</w:t>
      </w:r>
    </w:p>
    <w:p w14:paraId="3A121129" w14:textId="3CEC1649" w:rsidR="00961EAC" w:rsidRPr="00074D87" w:rsidRDefault="00961EAC" w:rsidP="00074D87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proofErr w:type="spellStart"/>
      <w:r w:rsidRPr="00961EAC">
        <w:rPr>
          <w:rFonts w:ascii="TH SarabunPSK" w:hAnsi="TH SarabunPSK" w:cs="TH SarabunPSK"/>
          <w:b/>
          <w:bCs/>
          <w:sz w:val="28"/>
          <w:cs/>
        </w:rPr>
        <w:t>เบญ</w:t>
      </w:r>
      <w:proofErr w:type="spellEnd"/>
      <w:r w:rsidRPr="00961EAC">
        <w:rPr>
          <w:rFonts w:ascii="TH SarabunPSK" w:hAnsi="TH SarabunPSK" w:cs="TH SarabunPSK"/>
          <w:b/>
          <w:bCs/>
          <w:sz w:val="28"/>
          <w:cs/>
        </w:rPr>
        <w:t>ญพร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พัฒน์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เจริญ</w:t>
      </w:r>
      <w:r w:rsidR="00074D87" w:rsidRPr="00074D87">
        <w:rPr>
          <w:rFonts w:ascii="TH SarabunPSK" w:hAnsi="TH SarabunPSK" w:cs="TH SarabunPSK" w:hint="cs"/>
          <w:sz w:val="28"/>
          <w:vertAlign w:val="superscript"/>
          <w:cs/>
        </w:rPr>
        <w:t>1</w:t>
      </w:r>
      <w:r w:rsidR="00074D87">
        <w:rPr>
          <w:rFonts w:ascii="TH SarabunPSK" w:hAnsi="TH SarabunPSK" w:cs="TH SarabunPSK" w:hint="cs"/>
          <w:sz w:val="28"/>
          <w:cs/>
        </w:rPr>
        <w:t xml:space="preserve"> </w:t>
      </w:r>
      <w:r w:rsidRPr="00961EAC">
        <w:rPr>
          <w:rFonts w:ascii="TH SarabunPSK" w:hAnsi="TH SarabunPSK" w:cs="TH SarabunPSK" w:hint="cs"/>
          <w:b/>
          <w:bCs/>
          <w:sz w:val="28"/>
          <w:cs/>
        </w:rPr>
        <w:t>ชาติชาย แจ้งแสน</w:t>
      </w:r>
      <w:r w:rsidR="00074D87" w:rsidRPr="00074D87">
        <w:rPr>
          <w:rFonts w:ascii="TH SarabunPSK" w:hAnsi="TH SarabunPSK" w:cs="TH SarabunPSK" w:hint="cs"/>
          <w:sz w:val="28"/>
          <w:vertAlign w:val="superscript"/>
          <w:cs/>
        </w:rPr>
        <w:t>2</w:t>
      </w:r>
    </w:p>
    <w:p w14:paraId="4B1F8797" w14:textId="481FCEF4" w:rsidR="002F28D8" w:rsidRDefault="00074D87" w:rsidP="002F28D8">
      <w:pPr>
        <w:spacing w:after="0" w:line="240" w:lineRule="auto"/>
        <w:jc w:val="center"/>
        <w:rPr>
          <w:rFonts w:ascii="TH SarabunPSK" w:hAnsi="TH SarabunPSK" w:cs="TH SarabunPSK"/>
          <w:i/>
          <w:iCs/>
          <w:sz w:val="28"/>
        </w:rPr>
      </w:pPr>
      <w:r w:rsidRPr="00074D87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1</w:t>
      </w:r>
      <w:r w:rsidR="00961EAC" w:rsidRPr="00961EAC">
        <w:rPr>
          <w:rFonts w:ascii="TH SarabunPSK" w:hAnsi="TH SarabunPSK" w:cs="TH SarabunPSK"/>
          <w:i/>
          <w:iCs/>
          <w:sz w:val="24"/>
          <w:szCs w:val="24"/>
          <w:cs/>
        </w:rPr>
        <w:t>216</w:t>
      </w:r>
      <w:r w:rsidR="00961EAC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="00961EAC" w:rsidRPr="00961EAC">
        <w:rPr>
          <w:rFonts w:ascii="TH SarabunPSK" w:hAnsi="TH SarabunPSK" w:cs="TH SarabunPSK"/>
          <w:i/>
          <w:iCs/>
          <w:sz w:val="24"/>
          <w:szCs w:val="24"/>
          <w:cs/>
        </w:rPr>
        <w:t>หมู่1 ตำบล ห้วยโป่ง อำเภอ โคกสำโรง ลพบุรี 15120</w:t>
      </w:r>
    </w:p>
    <w:p w14:paraId="1E8D2F7D" w14:textId="74811C4B" w:rsidR="00074D87" w:rsidRPr="00E225FD" w:rsidRDefault="00074D87" w:rsidP="002F28D8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  <w:cs/>
        </w:rPr>
      </w:pPr>
      <w:r w:rsidRPr="00E225FD"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2</w:t>
      </w:r>
      <w:r w:rsidRPr="00E225FD">
        <w:rPr>
          <w:rFonts w:ascii="TH SarabunPSK" w:hAnsi="TH SarabunPSK" w:cs="TH SarabunPSK"/>
          <w:i/>
          <w:iCs/>
          <w:sz w:val="24"/>
          <w:szCs w:val="24"/>
        </w:rPr>
        <w:t xml:space="preserve">272 </w:t>
      </w:r>
      <w:r w:rsidRPr="00E225FD">
        <w:rPr>
          <w:rFonts w:ascii="TH SarabunPSK" w:hAnsi="TH SarabunPSK" w:cs="TH SarabunPSK"/>
          <w:i/>
          <w:iCs/>
          <w:sz w:val="24"/>
          <w:szCs w:val="24"/>
          <w:cs/>
        </w:rPr>
        <w:t xml:space="preserve">ถ. พระรามที่ </w:t>
      </w:r>
      <w:r w:rsidRPr="00E225FD">
        <w:rPr>
          <w:rFonts w:ascii="TH SarabunPSK" w:hAnsi="TH SarabunPSK" w:cs="TH SarabunPSK"/>
          <w:i/>
          <w:iCs/>
          <w:sz w:val="24"/>
          <w:szCs w:val="24"/>
        </w:rPr>
        <w:t xml:space="preserve">6 </w:t>
      </w:r>
      <w:r w:rsidRPr="00E225FD">
        <w:rPr>
          <w:rFonts w:ascii="TH SarabunPSK" w:hAnsi="TH SarabunPSK" w:cs="TH SarabunPSK"/>
          <w:i/>
          <w:iCs/>
          <w:sz w:val="24"/>
          <w:szCs w:val="24"/>
          <w:cs/>
        </w:rPr>
        <w:t xml:space="preserve">แขวงทุ่งพญาไท เขตราชเทวี กรุงเทพมหานคร </w:t>
      </w:r>
      <w:r w:rsidRPr="00E225FD">
        <w:rPr>
          <w:rFonts w:ascii="TH SarabunPSK" w:hAnsi="TH SarabunPSK" w:cs="TH SarabunPSK"/>
          <w:i/>
          <w:iCs/>
          <w:sz w:val="24"/>
          <w:szCs w:val="24"/>
        </w:rPr>
        <w:t>10400</w:t>
      </w:r>
    </w:p>
    <w:p w14:paraId="418240D4" w14:textId="4B16DB66" w:rsidR="009B5C67" w:rsidRDefault="00961EAC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PSK" w:hAnsi="TH SarabunPSK" w:cs="TH SarabunPSK"/>
          <w:i/>
          <w:iCs/>
          <w:sz w:val="24"/>
          <w:szCs w:val="24"/>
        </w:rPr>
        <w:t>05427@pccl.ac.th</w:t>
      </w:r>
    </w:p>
    <w:p w14:paraId="72EDE2A2" w14:textId="71EC19AC" w:rsidR="009B5C67" w:rsidRPr="00AD0BC7" w:rsidRDefault="009B5C67" w:rsidP="00AD0BC7">
      <w:pPr>
        <w:pStyle w:val="NoSpacing"/>
        <w:jc w:val="center"/>
        <w:rPr>
          <w:rFonts w:ascii="TH SarabunPSK" w:hAnsi="TH SarabunPSK" w:cs="TH SarabunPSK"/>
        </w:rPr>
      </w:pPr>
    </w:p>
    <w:p w14:paraId="39BD6ADE" w14:textId="339C2832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5BA209B4" w14:textId="6020C75C" w:rsidR="00595BCA" w:rsidRDefault="00961EAC" w:rsidP="00595BCA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  <w:r w:rsidRPr="00961EAC">
        <w:rPr>
          <w:rFonts w:ascii="TH SarabunPSK" w:hAnsi="TH SarabunPSK" w:cs="TH SarabunPSK" w:hint="cs"/>
          <w:cs/>
        </w:rPr>
        <w:t>โรคติดเชื้อระบบทางเดินหายใจที่เกิดจากเชื้อแบคทีเรีย</w:t>
      </w:r>
      <w:r w:rsidRPr="00961EAC">
        <w:rPr>
          <w:rFonts w:ascii="TH SarabunPSK" w:hAnsi="TH SarabunPSK" w:cs="TH SarabunPSK" w:hint="cs"/>
        </w:rPr>
        <w:t xml:space="preserve"> </w:t>
      </w:r>
      <w:r w:rsidRPr="00961EAC">
        <w:rPr>
          <w:rStyle w:val="Emphasis"/>
          <w:rFonts w:ascii="TH SarabunPSK" w:hAnsi="TH SarabunPSK" w:cs="TH SarabunPSK" w:hint="cs"/>
        </w:rPr>
        <w:t>Moraxella catarrhalis</w:t>
      </w:r>
      <w:r w:rsidRPr="00961EAC">
        <w:rPr>
          <w:rFonts w:ascii="TH SarabunPSK" w:hAnsi="TH SarabunPSK" w:cs="TH SarabunPSK" w:hint="cs"/>
        </w:rPr>
        <w:t xml:space="preserve"> </w:t>
      </w:r>
      <w:r w:rsidRPr="00961EAC">
        <w:rPr>
          <w:rFonts w:ascii="TH SarabunPSK" w:hAnsi="TH SarabunPSK" w:cs="TH SarabunPSK" w:hint="cs"/>
          <w:cs/>
        </w:rPr>
        <w:t>เป็นปัญหาสำคัญ</w:t>
      </w:r>
      <w:r>
        <w:rPr>
          <w:rFonts w:ascii="TH SarabunPSK" w:hAnsi="TH SarabunPSK" w:cs="TH SarabunPSK" w:hint="cs"/>
          <w:cs/>
        </w:rPr>
        <w:t xml:space="preserve">             </w:t>
      </w:r>
      <w:r w:rsidRPr="00961EAC">
        <w:rPr>
          <w:rFonts w:ascii="TH SarabunPSK" w:hAnsi="TH SarabunPSK" w:cs="TH SarabunPSK" w:hint="cs"/>
          <w:cs/>
        </w:rPr>
        <w:t>ทางสาธารณสุขโดยมีแนวโน้มการดื้อยาปฏิชีวนะเพิ่มขึ้น โครงงานนี้มีวัตถุประสงค์เพื่อศึกษาฤทธิ์ในการยับยั้ง</w:t>
      </w:r>
      <w:r w:rsidRPr="00961EAC">
        <w:rPr>
          <w:rFonts w:ascii="TH SarabunPSK" w:hAnsi="TH SarabunPSK" w:cs="TH SarabunPSK" w:hint="cs"/>
        </w:rPr>
        <w:t xml:space="preserve"> </w:t>
      </w:r>
      <w:r w:rsidRPr="00961EAC">
        <w:rPr>
          <w:rStyle w:val="Emphasis"/>
          <w:rFonts w:ascii="TH SarabunPSK" w:hAnsi="TH SarabunPSK" w:cs="TH SarabunPSK" w:hint="cs"/>
        </w:rPr>
        <w:t>Moraxella catarrhalis</w:t>
      </w:r>
      <w:r w:rsidRPr="00961EAC">
        <w:rPr>
          <w:rFonts w:ascii="TH SarabunPSK" w:hAnsi="TH SarabunPSK" w:cs="TH SarabunPSK" w:hint="cs"/>
        </w:rPr>
        <w:t xml:space="preserve"> </w:t>
      </w:r>
      <w:r w:rsidRPr="00961EAC">
        <w:rPr>
          <w:rFonts w:ascii="TH SarabunPSK" w:hAnsi="TH SarabunPSK" w:cs="TH SarabunPSK" w:hint="cs"/>
          <w:cs/>
        </w:rPr>
        <w:t>ของน้ำมันหอมระเหยจากอบเชย (</w:t>
      </w:r>
      <w:r w:rsidRPr="00961EAC">
        <w:rPr>
          <w:rStyle w:val="Emphasis"/>
          <w:rFonts w:ascii="TH SarabunPSK" w:hAnsi="TH SarabunPSK" w:cs="TH SarabunPSK" w:hint="cs"/>
        </w:rPr>
        <w:t>Cinnamomum verum</w:t>
      </w:r>
      <w:r w:rsidRPr="00961EAC">
        <w:rPr>
          <w:rFonts w:ascii="TH SarabunPSK" w:hAnsi="TH SarabunPSK" w:cs="TH SarabunPSK" w:hint="cs"/>
        </w:rPr>
        <w:t xml:space="preserve">) </w:t>
      </w:r>
      <w:r w:rsidRPr="00961EAC">
        <w:rPr>
          <w:rFonts w:ascii="TH SarabunPSK" w:hAnsi="TH SarabunPSK" w:cs="TH SarabunPSK" w:hint="cs"/>
          <w:cs/>
        </w:rPr>
        <w:t>และสเปีย</w:t>
      </w:r>
      <w:proofErr w:type="spellStart"/>
      <w:r w:rsidRPr="00961EAC">
        <w:rPr>
          <w:rFonts w:ascii="TH SarabunPSK" w:hAnsi="TH SarabunPSK" w:cs="TH SarabunPSK" w:hint="cs"/>
          <w:cs/>
        </w:rPr>
        <w:t>ร์มินต์</w:t>
      </w:r>
      <w:proofErr w:type="spellEnd"/>
      <w:r>
        <w:rPr>
          <w:rFonts w:ascii="TH SarabunPSK" w:hAnsi="TH SarabunPSK" w:cs="TH SarabunPSK" w:hint="cs"/>
          <w:cs/>
        </w:rPr>
        <w:t xml:space="preserve">                 </w:t>
      </w:r>
      <w:r w:rsidRPr="00961EAC">
        <w:rPr>
          <w:rFonts w:ascii="TH SarabunPSK" w:hAnsi="TH SarabunPSK" w:cs="TH SarabunPSK" w:hint="cs"/>
          <w:cs/>
        </w:rPr>
        <w:t>(</w:t>
      </w:r>
      <w:r w:rsidRPr="00961EAC">
        <w:rPr>
          <w:rStyle w:val="Emphasis"/>
          <w:rFonts w:ascii="TH SarabunPSK" w:hAnsi="TH SarabunPSK" w:cs="TH SarabunPSK" w:hint="cs"/>
        </w:rPr>
        <w:t>Mentha spicata</w:t>
      </w:r>
      <w:r w:rsidRPr="00961EAC">
        <w:rPr>
          <w:rFonts w:ascii="TH SarabunPSK" w:hAnsi="TH SarabunPSK" w:cs="TH SarabunPSK" w:hint="cs"/>
        </w:rPr>
        <w:t xml:space="preserve">) </w:t>
      </w:r>
      <w:r w:rsidRPr="00961EAC">
        <w:rPr>
          <w:rFonts w:ascii="TH SarabunPSK" w:hAnsi="TH SarabunPSK" w:cs="TH SarabunPSK" w:hint="cs"/>
          <w:cs/>
        </w:rPr>
        <w:t>ทั้งในรูปแบบเดี่ยว</w:t>
      </w:r>
      <w:r>
        <w:rPr>
          <w:rFonts w:ascii="TH SarabunPSK" w:hAnsi="TH SarabunPSK" w:cs="TH SarabunPSK" w:hint="cs"/>
          <w:cs/>
        </w:rPr>
        <w:t xml:space="preserve"> </w:t>
      </w:r>
      <w:r w:rsidRPr="00961EAC">
        <w:rPr>
          <w:rFonts w:ascii="TH SarabunPSK" w:hAnsi="TH SarabunPSK" w:cs="TH SarabunPSK" w:hint="cs"/>
          <w:cs/>
        </w:rPr>
        <w:t>รูปแบบผสม</w:t>
      </w:r>
      <w:r>
        <w:rPr>
          <w:rFonts w:ascii="TH SarabunPSK" w:hAnsi="TH SarabunPSK" w:cs="TH SarabunPSK" w:hint="cs"/>
          <w:cs/>
        </w:rPr>
        <w:t xml:space="preserve"> </w:t>
      </w:r>
      <w:r w:rsidRPr="00961EAC">
        <w:rPr>
          <w:rFonts w:ascii="TH SarabunPSK" w:hAnsi="TH SarabunPSK" w:cs="TH SarabunPSK" w:hint="cs"/>
          <w:cs/>
        </w:rPr>
        <w:t xml:space="preserve">ไอระเหยและการประยุกต์ใช้เป็นแผ่นแปะหอมระเหย </w:t>
      </w:r>
      <w:r>
        <w:rPr>
          <w:rFonts w:ascii="TH SarabunPSK" w:hAnsi="TH SarabunPSK" w:cs="TH SarabunPSK" w:hint="cs"/>
          <w:cs/>
        </w:rPr>
        <w:t xml:space="preserve">                </w:t>
      </w:r>
      <w:r w:rsidRPr="00961EAC">
        <w:rPr>
          <w:rFonts w:ascii="TH SarabunPSK" w:hAnsi="TH SarabunPSK" w:cs="TH SarabunPSK" w:hint="cs"/>
          <w:cs/>
        </w:rPr>
        <w:t xml:space="preserve">โดยทำการทดสอบด้วยวิธี </w:t>
      </w:r>
      <w:r w:rsidRPr="00961EAC">
        <w:rPr>
          <w:rFonts w:ascii="TH SarabunPSK" w:hAnsi="TH SarabunPSK" w:cs="TH SarabunPSK" w:hint="cs"/>
        </w:rPr>
        <w:t xml:space="preserve">disk diffusion </w:t>
      </w:r>
      <w:r w:rsidRPr="00961EAC">
        <w:rPr>
          <w:rFonts w:ascii="TH SarabunPSK" w:hAnsi="TH SarabunPSK" w:cs="TH SarabunPSK" w:hint="cs"/>
          <w:cs/>
        </w:rPr>
        <w:t xml:space="preserve">และ </w:t>
      </w:r>
      <w:r w:rsidRPr="00961EAC">
        <w:rPr>
          <w:rFonts w:ascii="TH SarabunPSK" w:hAnsi="TH SarabunPSK" w:cs="TH SarabunPSK"/>
        </w:rPr>
        <w:t xml:space="preserve">VPT </w:t>
      </w:r>
      <w:r w:rsidRPr="00961EAC">
        <w:rPr>
          <w:rFonts w:ascii="TH SarabunPSK" w:hAnsi="TH SarabunPSK" w:cs="TH SarabunPSK" w:hint="cs"/>
          <w:cs/>
        </w:rPr>
        <w:t>(</w:t>
      </w:r>
      <w:r w:rsidRPr="00961EAC">
        <w:rPr>
          <w:rFonts w:ascii="TH SarabunPSK" w:hAnsi="TH SarabunPSK" w:cs="TH SarabunPSK"/>
        </w:rPr>
        <w:t>Vapor phase test</w:t>
      </w:r>
      <w:r w:rsidRPr="00961EAC">
        <w:rPr>
          <w:rFonts w:ascii="TH SarabunPSK" w:hAnsi="TH SarabunPSK" w:cs="TH SarabunPSK" w:hint="cs"/>
          <w:cs/>
        </w:rPr>
        <w:t xml:space="preserve">) ในระดับห้องปฏิบัติการ ใช้ยาปฏิชีวนะ </w:t>
      </w:r>
      <w:r w:rsidRPr="00961EAC">
        <w:rPr>
          <w:rFonts w:ascii="TH SarabunPSK" w:hAnsi="TH SarabunPSK" w:cs="TH SarabunPSK" w:hint="cs"/>
        </w:rPr>
        <w:t xml:space="preserve">Erythromycin 15 µg </w:t>
      </w:r>
      <w:r w:rsidRPr="00961EAC">
        <w:rPr>
          <w:rFonts w:ascii="TH SarabunPSK" w:hAnsi="TH SarabunPSK" w:cs="TH SarabunPSK" w:hint="cs"/>
          <w:cs/>
        </w:rPr>
        <w:t>เป็นชุดควบคุมเชิงบวก ผลการทดลองพบว่าน้ำมันหอมระเหยจาก</w:t>
      </w:r>
      <w:r w:rsidRPr="00961EAC">
        <w:rPr>
          <w:rFonts w:ascii="TH SarabunPSK" w:hAnsi="TH SarabunPSK" w:cs="TH SarabunPSK" w:hint="cs"/>
        </w:rPr>
        <w:t xml:space="preserve"> </w:t>
      </w:r>
      <w:r w:rsidRPr="00961EAC">
        <w:rPr>
          <w:rStyle w:val="Emphasis"/>
          <w:rFonts w:ascii="TH SarabunPSK" w:hAnsi="TH SarabunPSK" w:cs="TH SarabunPSK" w:hint="cs"/>
        </w:rPr>
        <w:t>Cinnamomum verum</w:t>
      </w:r>
      <w:r w:rsidRPr="00961EAC">
        <w:rPr>
          <w:rFonts w:ascii="TH SarabunPSK" w:hAnsi="TH SarabunPSK" w:cs="TH SarabunPSK" w:hint="cs"/>
        </w:rPr>
        <w:t xml:space="preserve"> </w:t>
      </w:r>
      <w:r w:rsidRPr="00961EAC">
        <w:rPr>
          <w:rFonts w:ascii="TH SarabunPSK" w:hAnsi="TH SarabunPSK" w:cs="TH SarabunPSK" w:hint="cs"/>
          <w:cs/>
        </w:rPr>
        <w:t xml:space="preserve">ปริมาตร </w:t>
      </w:r>
      <w:r w:rsidRPr="00961EAC">
        <w:rPr>
          <w:rFonts w:ascii="TH SarabunPSK" w:hAnsi="TH SarabunPSK" w:cs="TH SarabunPSK" w:hint="cs"/>
        </w:rPr>
        <w:t xml:space="preserve">20 µL </w:t>
      </w:r>
      <w:r w:rsidRPr="00961EAC">
        <w:rPr>
          <w:rFonts w:ascii="TH SarabunPSK" w:hAnsi="TH SarabunPSK" w:cs="TH SarabunPSK" w:hint="cs"/>
          <w:cs/>
        </w:rPr>
        <w:t xml:space="preserve">ค่าเส้นผ่านศูนย์กลางของบริเวณยับยั้งเชื้อเฉลี่ยเท่ากับ </w:t>
      </w:r>
      <w:r w:rsidRPr="00961EAC">
        <w:rPr>
          <w:rFonts w:ascii="TH SarabunPSK" w:hAnsi="TH SarabunPSK" w:cs="TH SarabunPSK" w:hint="cs"/>
        </w:rPr>
        <w:t xml:space="preserve">55.23 ± 0.01 mm </w:t>
      </w:r>
      <w:r w:rsidRPr="00961EAC">
        <w:rPr>
          <w:rFonts w:ascii="TH SarabunPSK" w:hAnsi="TH SarabunPSK" w:cs="TH SarabunPSK" w:hint="cs"/>
          <w:cs/>
        </w:rPr>
        <w:t>ขณะที่น้ำมันหอมระเหย</w:t>
      </w:r>
      <w:r>
        <w:rPr>
          <w:rFonts w:ascii="TH SarabunPSK" w:hAnsi="TH SarabunPSK" w:cs="TH SarabunPSK" w:hint="cs"/>
          <w:cs/>
        </w:rPr>
        <w:t xml:space="preserve">  </w:t>
      </w:r>
      <w:r w:rsidRPr="00961EAC">
        <w:rPr>
          <w:rFonts w:ascii="TH SarabunPSK" w:hAnsi="TH SarabunPSK" w:cs="TH SarabunPSK" w:hint="cs"/>
          <w:cs/>
        </w:rPr>
        <w:t>จาก</w:t>
      </w:r>
      <w:r w:rsidRPr="00961EAC">
        <w:rPr>
          <w:rFonts w:ascii="TH SarabunPSK" w:hAnsi="TH SarabunPSK" w:cs="TH SarabunPSK" w:hint="cs"/>
        </w:rPr>
        <w:t xml:space="preserve"> </w:t>
      </w:r>
      <w:r w:rsidRPr="00961EAC">
        <w:rPr>
          <w:rStyle w:val="Emphasis"/>
          <w:rFonts w:ascii="TH SarabunPSK" w:hAnsi="TH SarabunPSK" w:cs="TH SarabunPSK" w:hint="cs"/>
        </w:rPr>
        <w:t>Mentha spicata</w:t>
      </w:r>
      <w:r w:rsidRPr="00961EAC">
        <w:rPr>
          <w:rFonts w:ascii="TH SarabunPSK" w:hAnsi="TH SarabunPSK" w:cs="TH SarabunPSK" w:hint="cs"/>
        </w:rPr>
        <w:t xml:space="preserve"> </w:t>
      </w:r>
      <w:r w:rsidRPr="00961EAC">
        <w:rPr>
          <w:rFonts w:ascii="TH SarabunPSK" w:hAnsi="TH SarabunPSK" w:cs="TH SarabunPSK" w:hint="cs"/>
          <w:cs/>
        </w:rPr>
        <w:t xml:space="preserve">ให้ค่าเฉลี่ยสูงถึง </w:t>
      </w:r>
      <w:r w:rsidRPr="00961EAC">
        <w:rPr>
          <w:rFonts w:ascii="TH SarabunPSK" w:hAnsi="TH SarabunPSK" w:cs="TH SarabunPSK" w:hint="cs"/>
        </w:rPr>
        <w:t xml:space="preserve">90.67 ± 1.15 mm </w:t>
      </w:r>
      <w:r w:rsidRPr="00961EAC">
        <w:rPr>
          <w:rFonts w:ascii="TH SarabunPSK" w:hAnsi="TH SarabunPSK" w:cs="TH SarabunPSK" w:hint="cs"/>
          <w:cs/>
        </w:rPr>
        <w:t>ซึ่งสูงกว่ายาปฏิชีวนะอย่างชัดเจน การทดสอบในรูปแบบ</w:t>
      </w:r>
      <w:r w:rsidR="001F2B24">
        <w:rPr>
          <w:rFonts w:ascii="TH SarabunPSK" w:hAnsi="TH SarabunPSK" w:cs="TH SarabunPSK" w:hint="cs"/>
          <w:cs/>
        </w:rPr>
        <w:t>ของ</w:t>
      </w:r>
      <w:r w:rsidRPr="00961EAC">
        <w:rPr>
          <w:rFonts w:ascii="TH SarabunPSK" w:hAnsi="TH SarabunPSK" w:cs="TH SarabunPSK" w:hint="cs"/>
          <w:cs/>
        </w:rPr>
        <w:t xml:space="preserve">ไอระเหยพบว่าน้ำมันหอมระเหยทั้งสองชนิดสามารถยับยั้งการเจริญของเชื้อได้มากกว่า </w:t>
      </w:r>
      <w:r w:rsidRPr="00961EAC">
        <w:rPr>
          <w:rFonts w:ascii="TH SarabunPSK" w:hAnsi="TH SarabunPSK" w:cs="TH SarabunPSK" w:hint="cs"/>
        </w:rPr>
        <w:t xml:space="preserve">90 mm </w:t>
      </w:r>
      <w:r w:rsidRPr="00961EAC">
        <w:rPr>
          <w:rFonts w:ascii="TH SarabunPSK" w:hAnsi="TH SarabunPSK" w:cs="TH SarabunPSK" w:hint="cs"/>
          <w:cs/>
        </w:rPr>
        <w:t>และไม่พบ</w:t>
      </w:r>
      <w:r w:rsidR="001F2B24">
        <w:rPr>
          <w:rFonts w:ascii="TH SarabunPSK" w:hAnsi="TH SarabunPSK" w:cs="TH SarabunPSK" w:hint="cs"/>
          <w:cs/>
        </w:rPr>
        <w:t xml:space="preserve">          </w:t>
      </w:r>
      <w:r w:rsidRPr="00961EAC">
        <w:rPr>
          <w:rFonts w:ascii="TH SarabunPSK" w:hAnsi="TH SarabunPSK" w:cs="TH SarabunPSK" w:hint="cs"/>
          <w:cs/>
        </w:rPr>
        <w:t xml:space="preserve">การเจริญของเชื้อในหลายชุดทดลอง น้ำมันหอมระเหยผสมในอัตราส่วนต่าง ๆ สามารถยับยั้งเชื้อได้ทุกอัตราส่วน </w:t>
      </w:r>
      <w:r w:rsidR="001F2B24">
        <w:rPr>
          <w:rFonts w:ascii="TH SarabunPSK" w:hAnsi="TH SarabunPSK" w:cs="TH SarabunPSK" w:hint="cs"/>
          <w:cs/>
        </w:rPr>
        <w:t xml:space="preserve">       </w:t>
      </w:r>
      <w:r w:rsidRPr="00961EAC">
        <w:rPr>
          <w:rFonts w:ascii="TH SarabunPSK" w:hAnsi="TH SarabunPSK" w:cs="TH SarabunPSK" w:hint="cs"/>
          <w:cs/>
        </w:rPr>
        <w:t>โดยอัตราส่วน</w:t>
      </w:r>
      <w:r w:rsidRPr="00961EAC">
        <w:rPr>
          <w:rFonts w:ascii="TH SarabunPSK" w:hAnsi="TH SarabunPSK" w:cs="TH SarabunPSK" w:hint="cs"/>
        </w:rPr>
        <w:t xml:space="preserve"> </w:t>
      </w:r>
      <w:r w:rsidRPr="00961EAC">
        <w:rPr>
          <w:rStyle w:val="Emphasis"/>
          <w:rFonts w:ascii="TH SarabunPSK" w:hAnsi="TH SarabunPSK" w:cs="TH SarabunPSK" w:hint="cs"/>
        </w:rPr>
        <w:t>Cinnamomum verum : Mentha spicata</w:t>
      </w:r>
      <w:r w:rsidRPr="00961EAC">
        <w:rPr>
          <w:rFonts w:ascii="TH SarabunPSK" w:hAnsi="TH SarabunPSK" w:cs="TH SarabunPSK" w:hint="cs"/>
        </w:rPr>
        <w:t xml:space="preserve"> </w:t>
      </w:r>
      <w:r w:rsidRPr="00961EAC">
        <w:rPr>
          <w:rFonts w:ascii="TH SarabunPSK" w:hAnsi="TH SarabunPSK" w:cs="TH SarabunPSK" w:hint="cs"/>
          <w:cs/>
        </w:rPr>
        <w:t xml:space="preserve">เท่ากับ </w:t>
      </w:r>
      <w:r w:rsidRPr="00961EAC">
        <w:rPr>
          <w:rFonts w:ascii="TH SarabunPSK" w:hAnsi="TH SarabunPSK" w:cs="TH SarabunPSK" w:hint="cs"/>
        </w:rPr>
        <w:t xml:space="preserve">1:5 </w:t>
      </w:r>
      <w:r w:rsidRPr="00961EAC">
        <w:rPr>
          <w:rFonts w:ascii="TH SarabunPSK" w:hAnsi="TH SarabunPSK" w:cs="TH SarabunPSK" w:hint="cs"/>
          <w:cs/>
        </w:rPr>
        <w:t xml:space="preserve">ให้ประสิทธิภาพสูงที่สุด นอกจากนี้ </w:t>
      </w:r>
      <w:r w:rsidR="001F2B24">
        <w:rPr>
          <w:rFonts w:ascii="TH SarabunPSK" w:hAnsi="TH SarabunPSK" w:cs="TH SarabunPSK" w:hint="cs"/>
          <w:cs/>
        </w:rPr>
        <w:t xml:space="preserve">              </w:t>
      </w:r>
      <w:r w:rsidRPr="00961EAC">
        <w:rPr>
          <w:rFonts w:ascii="TH SarabunPSK" w:hAnsi="TH SarabunPSK" w:cs="TH SarabunPSK" w:hint="cs"/>
          <w:cs/>
        </w:rPr>
        <w:t xml:space="preserve">แผ่นแปะหอมระเหยที่บรรจุน้ำมันหอมระเหยปริมาตร </w:t>
      </w:r>
      <w:r w:rsidRPr="00961EAC">
        <w:rPr>
          <w:rFonts w:ascii="TH SarabunPSK" w:hAnsi="TH SarabunPSK" w:cs="TH SarabunPSK" w:hint="cs"/>
        </w:rPr>
        <w:t>40 µL</w:t>
      </w:r>
      <w:r w:rsidRPr="00961EAC">
        <w:rPr>
          <w:rFonts w:ascii="TH SarabunPSK" w:hAnsi="TH SarabunPSK" w:cs="TH SarabunPSK"/>
        </w:rPr>
        <w:t xml:space="preserve"> </w:t>
      </w:r>
      <w:r w:rsidRPr="00961EAC">
        <w:rPr>
          <w:rFonts w:ascii="TH SarabunPSK" w:hAnsi="TH SarabunPSK" w:cs="TH SarabunPSK" w:hint="cs"/>
          <w:cs/>
        </w:rPr>
        <w:t xml:space="preserve">สามารถยับยั้งเชื้อได้อย่างมีนัยสำคัญทางสถิติ </w:t>
      </w:r>
      <w:r w:rsidR="001F2B24">
        <w:rPr>
          <w:rFonts w:ascii="TH SarabunPSK" w:hAnsi="TH SarabunPSK" w:cs="TH SarabunPSK" w:hint="cs"/>
          <w:cs/>
        </w:rPr>
        <w:t xml:space="preserve">              </w:t>
      </w:r>
      <w:r w:rsidRPr="00961EAC">
        <w:rPr>
          <w:rFonts w:ascii="TH SarabunPSK" w:hAnsi="TH SarabunPSK" w:cs="TH SarabunPSK" w:hint="cs"/>
          <w:cs/>
        </w:rPr>
        <w:t xml:space="preserve">โดยแผ่นแปะอายุ </w:t>
      </w:r>
      <w:r w:rsidRPr="00961EAC">
        <w:rPr>
          <w:rFonts w:ascii="TH SarabunPSK" w:hAnsi="TH SarabunPSK" w:cs="TH SarabunPSK" w:hint="cs"/>
        </w:rPr>
        <w:t xml:space="preserve">1 </w:t>
      </w:r>
      <w:r w:rsidRPr="00961EAC">
        <w:rPr>
          <w:rFonts w:ascii="TH SarabunPSK" w:hAnsi="TH SarabunPSK" w:cs="TH SarabunPSK" w:hint="cs"/>
          <w:cs/>
        </w:rPr>
        <w:t xml:space="preserve">เดือนให้โซนยับยั้งเชื้อมากกว่า </w:t>
      </w:r>
      <w:r w:rsidRPr="00961EAC">
        <w:rPr>
          <w:rFonts w:ascii="TH SarabunPSK" w:hAnsi="TH SarabunPSK" w:cs="TH SarabunPSK" w:hint="cs"/>
        </w:rPr>
        <w:t xml:space="preserve">90 mm </w:t>
      </w:r>
      <w:r w:rsidRPr="00961EAC">
        <w:rPr>
          <w:rFonts w:ascii="TH SarabunPSK" w:hAnsi="TH SarabunPSK" w:cs="TH SarabunPSK" w:hint="cs"/>
          <w:cs/>
        </w:rPr>
        <w:t>และลดลงเมื่ออายุการเก็บรักษาเพิ่มขึ้น สรุปได้ว่า</w:t>
      </w:r>
      <w:r w:rsidR="001F2B24">
        <w:rPr>
          <w:rFonts w:ascii="TH SarabunPSK" w:hAnsi="TH SarabunPSK" w:cs="TH SarabunPSK" w:hint="cs"/>
          <w:cs/>
        </w:rPr>
        <w:t xml:space="preserve">          </w:t>
      </w:r>
      <w:r w:rsidRPr="00961EAC">
        <w:rPr>
          <w:rFonts w:ascii="TH SarabunPSK" w:hAnsi="TH SarabunPSK" w:cs="TH SarabunPSK" w:hint="cs"/>
          <w:cs/>
        </w:rPr>
        <w:t>น้ำมันหอมระเหยจาก</w:t>
      </w:r>
      <w:r w:rsidRPr="00961EAC">
        <w:rPr>
          <w:rFonts w:ascii="TH SarabunPSK" w:hAnsi="TH SarabunPSK" w:cs="TH SarabunPSK" w:hint="cs"/>
        </w:rPr>
        <w:t xml:space="preserve"> </w:t>
      </w:r>
      <w:r w:rsidRPr="00961EAC">
        <w:rPr>
          <w:rStyle w:val="Emphasis"/>
          <w:rFonts w:ascii="TH SarabunPSK" w:hAnsi="TH SarabunPSK" w:cs="TH SarabunPSK" w:hint="cs"/>
        </w:rPr>
        <w:t>Mentha spicata</w:t>
      </w:r>
      <w:r w:rsidRPr="00961EAC">
        <w:rPr>
          <w:rFonts w:ascii="TH SarabunPSK" w:hAnsi="TH SarabunPSK" w:cs="TH SarabunPSK" w:hint="cs"/>
        </w:rPr>
        <w:t xml:space="preserve"> </w:t>
      </w:r>
      <w:r w:rsidRPr="00961EAC">
        <w:rPr>
          <w:rStyle w:val="Emphasis"/>
          <w:rFonts w:ascii="TH SarabunPSK" w:hAnsi="TH SarabunPSK" w:cs="TH SarabunPSK" w:hint="cs"/>
        </w:rPr>
        <w:t>Cinnamomum verum</w:t>
      </w:r>
      <w:r w:rsidRPr="00961EAC">
        <w:rPr>
          <w:rFonts w:ascii="TH SarabunPSK" w:hAnsi="TH SarabunPSK" w:cs="TH SarabunPSK" w:hint="cs"/>
        </w:rPr>
        <w:t xml:space="preserve"> </w:t>
      </w:r>
      <w:r w:rsidRPr="00961EAC">
        <w:rPr>
          <w:rFonts w:ascii="TH SarabunPSK" w:hAnsi="TH SarabunPSK" w:cs="TH SarabunPSK" w:hint="cs"/>
          <w:cs/>
        </w:rPr>
        <w:t xml:space="preserve">และ การผสมรวมกันของน้ำมันหอมระเหย </w:t>
      </w:r>
      <w:r w:rsidR="001F2B24">
        <w:rPr>
          <w:rFonts w:ascii="TH SarabunPSK" w:hAnsi="TH SarabunPSK" w:cs="TH SarabunPSK" w:hint="cs"/>
          <w:cs/>
        </w:rPr>
        <w:t xml:space="preserve">              </w:t>
      </w:r>
      <w:r w:rsidRPr="00961EAC">
        <w:rPr>
          <w:rFonts w:ascii="TH SarabunPSK" w:hAnsi="TH SarabunPSK" w:cs="TH SarabunPSK" w:hint="cs"/>
          <w:cs/>
        </w:rPr>
        <w:t>มีประสิทธิภาพสูงในการยับยั้ง</w:t>
      </w:r>
      <w:r w:rsidRPr="00961EAC">
        <w:rPr>
          <w:rFonts w:ascii="TH SarabunPSK" w:hAnsi="TH SarabunPSK" w:cs="TH SarabunPSK" w:hint="cs"/>
        </w:rPr>
        <w:t xml:space="preserve"> </w:t>
      </w:r>
      <w:r w:rsidRPr="00961EAC">
        <w:rPr>
          <w:rStyle w:val="Emphasis"/>
          <w:rFonts w:ascii="TH SarabunPSK" w:hAnsi="TH SarabunPSK" w:cs="TH SarabunPSK" w:hint="cs"/>
        </w:rPr>
        <w:t>Moraxella catarrhalis</w:t>
      </w:r>
      <w:r w:rsidRPr="00961EAC">
        <w:rPr>
          <w:rFonts w:ascii="TH SarabunPSK" w:hAnsi="TH SarabunPSK" w:cs="TH SarabunPSK" w:hint="cs"/>
        </w:rPr>
        <w:t xml:space="preserve"> </w:t>
      </w:r>
      <w:r w:rsidRPr="00961EAC">
        <w:rPr>
          <w:rFonts w:ascii="TH SarabunPSK" w:hAnsi="TH SarabunPSK" w:cs="TH SarabunPSK" w:hint="cs"/>
          <w:cs/>
        </w:rPr>
        <w:t>และสามารถพัฒนาเป็นแนวทางการรักษาทางเลือก</w:t>
      </w:r>
      <w:r w:rsidR="00B843DF">
        <w:rPr>
          <w:rFonts w:ascii="TH SarabunPSK" w:hAnsi="TH SarabunPSK" w:cs="TH SarabunPSK" w:hint="cs"/>
          <w:cs/>
        </w:rPr>
        <w:t xml:space="preserve">             </w:t>
      </w:r>
      <w:r w:rsidRPr="00961EAC">
        <w:rPr>
          <w:rFonts w:ascii="TH SarabunPSK" w:hAnsi="TH SarabunPSK" w:cs="TH SarabunPSK" w:hint="cs"/>
          <w:cs/>
        </w:rPr>
        <w:t>ในด้านอ</w:t>
      </w:r>
      <w:proofErr w:type="spellStart"/>
      <w:r w:rsidRPr="00961EAC">
        <w:rPr>
          <w:rFonts w:ascii="TH SarabunPSK" w:hAnsi="TH SarabunPSK" w:cs="TH SarabunPSK" w:hint="cs"/>
          <w:cs/>
        </w:rPr>
        <w:t>โร</w:t>
      </w:r>
      <w:proofErr w:type="spellEnd"/>
      <w:r w:rsidRPr="00961EAC">
        <w:rPr>
          <w:rFonts w:ascii="TH SarabunPSK" w:hAnsi="TH SarabunPSK" w:cs="TH SarabunPSK" w:hint="cs"/>
          <w:cs/>
        </w:rPr>
        <w:t>มาเธอราพีในอนาคตได้</w:t>
      </w:r>
    </w:p>
    <w:p w14:paraId="6FDA00F9" w14:textId="5C769E4E" w:rsidR="00595BCA" w:rsidRPr="00595BCA" w:rsidRDefault="00FC674D" w:rsidP="00595BCA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</w:rPr>
        <w:sectPr w:rsidR="00595BCA" w:rsidRPr="00595BCA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F25771">
        <w:rPr>
          <w:rFonts w:ascii="TH SarabunPSK" w:hAnsi="TH SarabunPSK" w:cs="TH SarabunPSK" w:hint="cs"/>
          <w:b/>
          <w:bCs/>
          <w:cs/>
        </w:rPr>
        <w:t>คำสำคัญ</w:t>
      </w:r>
      <w:r w:rsidRPr="00F25771">
        <w:rPr>
          <w:rFonts w:ascii="TH SarabunPSK" w:hAnsi="TH SarabunPSK" w:cs="TH SarabunPSK"/>
          <w:b/>
          <w:bCs/>
        </w:rPr>
        <w:t>:</w:t>
      </w:r>
      <w:r w:rsidRPr="0067112C">
        <w:rPr>
          <w:rFonts w:ascii="TH SarabunPSK" w:hAnsi="TH SarabunPSK" w:cs="TH SarabunPSK" w:hint="cs"/>
          <w:cs/>
        </w:rPr>
        <w:t xml:space="preserve"> </w:t>
      </w:r>
      <w:r w:rsidRPr="0067112C">
        <w:rPr>
          <w:rFonts w:ascii="TH SarabunPSK" w:hAnsi="TH SarabunPSK" w:cs="TH SarabunPSK"/>
        </w:rPr>
        <w:t xml:space="preserve"> </w:t>
      </w:r>
      <w:r w:rsidR="001F2B24">
        <w:rPr>
          <w:rFonts w:ascii="TH SarabunPSK" w:hAnsi="TH SarabunPSK" w:cs="TH SarabunPSK" w:hint="cs"/>
          <w:cs/>
        </w:rPr>
        <w:t>น้ำมันหอมระเหย</w:t>
      </w:r>
      <w:r w:rsidR="00AD0BC7" w:rsidRPr="002870BC">
        <w:rPr>
          <w:rFonts w:ascii="TH SarabunPSK" w:hAnsi="TH SarabunPSK" w:cs="TH SarabunPSK"/>
          <w:cs/>
        </w:rPr>
        <w:t>,</w:t>
      </w:r>
      <w:r w:rsidR="00AD0BC7" w:rsidRPr="002870BC">
        <w:rPr>
          <w:rFonts w:ascii="TH SarabunPSK" w:hAnsi="TH SarabunPSK" w:cs="TH SarabunPSK"/>
        </w:rPr>
        <w:t xml:space="preserve"> </w:t>
      </w:r>
      <w:r w:rsidR="001F2B24" w:rsidRPr="001F2B24">
        <w:rPr>
          <w:rFonts w:ascii="TH SarabunPSK" w:hAnsi="TH SarabunPSK" w:cs="TH SarabunPSK"/>
          <w:i/>
          <w:iCs/>
        </w:rPr>
        <w:t>Cinnamomum verum</w:t>
      </w:r>
      <w:r w:rsidR="00AD0BC7" w:rsidRPr="002870BC">
        <w:rPr>
          <w:rFonts w:ascii="TH SarabunPSK" w:hAnsi="TH SarabunPSK" w:cs="TH SarabunPSK"/>
          <w:cs/>
        </w:rPr>
        <w:t>,</w:t>
      </w:r>
      <w:r w:rsidR="00AD0BC7" w:rsidRPr="002870BC">
        <w:rPr>
          <w:rFonts w:ascii="TH SarabunPSK" w:hAnsi="TH SarabunPSK" w:cs="TH SarabunPSK"/>
        </w:rPr>
        <w:t xml:space="preserve"> </w:t>
      </w:r>
      <w:r w:rsidR="001F2B24" w:rsidRPr="001F2B24">
        <w:rPr>
          <w:rFonts w:ascii="TH SarabunPSK" w:hAnsi="TH SarabunPSK" w:cs="TH SarabunPSK"/>
          <w:i/>
          <w:iCs/>
        </w:rPr>
        <w:t>Mentha spicata</w:t>
      </w:r>
      <w:r w:rsidR="001F2B24" w:rsidRPr="001F2B24">
        <w:rPr>
          <w:rFonts w:ascii="TH SarabunPSK" w:hAnsi="TH SarabunPSK" w:cs="TH SarabunPSK" w:hint="cs"/>
        </w:rPr>
        <w:t>,</w:t>
      </w:r>
      <w:r w:rsidR="001F2B24" w:rsidRPr="001F2B24">
        <w:t xml:space="preserve"> </w:t>
      </w:r>
      <w:r w:rsidR="001F2B24" w:rsidRPr="001F2B24">
        <w:rPr>
          <w:rFonts w:ascii="TH SarabunPSK" w:hAnsi="TH SarabunPSK" w:cs="TH SarabunPSK"/>
          <w:i/>
          <w:iCs/>
        </w:rPr>
        <w:t>Moraxella catarrhalis</w:t>
      </w:r>
      <w:r w:rsidR="001F2B24">
        <w:rPr>
          <w:rFonts w:ascii="TH SarabunPSK" w:hAnsi="TH SarabunPSK" w:cs="TH SarabunPSK"/>
        </w:rPr>
        <w:t>,</w:t>
      </w:r>
      <w:r w:rsidR="001F2B24">
        <w:rPr>
          <w:rFonts w:ascii="TH SarabunPSK" w:hAnsi="TH SarabunPSK" w:cs="TH SarabunPSK" w:hint="cs"/>
          <w:cs/>
        </w:rPr>
        <w:t xml:space="preserve"> อ</w:t>
      </w:r>
      <w:proofErr w:type="spellStart"/>
      <w:r w:rsidR="001F2B24">
        <w:rPr>
          <w:rFonts w:ascii="TH SarabunPSK" w:hAnsi="TH SarabunPSK" w:cs="TH SarabunPSK" w:hint="cs"/>
          <w:cs/>
        </w:rPr>
        <w:t>โร</w:t>
      </w:r>
      <w:proofErr w:type="spellEnd"/>
      <w:r w:rsidR="001F2B24">
        <w:rPr>
          <w:rFonts w:ascii="TH SarabunPSK" w:hAnsi="TH SarabunPSK" w:cs="TH SarabunPSK" w:hint="cs"/>
          <w:cs/>
        </w:rPr>
        <w:t>มาเธอราพี</w:t>
      </w:r>
    </w:p>
    <w:p w14:paraId="41F8D5DD" w14:textId="77777777" w:rsidR="000A790E" w:rsidRDefault="000A790E" w:rsidP="00152ED7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117F90BF" w14:textId="0D95AC1F" w:rsidR="0098175B" w:rsidRPr="000A070F" w:rsidRDefault="00F25771" w:rsidP="00152ED7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1. 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1E726E54" w14:textId="77777777" w:rsidR="000A790E" w:rsidRDefault="00152ED7" w:rsidP="000A790E">
      <w:pPr>
        <w:pStyle w:val="pdq2pgselectionanchorcontainer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  <w:r w:rsidRPr="00152ED7">
        <w:rPr>
          <w:rFonts w:ascii="TH SarabunPSK" w:hAnsi="TH SarabunPSK" w:cs="TH SarabunPSK" w:hint="cs"/>
          <w:cs/>
        </w:rPr>
        <w:t>โรคระบบทางเดินหายใจเป็นปัญหาที่</w:t>
      </w:r>
      <w:r w:rsidR="00B843DF">
        <w:rPr>
          <w:rFonts w:ascii="TH SarabunPSK" w:hAnsi="TH SarabunPSK" w:cs="TH SarabunPSK" w:hint="cs"/>
          <w:cs/>
        </w:rPr>
        <w:t xml:space="preserve">           </w:t>
      </w:r>
      <w:r w:rsidRPr="00152ED7">
        <w:rPr>
          <w:rFonts w:ascii="TH SarabunPSK" w:hAnsi="TH SarabunPSK" w:cs="TH SarabunPSK" w:hint="cs"/>
          <w:cs/>
        </w:rPr>
        <w:t>พบได้บ่อยในเด็ก ผู้สูงอายุ และผู้ที่มีภูมิคุ้มกันบกพร่อง โดยมีสาเหตุสำคัญจากมลพิษทางอากาศ รวมถึงการติดเชื้อไวรัสและแบคทีเรีย โดยเฉพาะในช่วงฤดูฝนและฤดูหนาวที่เอื้อต่อการแพร่กระจายของเชื้อโรค (</w:t>
      </w:r>
      <w:r w:rsidRPr="00152ED7">
        <w:rPr>
          <w:rFonts w:ascii="TH SarabunPSK" w:hAnsi="TH SarabunPSK" w:cs="TH SarabunPSK" w:hint="cs"/>
        </w:rPr>
        <w:t>Zhang et al., 2025)</w:t>
      </w:r>
      <w:r w:rsidR="000A790E">
        <w:rPr>
          <w:rFonts w:ascii="TH SarabunPSK" w:hAnsi="TH SarabunPSK" w:cs="TH SarabunPSK"/>
        </w:rPr>
        <w:t xml:space="preserve"> </w:t>
      </w:r>
      <w:r w:rsidRPr="00152ED7">
        <w:rPr>
          <w:rStyle w:val="Emphasis"/>
          <w:rFonts w:ascii="TH SarabunPSK" w:hAnsi="TH SarabunPSK" w:cs="TH SarabunPSK" w:hint="cs"/>
        </w:rPr>
        <w:t>Moraxella catarrhalis</w:t>
      </w:r>
      <w:r w:rsidRPr="00152ED7">
        <w:rPr>
          <w:rFonts w:ascii="TH SarabunPSK" w:hAnsi="TH SarabunPSK" w:cs="TH SarabunPSK" w:hint="cs"/>
        </w:rPr>
        <w:t xml:space="preserve"> </w:t>
      </w:r>
      <w:r w:rsidRPr="00152ED7">
        <w:rPr>
          <w:rFonts w:ascii="TH SarabunPSK" w:hAnsi="TH SarabunPSK" w:cs="TH SarabunPSK" w:hint="cs"/>
          <w:cs/>
        </w:rPr>
        <w:t>เป็นแบคทีเรีย</w:t>
      </w:r>
      <w:r w:rsidR="000A790E">
        <w:rPr>
          <w:rFonts w:ascii="TH SarabunPSK" w:hAnsi="TH SarabunPSK" w:cs="TH SarabunPSK" w:hint="cs"/>
          <w:cs/>
        </w:rPr>
        <w:t xml:space="preserve">   </w:t>
      </w:r>
    </w:p>
    <w:p w14:paraId="2AAE14C8" w14:textId="77777777" w:rsidR="000A790E" w:rsidRDefault="000A790E" w:rsidP="000A790E">
      <w:pPr>
        <w:pStyle w:val="pdq2pgselectionanchorcontainer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</w:p>
    <w:p w14:paraId="413E4654" w14:textId="77777777" w:rsidR="000A790E" w:rsidRDefault="000A790E" w:rsidP="000A790E">
      <w:pPr>
        <w:pStyle w:val="pdq2pgselectionanchorcontainer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</w:p>
    <w:p w14:paraId="22428AD4" w14:textId="34BFE844" w:rsidR="00152ED7" w:rsidRPr="00152ED7" w:rsidRDefault="00152ED7" w:rsidP="000A790E">
      <w:pPr>
        <w:pStyle w:val="pdq2pgselectionanchorcontainer"/>
        <w:spacing w:before="0" w:beforeAutospacing="0" w:after="0" w:afterAutospacing="0"/>
        <w:jc w:val="thaiDistribute"/>
        <w:rPr>
          <w:rFonts w:ascii="TH SarabunPSK" w:hAnsi="TH SarabunPSK" w:cs="TH SarabunPSK"/>
        </w:rPr>
      </w:pPr>
      <w:r w:rsidRPr="00152ED7">
        <w:rPr>
          <w:rFonts w:ascii="TH SarabunPSK" w:hAnsi="TH SarabunPSK" w:cs="TH SarabunPSK" w:hint="cs"/>
          <w:cs/>
        </w:rPr>
        <w:t>แกรมลบที่ก่อให้เกิดโรคติดเชื้อในระบบทางเดินหายใจ เช่น ไซนัสอักเสบ โรคปอดอุดกั้นเรื้อรัง (</w:t>
      </w:r>
      <w:r w:rsidRPr="00152ED7">
        <w:rPr>
          <w:rFonts w:ascii="TH SarabunPSK" w:hAnsi="TH SarabunPSK" w:cs="TH SarabunPSK" w:hint="cs"/>
        </w:rPr>
        <w:t xml:space="preserve">COPD) </w:t>
      </w:r>
      <w:r w:rsidRPr="00152ED7">
        <w:rPr>
          <w:rFonts w:ascii="TH SarabunPSK" w:hAnsi="TH SarabunPSK" w:cs="TH SarabunPSK" w:hint="cs"/>
          <w:cs/>
        </w:rPr>
        <w:t>และ</w:t>
      </w:r>
      <w:r w:rsidR="00B843DF">
        <w:rPr>
          <w:rFonts w:ascii="TH SarabunPSK" w:hAnsi="TH SarabunPSK" w:cs="TH SarabunPSK" w:hint="cs"/>
          <w:cs/>
        </w:rPr>
        <w:t xml:space="preserve">        </w:t>
      </w:r>
      <w:r w:rsidRPr="00152ED7">
        <w:rPr>
          <w:rFonts w:ascii="TH SarabunPSK" w:hAnsi="TH SarabunPSK" w:cs="TH SarabunPSK" w:hint="cs"/>
          <w:cs/>
        </w:rPr>
        <w:t>โรคหูน้ำหนวกเฉียบพลัน (</w:t>
      </w:r>
      <w:r w:rsidRPr="00152ED7">
        <w:rPr>
          <w:rFonts w:ascii="TH SarabunPSK" w:hAnsi="TH SarabunPSK" w:cs="TH SarabunPSK" w:hint="cs"/>
        </w:rPr>
        <w:t xml:space="preserve">AOM) </w:t>
      </w:r>
      <w:r w:rsidRPr="00152ED7">
        <w:rPr>
          <w:rFonts w:ascii="TH SarabunPSK" w:hAnsi="TH SarabunPSK" w:cs="TH SarabunPSK" w:hint="cs"/>
          <w:cs/>
        </w:rPr>
        <w:t>แม้ว่ายาปฏิชีวนะ</w:t>
      </w:r>
      <w:r w:rsidR="00B843DF">
        <w:rPr>
          <w:rFonts w:ascii="TH SarabunPSK" w:hAnsi="TH SarabunPSK" w:cs="TH SarabunPSK" w:hint="cs"/>
          <w:cs/>
        </w:rPr>
        <w:t xml:space="preserve">    </w:t>
      </w:r>
      <w:r w:rsidRPr="00152ED7">
        <w:rPr>
          <w:rFonts w:ascii="TH SarabunPSK" w:hAnsi="TH SarabunPSK" w:cs="TH SarabunPSK" w:hint="cs"/>
          <w:cs/>
        </w:rPr>
        <w:t>จะเป็นแนวทางการรักษาหลัก แต่ปัญหาการดื้อยาส่งผลให้ประสิทธิภาพในการรักษาลดลง และเพิ่ม</w:t>
      </w:r>
      <w:r w:rsidR="00B843DF">
        <w:rPr>
          <w:rFonts w:ascii="TH SarabunPSK" w:hAnsi="TH SarabunPSK" w:cs="TH SarabunPSK" w:hint="cs"/>
          <w:cs/>
        </w:rPr>
        <w:t xml:space="preserve">    </w:t>
      </w:r>
      <w:r w:rsidRPr="00152ED7">
        <w:rPr>
          <w:rFonts w:ascii="TH SarabunPSK" w:hAnsi="TH SarabunPSK" w:cs="TH SarabunPSK" w:hint="cs"/>
          <w:cs/>
        </w:rPr>
        <w:t>ความเสี่ยงต่อผลข้างเคียงจากการใช้ยา (</w:t>
      </w:r>
      <w:proofErr w:type="spellStart"/>
      <w:r w:rsidRPr="00152ED7">
        <w:rPr>
          <w:rFonts w:ascii="TH SarabunPSK" w:hAnsi="TH SarabunPSK" w:cs="TH SarabunPSK" w:hint="cs"/>
        </w:rPr>
        <w:t>Farajzadeh</w:t>
      </w:r>
      <w:proofErr w:type="spellEnd"/>
      <w:r w:rsidRPr="00152ED7">
        <w:rPr>
          <w:rFonts w:ascii="TH SarabunPSK" w:hAnsi="TH SarabunPSK" w:cs="TH SarabunPSK" w:hint="cs"/>
        </w:rPr>
        <w:t xml:space="preserve"> </w:t>
      </w:r>
      <w:r w:rsidRPr="00152ED7">
        <w:rPr>
          <w:rFonts w:ascii="TH SarabunPSK" w:hAnsi="TH SarabunPSK" w:cs="TH SarabunPSK" w:hint="cs"/>
        </w:rPr>
        <w:lastRenderedPageBreak/>
        <w:t>Sheikh et al., 2016; Sánchez Arlegui et al., 2024; Hadar et al., 2025)</w:t>
      </w:r>
    </w:p>
    <w:p w14:paraId="6DD4B8E9" w14:textId="058F2511" w:rsidR="00152ED7" w:rsidRPr="00152ED7" w:rsidRDefault="00152ED7" w:rsidP="00152ED7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  <w:r w:rsidRPr="00152ED7">
        <w:rPr>
          <w:rFonts w:ascii="TH SarabunPSK" w:hAnsi="TH SarabunPSK" w:cs="TH SarabunPSK" w:hint="cs"/>
          <w:cs/>
        </w:rPr>
        <w:t>ปัจจุบัน น้ำมันหอมระเหยได้รับความสนใจ</w:t>
      </w:r>
      <w:r w:rsidR="00B843DF">
        <w:rPr>
          <w:rFonts w:ascii="TH SarabunPSK" w:hAnsi="TH SarabunPSK" w:cs="TH SarabunPSK" w:hint="cs"/>
          <w:cs/>
        </w:rPr>
        <w:t xml:space="preserve">   </w:t>
      </w:r>
      <w:r w:rsidRPr="00152ED7">
        <w:rPr>
          <w:rFonts w:ascii="TH SarabunPSK" w:hAnsi="TH SarabunPSK" w:cs="TH SarabunPSK" w:hint="cs"/>
          <w:cs/>
        </w:rPr>
        <w:t>ในการบำบัดด้วยกลิ่น (</w:t>
      </w:r>
      <w:r w:rsidRPr="00152ED7">
        <w:rPr>
          <w:rFonts w:ascii="TH SarabunPSK" w:hAnsi="TH SarabunPSK" w:cs="TH SarabunPSK" w:hint="cs"/>
        </w:rPr>
        <w:t xml:space="preserve">Aromatherapy) </w:t>
      </w:r>
      <w:r w:rsidRPr="00152ED7">
        <w:rPr>
          <w:rFonts w:ascii="TH SarabunPSK" w:hAnsi="TH SarabunPSK" w:cs="TH SarabunPSK" w:hint="cs"/>
          <w:cs/>
        </w:rPr>
        <w:t>เนื่องจาก</w:t>
      </w:r>
      <w:r w:rsidR="00B843DF">
        <w:rPr>
          <w:rFonts w:ascii="TH SarabunPSK" w:hAnsi="TH SarabunPSK" w:cs="TH SarabunPSK" w:hint="cs"/>
          <w:cs/>
        </w:rPr>
        <w:t xml:space="preserve">       มีรายงานว่าสาระสำคัญหลายชนิดมีฤทธิ์                  </w:t>
      </w:r>
      <w:r w:rsidRPr="00152ED7">
        <w:rPr>
          <w:rFonts w:ascii="TH SarabunPSK" w:hAnsi="TH SarabunPSK" w:cs="TH SarabunPSK" w:hint="cs"/>
          <w:cs/>
        </w:rPr>
        <w:t xml:space="preserve">ต้านเชื้อแบคทีเรียและต้านการอักเสบ </w:t>
      </w:r>
      <w:r w:rsidR="00B843DF">
        <w:rPr>
          <w:rFonts w:ascii="TH SarabunPSK" w:hAnsi="TH SarabunPSK" w:cs="TH SarabunPSK" w:hint="cs"/>
          <w:cs/>
        </w:rPr>
        <w:t xml:space="preserve">                         </w:t>
      </w:r>
      <w:r w:rsidRPr="00152ED7">
        <w:rPr>
          <w:rFonts w:ascii="TH SarabunPSK" w:hAnsi="TH SarabunPSK" w:cs="TH SarabunPSK" w:hint="cs"/>
          <w:cs/>
        </w:rPr>
        <w:t>น้ำมันหอมระเหยจากอบเชย</w:t>
      </w:r>
      <w:r w:rsidR="00F52E40">
        <w:rPr>
          <w:rFonts w:ascii="TH SarabunPSK" w:hAnsi="TH SarabunPSK" w:cs="TH SarabunPSK" w:hint="cs"/>
          <w:cs/>
        </w:rPr>
        <w:t xml:space="preserve"> </w:t>
      </w:r>
      <w:r w:rsidRPr="00152ED7">
        <w:rPr>
          <w:rFonts w:ascii="TH SarabunPSK" w:hAnsi="TH SarabunPSK" w:cs="TH SarabunPSK" w:hint="cs"/>
          <w:cs/>
        </w:rPr>
        <w:t>(</w:t>
      </w:r>
      <w:r w:rsidRPr="00152ED7">
        <w:rPr>
          <w:rStyle w:val="Emphasis"/>
          <w:rFonts w:ascii="TH SarabunPSK" w:hAnsi="TH SarabunPSK" w:cs="TH SarabunPSK" w:hint="cs"/>
        </w:rPr>
        <w:t>Cinnamomum verum</w:t>
      </w:r>
      <w:r w:rsidRPr="00152ED7">
        <w:rPr>
          <w:rFonts w:ascii="TH SarabunPSK" w:hAnsi="TH SarabunPSK" w:cs="TH SarabunPSK" w:hint="cs"/>
        </w:rPr>
        <w:t xml:space="preserve">) </w:t>
      </w:r>
      <w:r w:rsidRPr="00152ED7">
        <w:rPr>
          <w:rFonts w:ascii="TH SarabunPSK" w:hAnsi="TH SarabunPSK" w:cs="TH SarabunPSK" w:hint="cs"/>
          <w:cs/>
        </w:rPr>
        <w:t>มีสารซินนาม</w:t>
      </w:r>
      <w:proofErr w:type="spellStart"/>
      <w:r w:rsidRPr="00152ED7">
        <w:rPr>
          <w:rFonts w:ascii="TH SarabunPSK" w:hAnsi="TH SarabunPSK" w:cs="TH SarabunPSK" w:hint="cs"/>
          <w:cs/>
        </w:rPr>
        <w:t>ัล</w:t>
      </w:r>
      <w:proofErr w:type="spellEnd"/>
      <w:r w:rsidRPr="00152ED7">
        <w:rPr>
          <w:rFonts w:ascii="TH SarabunPSK" w:hAnsi="TH SarabunPSK" w:cs="TH SarabunPSK" w:hint="cs"/>
          <w:cs/>
        </w:rPr>
        <w:t>ดีไฮด์ (</w:t>
      </w:r>
      <w:r w:rsidRPr="00152ED7">
        <w:rPr>
          <w:rFonts w:ascii="TH SarabunPSK" w:hAnsi="TH SarabunPSK" w:cs="TH SarabunPSK" w:hint="cs"/>
        </w:rPr>
        <w:t xml:space="preserve">Cinnamaldehyde) </w:t>
      </w:r>
      <w:r w:rsidR="00B843DF">
        <w:rPr>
          <w:rFonts w:ascii="TH SarabunPSK" w:hAnsi="TH SarabunPSK" w:cs="TH SarabunPSK"/>
        </w:rPr>
        <w:t xml:space="preserve">          </w:t>
      </w:r>
      <w:r w:rsidRPr="00152ED7">
        <w:rPr>
          <w:rFonts w:ascii="TH SarabunPSK" w:hAnsi="TH SarabunPSK" w:cs="TH SarabunPSK" w:hint="cs"/>
          <w:cs/>
        </w:rPr>
        <w:t>ซึ่งสามารถยับยั้งเชื้อแบคทีเรียแกรมลบ รวมถึง</w:t>
      </w:r>
      <w:r w:rsidRPr="00152ED7">
        <w:rPr>
          <w:rFonts w:ascii="TH SarabunPSK" w:hAnsi="TH SarabunPSK" w:cs="TH SarabunPSK" w:hint="cs"/>
        </w:rPr>
        <w:t xml:space="preserve"> </w:t>
      </w:r>
      <w:r w:rsidR="00B843DF">
        <w:rPr>
          <w:rStyle w:val="Emphasis"/>
          <w:rFonts w:ascii="TH SarabunPSK" w:hAnsi="TH SarabunPSK" w:cs="TH SarabunPSK"/>
        </w:rPr>
        <w:t xml:space="preserve">         </w:t>
      </w:r>
      <w:r w:rsidRPr="00152ED7">
        <w:rPr>
          <w:rStyle w:val="Emphasis"/>
          <w:rFonts w:ascii="TH SarabunPSK" w:hAnsi="TH SarabunPSK" w:cs="TH SarabunPSK" w:hint="cs"/>
        </w:rPr>
        <w:t>M. catarrhalis</w:t>
      </w:r>
      <w:r w:rsidRPr="00152ED7">
        <w:rPr>
          <w:rFonts w:ascii="TH SarabunPSK" w:hAnsi="TH SarabunPSK" w:cs="TH SarabunPSK" w:hint="cs"/>
        </w:rPr>
        <w:t xml:space="preserve"> </w:t>
      </w:r>
      <w:r w:rsidRPr="00152ED7">
        <w:rPr>
          <w:rFonts w:ascii="TH SarabunPSK" w:hAnsi="TH SarabunPSK" w:cs="TH SarabunPSK" w:hint="cs"/>
          <w:cs/>
        </w:rPr>
        <w:t>ได้อย่างมีประสิทธิภาพ (</w:t>
      </w:r>
      <w:r w:rsidRPr="00152ED7">
        <w:rPr>
          <w:rFonts w:ascii="TH SarabunPSK" w:hAnsi="TH SarabunPSK" w:cs="TH SarabunPSK" w:hint="cs"/>
        </w:rPr>
        <w:t xml:space="preserve">Choi et al., 2016) </w:t>
      </w:r>
      <w:r w:rsidRPr="00152ED7">
        <w:rPr>
          <w:rFonts w:ascii="TH SarabunPSK" w:hAnsi="TH SarabunPSK" w:cs="TH SarabunPSK" w:hint="cs"/>
          <w:cs/>
        </w:rPr>
        <w:t>ขณะที่น้ำมันหอมระเหยจากสะระแหน่สวน (</w:t>
      </w:r>
      <w:r w:rsidRPr="00152ED7">
        <w:rPr>
          <w:rStyle w:val="Emphasis"/>
          <w:rFonts w:ascii="TH SarabunPSK" w:hAnsi="TH SarabunPSK" w:cs="TH SarabunPSK" w:hint="cs"/>
        </w:rPr>
        <w:t>Mentha spicata</w:t>
      </w:r>
      <w:r w:rsidRPr="00152ED7">
        <w:rPr>
          <w:rFonts w:ascii="TH SarabunPSK" w:hAnsi="TH SarabunPSK" w:cs="TH SarabunPSK" w:hint="cs"/>
        </w:rPr>
        <w:t xml:space="preserve">) </w:t>
      </w:r>
      <w:r w:rsidRPr="00152ED7">
        <w:rPr>
          <w:rFonts w:ascii="TH SarabunPSK" w:hAnsi="TH SarabunPSK" w:cs="TH SarabunPSK" w:hint="cs"/>
          <w:cs/>
        </w:rPr>
        <w:t>มี</w:t>
      </w:r>
      <w:r w:rsidR="00F52E40">
        <w:rPr>
          <w:rFonts w:ascii="TH SarabunPSK" w:hAnsi="TH SarabunPSK" w:cs="TH SarabunPSK" w:hint="cs"/>
          <w:cs/>
        </w:rPr>
        <w:t xml:space="preserve"> </w:t>
      </w:r>
      <w:r w:rsidRPr="00152ED7">
        <w:rPr>
          <w:rFonts w:ascii="TH SarabunPSK" w:hAnsi="TH SarabunPSK" w:cs="TH SarabunPSK" w:hint="cs"/>
        </w:rPr>
        <w:t xml:space="preserve">Carvone </w:t>
      </w:r>
      <w:r w:rsidRPr="00152ED7">
        <w:rPr>
          <w:rFonts w:ascii="TH SarabunPSK" w:hAnsi="TH SarabunPSK" w:cs="TH SarabunPSK" w:hint="cs"/>
          <w:cs/>
        </w:rPr>
        <w:t>และ</w:t>
      </w:r>
      <w:r w:rsidR="00F52E40">
        <w:rPr>
          <w:rFonts w:ascii="TH SarabunPSK" w:hAnsi="TH SarabunPSK" w:cs="TH SarabunPSK" w:hint="cs"/>
          <w:cs/>
        </w:rPr>
        <w:t xml:space="preserve"> </w:t>
      </w:r>
      <w:r w:rsidRPr="00152ED7">
        <w:rPr>
          <w:rFonts w:ascii="TH SarabunPSK" w:hAnsi="TH SarabunPSK" w:cs="TH SarabunPSK" w:hint="cs"/>
        </w:rPr>
        <w:t>Limonene</w:t>
      </w:r>
      <w:r w:rsidR="00F52E40">
        <w:rPr>
          <w:rFonts w:ascii="TH SarabunPSK" w:hAnsi="TH SarabunPSK" w:cs="TH SarabunPSK"/>
        </w:rPr>
        <w:t xml:space="preserve">      </w:t>
      </w:r>
      <w:r w:rsidRPr="00152ED7">
        <w:rPr>
          <w:rFonts w:ascii="TH SarabunPSK" w:hAnsi="TH SarabunPSK" w:cs="TH SarabunPSK" w:hint="cs"/>
          <w:cs/>
        </w:rPr>
        <w:t>ซึ่งช่วยลดการอักเสบบรรเทาอาการคัดจมูก ส่งเสริมการขับเสมหะ และ</w:t>
      </w:r>
      <w:r w:rsidR="00F52E40">
        <w:rPr>
          <w:rFonts w:ascii="TH SarabunPSK" w:hAnsi="TH SarabunPSK" w:cs="TH SarabunPSK" w:hint="cs"/>
          <w:cs/>
        </w:rPr>
        <w:t xml:space="preserve"> </w:t>
      </w:r>
      <w:r w:rsidRPr="00152ED7">
        <w:rPr>
          <w:rFonts w:ascii="TH SarabunPSK" w:hAnsi="TH SarabunPSK" w:cs="TH SarabunPSK" w:hint="cs"/>
          <w:cs/>
        </w:rPr>
        <w:t>มีฤทธิ์ต้านจุลชีพ (</w:t>
      </w:r>
      <w:r w:rsidRPr="00152ED7">
        <w:rPr>
          <w:rFonts w:ascii="TH SarabunPSK" w:hAnsi="TH SarabunPSK" w:cs="TH SarabunPSK" w:hint="cs"/>
        </w:rPr>
        <w:t xml:space="preserve">Shahbazi, 2015; Taheri &amp; </w:t>
      </w:r>
      <w:proofErr w:type="spellStart"/>
      <w:r w:rsidRPr="00152ED7">
        <w:rPr>
          <w:rFonts w:ascii="TH SarabunPSK" w:hAnsi="TH SarabunPSK" w:cs="TH SarabunPSK" w:hint="cs"/>
        </w:rPr>
        <w:t>Varshosaz</w:t>
      </w:r>
      <w:proofErr w:type="spellEnd"/>
      <w:r w:rsidRPr="00152ED7">
        <w:rPr>
          <w:rFonts w:ascii="TH SarabunPSK" w:hAnsi="TH SarabunPSK" w:cs="TH SarabunPSK" w:hint="cs"/>
        </w:rPr>
        <w:t>, 2023)</w:t>
      </w:r>
    </w:p>
    <w:p w14:paraId="14C6B0F1" w14:textId="525A489B" w:rsidR="00152ED7" w:rsidRPr="00152ED7" w:rsidRDefault="00152ED7" w:rsidP="00152ED7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  <w:r w:rsidRPr="00152ED7">
        <w:rPr>
          <w:rFonts w:ascii="TH SarabunPSK" w:hAnsi="TH SarabunPSK" w:cs="TH SarabunPSK" w:hint="cs"/>
          <w:cs/>
        </w:rPr>
        <w:t>อย่างไรก็ตาม งานวิจัยส่วนใหญ่</w:t>
      </w:r>
      <w:r w:rsidR="00B843DF">
        <w:rPr>
          <w:rFonts w:ascii="TH SarabunPSK" w:hAnsi="TH SarabunPSK" w:cs="TH SarabunPSK" w:hint="cs"/>
          <w:cs/>
        </w:rPr>
        <w:t>เน้น</w:t>
      </w:r>
      <w:r w:rsidRPr="00152ED7">
        <w:rPr>
          <w:rFonts w:ascii="TH SarabunPSK" w:hAnsi="TH SarabunPSK" w:cs="TH SarabunPSK" w:hint="cs"/>
          <w:cs/>
        </w:rPr>
        <w:t>ศึกษาน้ำมันหอมระเหยจากพืชเพียงชนิดเดียว ขณะที่การใช้น้ำมันหอมระเหยแบบผสมยังมีการศึกษาค่อนข้างจำกัด ดังนั้น การศึกษาครั้งนี้จึงมุ่งพัฒนาผลิตภัณฑ์</w:t>
      </w:r>
      <w:r w:rsidR="00F52E40">
        <w:rPr>
          <w:rFonts w:ascii="TH SarabunPSK" w:hAnsi="TH SarabunPSK" w:cs="TH SarabunPSK" w:hint="cs"/>
          <w:cs/>
        </w:rPr>
        <w:t xml:space="preserve">               </w:t>
      </w:r>
      <w:r w:rsidRPr="00152ED7">
        <w:rPr>
          <w:rFonts w:ascii="TH SarabunPSK" w:hAnsi="TH SarabunPSK" w:cs="TH SarabunPSK" w:hint="cs"/>
          <w:cs/>
        </w:rPr>
        <w:t>อ</w:t>
      </w:r>
      <w:proofErr w:type="spellStart"/>
      <w:r w:rsidRPr="00152ED7">
        <w:rPr>
          <w:rFonts w:ascii="TH SarabunPSK" w:hAnsi="TH SarabunPSK" w:cs="TH SarabunPSK" w:hint="cs"/>
          <w:cs/>
        </w:rPr>
        <w:t>โร</w:t>
      </w:r>
      <w:proofErr w:type="spellEnd"/>
      <w:r w:rsidRPr="00152ED7">
        <w:rPr>
          <w:rFonts w:ascii="TH SarabunPSK" w:hAnsi="TH SarabunPSK" w:cs="TH SarabunPSK" w:hint="cs"/>
          <w:cs/>
        </w:rPr>
        <w:t>มาเธอราพีจากน้ำมันหอมระเหยผสมระหว่าง</w:t>
      </w:r>
      <w:r w:rsidR="00F52E40">
        <w:rPr>
          <w:rFonts w:ascii="TH SarabunPSK" w:hAnsi="TH SarabunPSK" w:cs="TH SarabunPSK" w:hint="cs"/>
          <w:cs/>
        </w:rPr>
        <w:t xml:space="preserve">  </w:t>
      </w:r>
      <w:r w:rsidRPr="00152ED7">
        <w:rPr>
          <w:rFonts w:ascii="TH SarabunPSK" w:hAnsi="TH SarabunPSK" w:cs="TH SarabunPSK" w:hint="cs"/>
          <w:cs/>
        </w:rPr>
        <w:t>อบเชยและสะระแหน่สวน เพื่อประเมินศักยภาพ</w:t>
      </w:r>
      <w:r w:rsidR="00F52E40">
        <w:rPr>
          <w:rFonts w:ascii="TH SarabunPSK" w:hAnsi="TH SarabunPSK" w:cs="TH SarabunPSK" w:hint="cs"/>
          <w:cs/>
        </w:rPr>
        <w:t xml:space="preserve">          </w:t>
      </w:r>
      <w:r w:rsidRPr="00152ED7">
        <w:rPr>
          <w:rFonts w:ascii="TH SarabunPSK" w:hAnsi="TH SarabunPSK" w:cs="TH SarabunPSK" w:hint="cs"/>
          <w:cs/>
        </w:rPr>
        <w:t>ในการยับยั้ง</w:t>
      </w:r>
      <w:r w:rsidRPr="00152ED7">
        <w:rPr>
          <w:rFonts w:ascii="TH SarabunPSK" w:hAnsi="TH SarabunPSK" w:cs="TH SarabunPSK" w:hint="cs"/>
        </w:rPr>
        <w:t xml:space="preserve"> </w:t>
      </w:r>
      <w:r w:rsidRPr="00152ED7">
        <w:rPr>
          <w:rStyle w:val="Emphasis"/>
          <w:rFonts w:ascii="TH SarabunPSK" w:hAnsi="TH SarabunPSK" w:cs="TH SarabunPSK" w:hint="cs"/>
        </w:rPr>
        <w:t>Moraxella catarrhalis</w:t>
      </w:r>
      <w:r w:rsidRPr="00152ED7">
        <w:rPr>
          <w:rFonts w:ascii="TH SarabunPSK" w:hAnsi="TH SarabunPSK" w:cs="TH SarabunPSK" w:hint="cs"/>
        </w:rPr>
        <w:t xml:space="preserve"> </w:t>
      </w:r>
      <w:r w:rsidRPr="00152ED7">
        <w:rPr>
          <w:rFonts w:ascii="TH SarabunPSK" w:hAnsi="TH SarabunPSK" w:cs="TH SarabunPSK" w:hint="cs"/>
          <w:cs/>
        </w:rPr>
        <w:t>และ</w:t>
      </w:r>
      <w:r w:rsidR="00F52E40">
        <w:rPr>
          <w:rFonts w:ascii="TH SarabunPSK" w:hAnsi="TH SarabunPSK" w:cs="TH SarabunPSK" w:hint="cs"/>
          <w:cs/>
        </w:rPr>
        <w:t xml:space="preserve">                </w:t>
      </w:r>
      <w:r w:rsidRPr="00152ED7">
        <w:rPr>
          <w:rFonts w:ascii="TH SarabunPSK" w:hAnsi="TH SarabunPSK" w:cs="TH SarabunPSK" w:hint="cs"/>
          <w:cs/>
        </w:rPr>
        <w:t xml:space="preserve">เป็นแนวทางในการพัฒนาทางเลือกใหม่สำหรับการดูแลโรคติดเชื้อระบบทางเดินหายใจ </w:t>
      </w:r>
      <w:r w:rsidR="00B843DF">
        <w:rPr>
          <w:rFonts w:ascii="TH SarabunPSK" w:hAnsi="TH SarabunPSK" w:cs="TH SarabunPSK" w:hint="cs"/>
          <w:cs/>
        </w:rPr>
        <w:t xml:space="preserve">และ </w:t>
      </w:r>
      <w:r w:rsidRPr="00152ED7">
        <w:rPr>
          <w:rFonts w:ascii="TH SarabunPSK" w:hAnsi="TH SarabunPSK" w:cs="TH SarabunPSK" w:hint="cs"/>
          <w:cs/>
        </w:rPr>
        <w:t>ลดการพึ่งพา</w:t>
      </w:r>
      <w:r w:rsidR="00A81C0C">
        <w:rPr>
          <w:rFonts w:ascii="TH SarabunPSK" w:hAnsi="TH SarabunPSK" w:cs="TH SarabunPSK" w:hint="cs"/>
          <w:cs/>
        </w:rPr>
        <w:t xml:space="preserve">     </w:t>
      </w:r>
      <w:r w:rsidRPr="00152ED7">
        <w:rPr>
          <w:rFonts w:ascii="TH SarabunPSK" w:hAnsi="TH SarabunPSK" w:cs="TH SarabunPSK" w:hint="cs"/>
          <w:cs/>
        </w:rPr>
        <w:t>ยาปฏิชีวนะ (</w:t>
      </w:r>
      <w:proofErr w:type="spellStart"/>
      <w:r w:rsidRPr="00152ED7">
        <w:rPr>
          <w:rFonts w:ascii="TH SarabunPSK" w:hAnsi="TH SarabunPSK" w:cs="TH SarabunPSK" w:hint="cs"/>
        </w:rPr>
        <w:t>Hengta</w:t>
      </w:r>
      <w:proofErr w:type="spellEnd"/>
      <w:r w:rsidRPr="00152ED7">
        <w:rPr>
          <w:rFonts w:ascii="TH SarabunPSK" w:hAnsi="TH SarabunPSK" w:cs="TH SarabunPSK" w:hint="cs"/>
        </w:rPr>
        <w:t xml:space="preserve"> et al., 2024)</w:t>
      </w:r>
    </w:p>
    <w:p w14:paraId="36E93208" w14:textId="77777777" w:rsidR="00F52E40" w:rsidRDefault="00F52E40" w:rsidP="0098175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DDA50D6" w14:textId="2BC81C0F" w:rsidR="0098175B" w:rsidRPr="000A070F" w:rsidRDefault="003B250D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2. 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1A88260B" w14:textId="77777777" w:rsidR="003B250D" w:rsidRPr="003B250D" w:rsidRDefault="003B250D" w:rsidP="00B3105B">
      <w:pPr>
        <w:pStyle w:val="Heading3"/>
        <w:spacing w:before="0"/>
        <w:rPr>
          <w:rFonts w:ascii="TH SarabunPSK" w:hAnsi="TH SarabunPSK" w:cs="TH SarabunPSK"/>
          <w:b/>
          <w:bCs/>
          <w:color w:val="auto"/>
          <w:sz w:val="28"/>
          <w:szCs w:val="28"/>
        </w:rPr>
      </w:pPr>
      <w:r w:rsidRPr="003B250D">
        <w:rPr>
          <w:rFonts w:ascii="TH SarabunPSK" w:hAnsi="TH SarabunPSK" w:cs="TH SarabunPSK" w:hint="cs"/>
          <w:b/>
          <w:bCs/>
          <w:color w:val="auto"/>
          <w:sz w:val="28"/>
          <w:szCs w:val="28"/>
        </w:rPr>
        <w:t xml:space="preserve">2.1 </w:t>
      </w:r>
      <w:r w:rsidRPr="003B250D">
        <w:rPr>
          <w:rFonts w:ascii="TH SarabunPSK" w:hAnsi="TH SarabunPSK" w:cs="TH SarabunPSK" w:hint="cs"/>
          <w:b/>
          <w:bCs/>
          <w:color w:val="auto"/>
          <w:sz w:val="28"/>
          <w:szCs w:val="28"/>
          <w:cs/>
        </w:rPr>
        <w:t>การเตรียมน้ำมันหอมระเหย</w:t>
      </w:r>
    </w:p>
    <w:p w14:paraId="74283C00" w14:textId="0083D25F" w:rsidR="003B250D" w:rsidRPr="003B250D" w:rsidRDefault="003B250D" w:rsidP="00152ED7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  <w:r w:rsidRPr="003B250D">
        <w:rPr>
          <w:rFonts w:ascii="TH SarabunPSK" w:hAnsi="TH SarabunPSK" w:cs="TH SarabunPSK" w:hint="cs"/>
          <w:cs/>
        </w:rPr>
        <w:t>น้ำมันหอมระเหยจากเปลือกอบเชย (</w:t>
      </w:r>
      <w:r w:rsidRPr="003B250D">
        <w:rPr>
          <w:rStyle w:val="Emphasis"/>
          <w:rFonts w:ascii="TH SarabunPSK" w:hAnsi="TH SarabunPSK" w:cs="TH SarabunPSK" w:hint="cs"/>
        </w:rPr>
        <w:t>Cinnamomum verum</w:t>
      </w:r>
      <w:r w:rsidRPr="003B250D">
        <w:rPr>
          <w:rFonts w:ascii="TH SarabunPSK" w:hAnsi="TH SarabunPSK" w:cs="TH SarabunPSK" w:hint="cs"/>
        </w:rPr>
        <w:t xml:space="preserve">) </w:t>
      </w:r>
      <w:r w:rsidRPr="003B250D">
        <w:rPr>
          <w:rFonts w:ascii="TH SarabunPSK" w:hAnsi="TH SarabunPSK" w:cs="TH SarabunPSK" w:hint="cs"/>
          <w:cs/>
        </w:rPr>
        <w:t>และใบสเปีย</w:t>
      </w:r>
      <w:proofErr w:type="spellStart"/>
      <w:r w:rsidRPr="003B250D">
        <w:rPr>
          <w:rFonts w:ascii="TH SarabunPSK" w:hAnsi="TH SarabunPSK" w:cs="TH SarabunPSK" w:hint="cs"/>
          <w:cs/>
        </w:rPr>
        <w:t>ร์มินต์</w:t>
      </w:r>
      <w:proofErr w:type="spellEnd"/>
      <w:r w:rsidRPr="003B250D">
        <w:rPr>
          <w:rFonts w:ascii="TH SarabunPSK" w:hAnsi="TH SarabunPSK" w:cs="TH SarabunPSK" w:hint="cs"/>
          <w:cs/>
        </w:rPr>
        <w:t xml:space="preserve"> (</w:t>
      </w:r>
      <w:r w:rsidRPr="003B250D">
        <w:rPr>
          <w:rStyle w:val="Emphasis"/>
          <w:rFonts w:ascii="TH SarabunPSK" w:hAnsi="TH SarabunPSK" w:cs="TH SarabunPSK" w:hint="cs"/>
        </w:rPr>
        <w:t>Mentha spicata</w:t>
      </w:r>
      <w:r w:rsidRPr="003B250D">
        <w:rPr>
          <w:rFonts w:ascii="TH SarabunPSK" w:hAnsi="TH SarabunPSK" w:cs="TH SarabunPSK" w:hint="cs"/>
        </w:rPr>
        <w:t xml:space="preserve">) </w:t>
      </w:r>
      <w:r w:rsidRPr="003B250D">
        <w:rPr>
          <w:rFonts w:ascii="TH SarabunPSK" w:hAnsi="TH SarabunPSK" w:cs="TH SarabunPSK" w:hint="cs"/>
          <w:cs/>
        </w:rPr>
        <w:t xml:space="preserve">เตรียมด้วยวิธีการกลั่นด้วยไอน้ำ โดยนำผงพืชอบแห้งชนิดละ </w:t>
      </w:r>
      <w:r w:rsidRPr="003B250D">
        <w:rPr>
          <w:rFonts w:ascii="TH SarabunPSK" w:hAnsi="TH SarabunPSK" w:cs="TH SarabunPSK" w:hint="cs"/>
        </w:rPr>
        <w:t xml:space="preserve">40 </w:t>
      </w:r>
      <w:r w:rsidR="00E225FD">
        <w:rPr>
          <w:rFonts w:ascii="TH SarabunPSK" w:hAnsi="TH SarabunPSK" w:cs="TH SarabunPSK" w:hint="cs"/>
        </w:rPr>
        <w:t>g</w:t>
      </w:r>
      <w:r w:rsidRPr="003B250D">
        <w:rPr>
          <w:rFonts w:ascii="TH SarabunPSK" w:hAnsi="TH SarabunPSK" w:cs="TH SarabunPSK" w:hint="cs"/>
          <w:cs/>
        </w:rPr>
        <w:t xml:space="preserve"> ผสมกับน้ำกลั่น </w:t>
      </w:r>
      <w:r w:rsidR="00A81C0C">
        <w:rPr>
          <w:rFonts w:ascii="TH SarabunPSK" w:hAnsi="TH SarabunPSK" w:cs="TH SarabunPSK" w:hint="cs"/>
          <w:cs/>
        </w:rPr>
        <w:t xml:space="preserve">    </w:t>
      </w:r>
      <w:r w:rsidRPr="003B250D">
        <w:rPr>
          <w:rFonts w:ascii="TH SarabunPSK" w:hAnsi="TH SarabunPSK" w:cs="TH SarabunPSK" w:hint="cs"/>
        </w:rPr>
        <w:t xml:space="preserve">100 </w:t>
      </w:r>
      <w:r w:rsidR="00E225FD">
        <w:rPr>
          <w:rFonts w:ascii="TH SarabunPSK" w:hAnsi="TH SarabunPSK" w:cs="TH SarabunPSK" w:hint="cs"/>
        </w:rPr>
        <w:t>mm</w:t>
      </w:r>
      <w:r w:rsidR="00E225FD">
        <w:rPr>
          <w:rFonts w:ascii="TH SarabunPSK" w:hAnsi="TH SarabunPSK" w:cs="TH SarabunPSK"/>
        </w:rPr>
        <w:t xml:space="preserve"> </w:t>
      </w:r>
      <w:r w:rsidRPr="003B250D">
        <w:rPr>
          <w:rFonts w:ascii="TH SarabunPSK" w:hAnsi="TH SarabunPSK" w:cs="TH SarabunPSK" w:hint="cs"/>
          <w:cs/>
        </w:rPr>
        <w:t xml:space="preserve">ในขวดก้นกลมขนาด </w:t>
      </w:r>
      <w:r w:rsidRPr="003B250D">
        <w:rPr>
          <w:rFonts w:ascii="TH SarabunPSK" w:hAnsi="TH SarabunPSK" w:cs="TH SarabunPSK" w:hint="cs"/>
        </w:rPr>
        <w:t xml:space="preserve">500 </w:t>
      </w:r>
      <w:r w:rsidR="00E225FD">
        <w:rPr>
          <w:rFonts w:ascii="TH SarabunPSK" w:hAnsi="TH SarabunPSK" w:cs="TH SarabunPSK" w:hint="cs"/>
        </w:rPr>
        <w:t>mm</w:t>
      </w:r>
      <w:r w:rsidRPr="003B250D">
        <w:rPr>
          <w:rFonts w:ascii="TH SarabunPSK" w:hAnsi="TH SarabunPSK" w:cs="TH SarabunPSK" w:hint="cs"/>
          <w:cs/>
        </w:rPr>
        <w:t xml:space="preserve"> เติมหินช่วยต้ม จากนั้นให้ความร้อนด้วยอ่างน้ำมัน ที่อุณหภูมิ </w:t>
      </w:r>
      <w:r w:rsidRPr="003B250D">
        <w:rPr>
          <w:rFonts w:ascii="TH SarabunPSK" w:hAnsi="TH SarabunPSK" w:cs="TH SarabunPSK" w:hint="cs"/>
        </w:rPr>
        <w:t xml:space="preserve">110–130 °C </w:t>
      </w:r>
      <w:r w:rsidRPr="003B250D">
        <w:rPr>
          <w:rFonts w:ascii="TH SarabunPSK" w:hAnsi="TH SarabunPSK" w:cs="TH SarabunPSK" w:hint="cs"/>
          <w:cs/>
        </w:rPr>
        <w:t xml:space="preserve">พร้อมกวนสารด้วยความเร็ว </w:t>
      </w:r>
      <w:r w:rsidRPr="003B250D">
        <w:rPr>
          <w:rFonts w:ascii="TH SarabunPSK" w:hAnsi="TH SarabunPSK" w:cs="TH SarabunPSK" w:hint="cs"/>
        </w:rPr>
        <w:t xml:space="preserve">350 </w:t>
      </w:r>
      <w:r w:rsidR="00A81C0C">
        <w:rPr>
          <w:rFonts w:ascii="TH SarabunPSK" w:hAnsi="TH SarabunPSK" w:cs="TH SarabunPSK" w:hint="cs"/>
        </w:rPr>
        <w:t>rpm</w:t>
      </w:r>
      <w:r w:rsidRPr="003B250D">
        <w:rPr>
          <w:rFonts w:ascii="TH SarabunPSK" w:hAnsi="TH SarabunPSK" w:cs="TH SarabunPSK" w:hint="cs"/>
          <w:cs/>
        </w:rPr>
        <w:t xml:space="preserve"> เป็นเวลา </w:t>
      </w:r>
      <w:r w:rsidRPr="003B250D">
        <w:rPr>
          <w:rFonts w:ascii="TH SarabunPSK" w:hAnsi="TH SarabunPSK" w:cs="TH SarabunPSK" w:hint="cs"/>
        </w:rPr>
        <w:t xml:space="preserve">4–5 </w:t>
      </w:r>
      <w:proofErr w:type="spellStart"/>
      <w:r w:rsidR="001048E3">
        <w:rPr>
          <w:rFonts w:ascii="TH SarabunPSK" w:hAnsi="TH SarabunPSK" w:cs="TH SarabunPSK" w:hint="cs"/>
        </w:rPr>
        <w:t>hr</w:t>
      </w:r>
      <w:proofErr w:type="spellEnd"/>
      <w:r w:rsidR="001048E3">
        <w:rPr>
          <w:rFonts w:ascii="TH SarabunPSK" w:hAnsi="TH SarabunPSK" w:cs="TH SarabunPSK" w:hint="cs"/>
          <w:cs/>
        </w:rPr>
        <w:t xml:space="preserve"> </w:t>
      </w:r>
      <w:r w:rsidRPr="003B250D">
        <w:rPr>
          <w:rFonts w:ascii="TH SarabunPSK" w:hAnsi="TH SarabunPSK" w:cs="TH SarabunPSK" w:hint="cs"/>
          <w:cs/>
        </w:rPr>
        <w:t>หลังการกลั่น นำสารที่ได้ไปสกัด</w:t>
      </w:r>
      <w:r w:rsidR="00A81C0C">
        <w:rPr>
          <w:rFonts w:ascii="TH SarabunPSK" w:hAnsi="TH SarabunPSK" w:cs="TH SarabunPSK" w:hint="cs"/>
          <w:cs/>
        </w:rPr>
        <w:t xml:space="preserve">   </w:t>
      </w:r>
      <w:r w:rsidRPr="003B250D">
        <w:rPr>
          <w:rFonts w:ascii="TH SarabunPSK" w:hAnsi="TH SarabunPSK" w:cs="TH SarabunPSK" w:hint="cs"/>
          <w:cs/>
        </w:rPr>
        <w:t>ด้วย</w:t>
      </w:r>
      <w:proofErr w:type="spellStart"/>
      <w:r w:rsidRPr="003B250D">
        <w:rPr>
          <w:rFonts w:ascii="TH SarabunPSK" w:hAnsi="TH SarabunPSK" w:cs="TH SarabunPSK" w:hint="cs"/>
          <w:cs/>
        </w:rPr>
        <w:t>ได</w:t>
      </w:r>
      <w:proofErr w:type="spellEnd"/>
      <w:r w:rsidRPr="003B250D">
        <w:rPr>
          <w:rFonts w:ascii="TH SarabunPSK" w:hAnsi="TH SarabunPSK" w:cs="TH SarabunPSK" w:hint="cs"/>
          <w:cs/>
        </w:rPr>
        <w:t>คลอ</w:t>
      </w:r>
      <w:proofErr w:type="spellStart"/>
      <w:r w:rsidRPr="003B250D">
        <w:rPr>
          <w:rFonts w:ascii="TH SarabunPSK" w:hAnsi="TH SarabunPSK" w:cs="TH SarabunPSK" w:hint="cs"/>
          <w:cs/>
        </w:rPr>
        <w:t>โร</w:t>
      </w:r>
      <w:proofErr w:type="spellEnd"/>
      <w:r w:rsidRPr="003B250D">
        <w:rPr>
          <w:rFonts w:ascii="TH SarabunPSK" w:hAnsi="TH SarabunPSK" w:cs="TH SarabunPSK" w:hint="cs"/>
          <w:cs/>
        </w:rPr>
        <w:t>มีเทน</w:t>
      </w:r>
      <w:r w:rsidR="00E225FD">
        <w:rPr>
          <w:rFonts w:ascii="TH SarabunPSK" w:hAnsi="TH SarabunPSK" w:cs="TH SarabunPSK" w:hint="cs"/>
          <w:cs/>
        </w:rPr>
        <w:t xml:space="preserve"> </w:t>
      </w:r>
      <w:r w:rsidRPr="003B250D">
        <w:rPr>
          <w:rFonts w:ascii="TH SarabunPSK" w:hAnsi="TH SarabunPSK" w:cs="TH SarabunPSK" w:hint="cs"/>
          <w:cs/>
        </w:rPr>
        <w:t xml:space="preserve">ปริมาตร </w:t>
      </w:r>
      <w:r w:rsidRPr="003B250D">
        <w:rPr>
          <w:rFonts w:ascii="TH SarabunPSK" w:hAnsi="TH SarabunPSK" w:cs="TH SarabunPSK" w:hint="cs"/>
        </w:rPr>
        <w:t xml:space="preserve">20 </w:t>
      </w:r>
      <w:r w:rsidR="00E225FD">
        <w:rPr>
          <w:rFonts w:ascii="TH SarabunPSK" w:hAnsi="TH SarabunPSK" w:cs="TH SarabunPSK"/>
        </w:rPr>
        <w:t>mm</w:t>
      </w:r>
      <w:r w:rsidRPr="003B250D">
        <w:rPr>
          <w:rFonts w:ascii="TH SarabunPSK" w:hAnsi="TH SarabunPSK" w:cs="TH SarabunPSK" w:hint="cs"/>
          <w:cs/>
        </w:rPr>
        <w:t xml:space="preserve"> จำนวน </w:t>
      </w:r>
      <w:r w:rsidRPr="003B250D">
        <w:rPr>
          <w:rFonts w:ascii="TH SarabunPSK" w:hAnsi="TH SarabunPSK" w:cs="TH SarabunPSK" w:hint="cs"/>
        </w:rPr>
        <w:t xml:space="preserve">3 </w:t>
      </w:r>
      <w:r w:rsidRPr="003B250D">
        <w:rPr>
          <w:rFonts w:ascii="TH SarabunPSK" w:hAnsi="TH SarabunPSK" w:cs="TH SarabunPSK" w:hint="cs"/>
          <w:cs/>
        </w:rPr>
        <w:t xml:space="preserve">ครั้ง แล้วทำให้แห้งด้วยแคลเซียมคลอไรด์ชนิดไร้น้ำ </w:t>
      </w:r>
      <w:r w:rsidR="00A81C0C">
        <w:rPr>
          <w:rFonts w:ascii="TH SarabunPSK" w:hAnsi="TH SarabunPSK" w:cs="TH SarabunPSK" w:hint="cs"/>
          <w:cs/>
        </w:rPr>
        <w:t xml:space="preserve">       </w:t>
      </w:r>
      <w:r w:rsidRPr="003B250D">
        <w:rPr>
          <w:rFonts w:ascii="TH SarabunPSK" w:hAnsi="TH SarabunPSK" w:cs="TH SarabunPSK" w:hint="cs"/>
          <w:cs/>
        </w:rPr>
        <w:t xml:space="preserve">ก่อนกำจัดตัวทำละลายด้วยเครื่องระเหยสุญญากาศแบบที่อุณหภูมิ </w:t>
      </w:r>
      <w:r w:rsidRPr="003B250D">
        <w:rPr>
          <w:rFonts w:ascii="TH SarabunPSK" w:hAnsi="TH SarabunPSK" w:cs="TH SarabunPSK" w:hint="cs"/>
        </w:rPr>
        <w:t xml:space="preserve">25–30 °C </w:t>
      </w:r>
      <w:r w:rsidRPr="003B250D">
        <w:rPr>
          <w:rFonts w:ascii="TH SarabunPSK" w:hAnsi="TH SarabunPSK" w:cs="TH SarabunPSK" w:hint="cs"/>
          <w:cs/>
        </w:rPr>
        <w:t xml:space="preserve">จนได้น้ำมันหอมระเหยบริสุทธิ์ จากนั้นเก็บรักษาในขวดแก้วสีชาที่อุณหภูมิ </w:t>
      </w:r>
      <w:r w:rsidRPr="003B250D">
        <w:rPr>
          <w:rFonts w:ascii="TH SarabunPSK" w:hAnsi="TH SarabunPSK" w:cs="TH SarabunPSK" w:hint="cs"/>
        </w:rPr>
        <w:t xml:space="preserve">15–20 °C </w:t>
      </w:r>
      <w:r w:rsidRPr="003B250D">
        <w:rPr>
          <w:rFonts w:ascii="TH SarabunPSK" w:hAnsi="TH SarabunPSK" w:cs="TH SarabunPSK" w:hint="cs"/>
          <w:cs/>
        </w:rPr>
        <w:t>จนกว่าจะนำไปใช้ในการทดลอง</w:t>
      </w:r>
      <w:r w:rsidRPr="003B250D">
        <w:rPr>
          <w:rFonts w:ascii="TH SarabunPSK" w:hAnsi="TH SarabunPSK" w:cs="TH SarabunPSK" w:hint="cs"/>
        </w:rPr>
        <w:t xml:space="preserve"> </w:t>
      </w:r>
    </w:p>
    <w:p w14:paraId="4692BB32" w14:textId="77777777" w:rsidR="003B250D" w:rsidRPr="003B250D" w:rsidRDefault="003B250D" w:rsidP="00B3105B">
      <w:pPr>
        <w:pStyle w:val="Heading3"/>
        <w:spacing w:before="0"/>
        <w:jc w:val="thaiDistribute"/>
        <w:rPr>
          <w:rFonts w:ascii="TH SarabunPSK" w:hAnsi="TH SarabunPSK" w:cs="TH SarabunPSK"/>
          <w:b/>
          <w:bCs/>
          <w:color w:val="auto"/>
          <w:sz w:val="28"/>
          <w:szCs w:val="28"/>
        </w:rPr>
      </w:pPr>
      <w:r w:rsidRPr="003B250D">
        <w:rPr>
          <w:rFonts w:ascii="TH SarabunPSK" w:hAnsi="TH SarabunPSK" w:cs="TH SarabunPSK" w:hint="cs"/>
          <w:b/>
          <w:bCs/>
          <w:color w:val="auto"/>
          <w:sz w:val="28"/>
          <w:szCs w:val="28"/>
        </w:rPr>
        <w:t xml:space="preserve">2.2 </w:t>
      </w:r>
      <w:r w:rsidRPr="003B250D">
        <w:rPr>
          <w:rFonts w:ascii="TH SarabunPSK" w:hAnsi="TH SarabunPSK" w:cs="TH SarabunPSK" w:hint="cs"/>
          <w:b/>
          <w:bCs/>
          <w:color w:val="auto"/>
          <w:sz w:val="28"/>
          <w:szCs w:val="28"/>
          <w:cs/>
        </w:rPr>
        <w:t>การเตรียมอาหารเลี้ยงเชื้อ</w:t>
      </w:r>
    </w:p>
    <w:p w14:paraId="062435EC" w14:textId="5FB0E968" w:rsidR="003B250D" w:rsidRPr="003B250D" w:rsidRDefault="003B250D" w:rsidP="00152ED7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  <w:r w:rsidRPr="003B250D">
        <w:rPr>
          <w:rFonts w:ascii="TH SarabunPSK" w:hAnsi="TH SarabunPSK" w:cs="TH SarabunPSK" w:hint="cs"/>
          <w:cs/>
        </w:rPr>
        <w:t xml:space="preserve">อาหารเลี้ยงเชื้อ </w:t>
      </w:r>
      <w:r w:rsidRPr="003B250D">
        <w:rPr>
          <w:rFonts w:ascii="TH SarabunPSK" w:hAnsi="TH SarabunPSK" w:cs="TH SarabunPSK" w:hint="cs"/>
        </w:rPr>
        <w:t xml:space="preserve">Blood agar </w:t>
      </w:r>
      <w:r w:rsidRPr="003B250D">
        <w:rPr>
          <w:rFonts w:ascii="TH SarabunPSK" w:hAnsi="TH SarabunPSK" w:cs="TH SarabunPSK" w:hint="cs"/>
          <w:cs/>
        </w:rPr>
        <w:t xml:space="preserve">เตรียมจากวุ้น </w:t>
      </w:r>
      <w:r w:rsidRPr="003B250D">
        <w:rPr>
          <w:rFonts w:ascii="TH SarabunPSK" w:hAnsi="TH SarabunPSK" w:cs="TH SarabunPSK" w:hint="cs"/>
        </w:rPr>
        <w:t xml:space="preserve">Mueller–Hinton Agar (MHA) </w:t>
      </w:r>
      <w:r w:rsidRPr="003B250D">
        <w:rPr>
          <w:rFonts w:ascii="TH SarabunPSK" w:hAnsi="TH SarabunPSK" w:cs="TH SarabunPSK" w:hint="cs"/>
          <w:cs/>
        </w:rPr>
        <w:t xml:space="preserve">โดยละลายผงอาหารเลี้ยงเชื้อในน้ำกลั่นและให้ความร้อนจนละลายสมบูรณ์ จากนั้นนึ่งฆ่าเชื้อด้วยเครื่องนึ่งฆ่าเชื้อแรงดันสูง </w:t>
      </w:r>
      <w:r w:rsidR="001048E3">
        <w:rPr>
          <w:rFonts w:ascii="TH SarabunPSK" w:hAnsi="TH SarabunPSK" w:cs="TH SarabunPSK" w:hint="cs"/>
          <w:cs/>
        </w:rPr>
        <w:t xml:space="preserve">        </w:t>
      </w:r>
      <w:r w:rsidRPr="003B250D">
        <w:rPr>
          <w:rFonts w:ascii="TH SarabunPSK" w:hAnsi="TH SarabunPSK" w:cs="TH SarabunPSK" w:hint="cs"/>
          <w:cs/>
        </w:rPr>
        <w:t>แล้วพักไว้ในอ่างน้ำควบคุมอุณหภูมิ</w:t>
      </w:r>
      <w:r w:rsidR="001048E3">
        <w:rPr>
          <w:rFonts w:ascii="TH SarabunPSK" w:hAnsi="TH SarabunPSK" w:cs="TH SarabunPSK" w:hint="cs"/>
          <w:cs/>
        </w:rPr>
        <w:t xml:space="preserve"> </w:t>
      </w:r>
      <w:r w:rsidRPr="003B250D">
        <w:rPr>
          <w:rFonts w:ascii="TH SarabunPSK" w:hAnsi="TH SarabunPSK" w:cs="TH SarabunPSK" w:hint="cs"/>
          <w:cs/>
        </w:rPr>
        <w:t>ก่อนเติมเลือดมนุษย์ปลอดเชื้อ</w:t>
      </w:r>
      <w:r w:rsidR="00F52E40">
        <w:rPr>
          <w:rFonts w:ascii="TH SarabunPSK" w:hAnsi="TH SarabunPSK" w:cs="TH SarabunPSK" w:hint="cs"/>
          <w:cs/>
        </w:rPr>
        <w:t xml:space="preserve"> </w:t>
      </w:r>
      <w:r w:rsidRPr="003B250D">
        <w:rPr>
          <w:rFonts w:ascii="TH SarabunPSK" w:hAnsi="TH SarabunPSK" w:cs="TH SarabunPSK" w:hint="cs"/>
          <w:cs/>
        </w:rPr>
        <w:t>ลงในอาหารเลี้ยงเชื้อและ</w:t>
      </w:r>
      <w:r w:rsidR="001048E3">
        <w:rPr>
          <w:rFonts w:ascii="TH SarabunPSK" w:hAnsi="TH SarabunPSK" w:cs="TH SarabunPSK" w:hint="cs"/>
          <w:cs/>
        </w:rPr>
        <w:t xml:space="preserve">             </w:t>
      </w:r>
      <w:r w:rsidRPr="003B250D">
        <w:rPr>
          <w:rFonts w:ascii="TH SarabunPSK" w:hAnsi="TH SarabunPSK" w:cs="TH SarabunPSK" w:hint="cs"/>
          <w:cs/>
        </w:rPr>
        <w:t xml:space="preserve">ผสมให้เข้ากัน จากนั้นเทลงในจานเพาะเชื้อพลาสติกปริมาตรประมาณ </w:t>
      </w:r>
      <w:r w:rsidRPr="003B250D">
        <w:rPr>
          <w:rFonts w:ascii="TH SarabunPSK" w:hAnsi="TH SarabunPSK" w:cs="TH SarabunPSK" w:hint="cs"/>
        </w:rPr>
        <w:t xml:space="preserve">20 </w:t>
      </w:r>
      <w:r w:rsidR="00E225FD">
        <w:rPr>
          <w:rFonts w:ascii="TH SarabunPSK" w:hAnsi="TH SarabunPSK" w:cs="TH SarabunPSK" w:hint="cs"/>
        </w:rPr>
        <w:t>mm</w:t>
      </w:r>
      <w:r w:rsidR="00F52E40">
        <w:rPr>
          <w:rFonts w:ascii="TH SarabunPSK" w:hAnsi="TH SarabunPSK" w:cs="TH SarabunPSK"/>
        </w:rPr>
        <w:t xml:space="preserve"> </w:t>
      </w:r>
      <w:r w:rsidRPr="003B250D">
        <w:rPr>
          <w:rFonts w:ascii="TH SarabunPSK" w:hAnsi="TH SarabunPSK" w:cs="TH SarabunPSK" w:hint="cs"/>
          <w:cs/>
        </w:rPr>
        <w:t>ต่อจาน และ</w:t>
      </w:r>
      <w:r w:rsidR="00A81C0C">
        <w:rPr>
          <w:rFonts w:ascii="TH SarabunPSK" w:hAnsi="TH SarabunPSK" w:cs="TH SarabunPSK" w:hint="cs"/>
          <w:cs/>
        </w:rPr>
        <w:t xml:space="preserve">                 </w:t>
      </w:r>
      <w:r w:rsidRPr="003B250D">
        <w:rPr>
          <w:rFonts w:ascii="TH SarabunPSK" w:hAnsi="TH SarabunPSK" w:cs="TH SarabunPSK" w:hint="cs"/>
          <w:cs/>
        </w:rPr>
        <w:t>ปล่อยให้แข็งตัวภายใต้สภาวะปลอดเชื้อ</w:t>
      </w:r>
      <w:r w:rsidRPr="003B250D">
        <w:rPr>
          <w:rFonts w:ascii="TH SarabunPSK" w:hAnsi="TH SarabunPSK" w:cs="TH SarabunPSK" w:hint="cs"/>
        </w:rPr>
        <w:t xml:space="preserve"> </w:t>
      </w:r>
    </w:p>
    <w:p w14:paraId="36356086" w14:textId="77777777" w:rsidR="003B250D" w:rsidRPr="003B250D" w:rsidRDefault="003B250D" w:rsidP="00B3105B">
      <w:pPr>
        <w:pStyle w:val="Heading3"/>
        <w:spacing w:before="0"/>
        <w:jc w:val="thaiDistribute"/>
        <w:rPr>
          <w:rFonts w:ascii="TH SarabunPSK" w:hAnsi="TH SarabunPSK" w:cs="TH SarabunPSK"/>
          <w:b/>
          <w:bCs/>
          <w:color w:val="auto"/>
          <w:sz w:val="28"/>
          <w:szCs w:val="28"/>
        </w:rPr>
      </w:pPr>
      <w:r w:rsidRPr="003B250D">
        <w:rPr>
          <w:rFonts w:ascii="TH SarabunPSK" w:hAnsi="TH SarabunPSK" w:cs="TH SarabunPSK" w:hint="cs"/>
          <w:b/>
          <w:bCs/>
          <w:color w:val="auto"/>
          <w:sz w:val="28"/>
          <w:szCs w:val="28"/>
        </w:rPr>
        <w:t xml:space="preserve">2.3 </w:t>
      </w:r>
      <w:r w:rsidRPr="003B250D">
        <w:rPr>
          <w:rFonts w:ascii="TH SarabunPSK" w:hAnsi="TH SarabunPSK" w:cs="TH SarabunPSK" w:hint="cs"/>
          <w:b/>
          <w:bCs/>
          <w:color w:val="auto"/>
          <w:sz w:val="28"/>
          <w:szCs w:val="28"/>
          <w:cs/>
        </w:rPr>
        <w:t>การเตรียมเชื้อแบคทีเรีย</w:t>
      </w:r>
    </w:p>
    <w:p w14:paraId="38C4BA97" w14:textId="2B1732CF" w:rsidR="003B250D" w:rsidRPr="003B250D" w:rsidRDefault="003B250D" w:rsidP="00152ED7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  <w:r w:rsidRPr="003B250D">
        <w:rPr>
          <w:rStyle w:val="Emphasis"/>
          <w:rFonts w:ascii="TH SarabunPSK" w:hAnsi="TH SarabunPSK" w:cs="TH SarabunPSK" w:hint="cs"/>
        </w:rPr>
        <w:t>Moraxella catarrhalis</w:t>
      </w:r>
      <w:r w:rsidRPr="003B250D">
        <w:rPr>
          <w:rFonts w:ascii="TH SarabunPSK" w:hAnsi="TH SarabunPSK" w:cs="TH SarabunPSK" w:hint="cs"/>
        </w:rPr>
        <w:t xml:space="preserve"> </w:t>
      </w:r>
      <w:r w:rsidRPr="003B250D">
        <w:rPr>
          <w:rFonts w:ascii="TH SarabunPSK" w:hAnsi="TH SarabunPSK" w:cs="TH SarabunPSK" w:hint="cs"/>
          <w:cs/>
        </w:rPr>
        <w:t xml:space="preserve">ที่ได้รับจากห้องปฏิบัติการมาตรฐานถูกนำมาละลายในสารละลาย </w:t>
      </w:r>
      <w:r w:rsidRPr="003B250D">
        <w:rPr>
          <w:rFonts w:ascii="TH SarabunPSK" w:hAnsi="TH SarabunPSK" w:cs="TH SarabunPSK" w:hint="cs"/>
        </w:rPr>
        <w:t xml:space="preserve">NSS </w:t>
      </w:r>
      <w:r w:rsidRPr="003B250D">
        <w:rPr>
          <w:rFonts w:ascii="TH SarabunPSK" w:hAnsi="TH SarabunPSK" w:cs="TH SarabunPSK" w:hint="cs"/>
          <w:cs/>
        </w:rPr>
        <w:t xml:space="preserve">และปรับความเข้มข้นของเชื้อด้วยเครื่อง </w:t>
      </w:r>
      <w:r w:rsidRPr="003B250D">
        <w:rPr>
          <w:rFonts w:ascii="TH SarabunPSK" w:hAnsi="TH SarabunPSK" w:cs="TH SarabunPSK" w:hint="cs"/>
        </w:rPr>
        <w:t xml:space="preserve">Spectrophotometer </w:t>
      </w:r>
      <w:r w:rsidRPr="003B250D">
        <w:rPr>
          <w:rFonts w:ascii="TH SarabunPSK" w:hAnsi="TH SarabunPSK" w:cs="TH SarabunPSK" w:hint="cs"/>
          <w:cs/>
        </w:rPr>
        <w:t xml:space="preserve">ที่ความยาวคลื่น </w:t>
      </w:r>
      <w:r w:rsidRPr="003B250D">
        <w:rPr>
          <w:rFonts w:ascii="TH SarabunPSK" w:hAnsi="TH SarabunPSK" w:cs="TH SarabunPSK" w:hint="cs"/>
        </w:rPr>
        <w:t xml:space="preserve">600 </w:t>
      </w:r>
      <w:r w:rsidR="00E225FD">
        <w:rPr>
          <w:rFonts w:ascii="TH SarabunPSK" w:hAnsi="TH SarabunPSK" w:cs="TH SarabunPSK" w:hint="cs"/>
        </w:rPr>
        <w:t>nm</w:t>
      </w:r>
      <w:r w:rsidRPr="003B250D">
        <w:rPr>
          <w:rFonts w:ascii="TH SarabunPSK" w:hAnsi="TH SarabunPSK" w:cs="TH SarabunPSK" w:hint="cs"/>
          <w:cs/>
        </w:rPr>
        <w:t xml:space="preserve"> </w:t>
      </w:r>
      <w:r w:rsidR="00F52E40">
        <w:rPr>
          <w:rFonts w:ascii="TH SarabunPSK" w:hAnsi="TH SarabunPSK" w:cs="TH SarabunPSK" w:hint="cs"/>
          <w:cs/>
        </w:rPr>
        <w:t xml:space="preserve">      </w:t>
      </w:r>
      <w:r w:rsidRPr="003B250D">
        <w:rPr>
          <w:rFonts w:ascii="TH SarabunPSK" w:hAnsi="TH SarabunPSK" w:cs="TH SarabunPSK" w:hint="cs"/>
          <w:cs/>
        </w:rPr>
        <w:t xml:space="preserve">ให้มีค่า </w:t>
      </w:r>
      <w:r w:rsidRPr="003B250D">
        <w:rPr>
          <w:rFonts w:ascii="TH SarabunPSK" w:hAnsi="TH SarabunPSK" w:cs="TH SarabunPSK" w:hint="cs"/>
        </w:rPr>
        <w:t xml:space="preserve">Optical Density (OD600) </w:t>
      </w:r>
      <w:r w:rsidRPr="003B250D">
        <w:rPr>
          <w:rFonts w:ascii="TH SarabunPSK" w:hAnsi="TH SarabunPSK" w:cs="TH SarabunPSK" w:hint="cs"/>
          <w:cs/>
        </w:rPr>
        <w:t xml:space="preserve">อยู่ระหว่าง </w:t>
      </w:r>
      <w:r w:rsidRPr="003B250D">
        <w:rPr>
          <w:rFonts w:ascii="TH SarabunPSK" w:hAnsi="TH SarabunPSK" w:cs="TH SarabunPSK" w:hint="cs"/>
        </w:rPr>
        <w:t xml:space="preserve">0.08–0.12 </w:t>
      </w:r>
      <w:r w:rsidRPr="003B250D">
        <w:rPr>
          <w:rFonts w:ascii="TH SarabunPSK" w:hAnsi="TH SarabunPSK" w:cs="TH SarabunPSK" w:hint="cs"/>
          <w:cs/>
        </w:rPr>
        <w:t>จากนั้นใช้สำลีปลอดเชื้อ ป้ายเชื้อให้กระจาย</w:t>
      </w:r>
      <w:r w:rsidR="00F52E40">
        <w:rPr>
          <w:rFonts w:ascii="TH SarabunPSK" w:hAnsi="TH SarabunPSK" w:cs="TH SarabunPSK" w:hint="cs"/>
          <w:cs/>
        </w:rPr>
        <w:t xml:space="preserve">      </w:t>
      </w:r>
      <w:r w:rsidRPr="003B250D">
        <w:rPr>
          <w:rFonts w:ascii="TH SarabunPSK" w:hAnsi="TH SarabunPSK" w:cs="TH SarabunPSK" w:hint="cs"/>
          <w:cs/>
        </w:rPr>
        <w:t xml:space="preserve">ทั่วผิวอาหารเลี้ยงเชื้อ </w:t>
      </w:r>
      <w:r w:rsidRPr="003B250D">
        <w:rPr>
          <w:rFonts w:ascii="TH SarabunPSK" w:hAnsi="TH SarabunPSK" w:cs="TH SarabunPSK" w:hint="cs"/>
        </w:rPr>
        <w:t xml:space="preserve">Blood agar </w:t>
      </w:r>
      <w:r w:rsidRPr="003B250D">
        <w:rPr>
          <w:rFonts w:ascii="TH SarabunPSK" w:hAnsi="TH SarabunPSK" w:cs="TH SarabunPSK" w:hint="cs"/>
          <w:cs/>
        </w:rPr>
        <w:t>เพื่อเตรียมสำหรับการทดสอบฤทธิ์ต้านเชื้อแบคทีเรีย</w:t>
      </w:r>
      <w:r w:rsidRPr="003B250D">
        <w:rPr>
          <w:rFonts w:ascii="TH SarabunPSK" w:hAnsi="TH SarabunPSK" w:cs="TH SarabunPSK" w:hint="cs"/>
        </w:rPr>
        <w:t xml:space="preserve"> </w:t>
      </w:r>
    </w:p>
    <w:p w14:paraId="6E36F863" w14:textId="15CC5790" w:rsidR="003B250D" w:rsidRPr="003B250D" w:rsidRDefault="003B250D" w:rsidP="00B3105B">
      <w:pPr>
        <w:pStyle w:val="Heading3"/>
        <w:spacing w:before="0"/>
        <w:jc w:val="thaiDistribute"/>
        <w:rPr>
          <w:rFonts w:ascii="TH SarabunPSK" w:hAnsi="TH SarabunPSK" w:cs="TH SarabunPSK"/>
          <w:b/>
          <w:bCs/>
          <w:color w:val="auto"/>
          <w:sz w:val="28"/>
          <w:szCs w:val="28"/>
        </w:rPr>
      </w:pPr>
      <w:r w:rsidRPr="003B250D">
        <w:rPr>
          <w:rFonts w:ascii="TH SarabunPSK" w:hAnsi="TH SarabunPSK" w:cs="TH SarabunPSK" w:hint="cs"/>
          <w:b/>
          <w:bCs/>
          <w:color w:val="auto"/>
          <w:sz w:val="28"/>
          <w:szCs w:val="28"/>
        </w:rPr>
        <w:t xml:space="preserve">2.4 </w:t>
      </w:r>
      <w:r w:rsidRPr="003B250D">
        <w:rPr>
          <w:rFonts w:ascii="TH SarabunPSK" w:hAnsi="TH SarabunPSK" w:cs="TH SarabunPSK" w:hint="cs"/>
          <w:b/>
          <w:bCs/>
          <w:color w:val="auto"/>
          <w:sz w:val="28"/>
          <w:szCs w:val="28"/>
          <w:cs/>
        </w:rPr>
        <w:t>การทดสอบฤทธิ์ต้านเชื้อของน้ำมันหอมระเหย</w:t>
      </w:r>
    </w:p>
    <w:p w14:paraId="4DE3DD62" w14:textId="454BBC39" w:rsidR="003B250D" w:rsidRPr="003B250D" w:rsidRDefault="003B250D" w:rsidP="00152ED7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  <w:r w:rsidRPr="003B250D">
        <w:rPr>
          <w:rFonts w:ascii="TH SarabunPSK" w:hAnsi="TH SarabunPSK" w:cs="TH SarabunPSK" w:hint="cs"/>
          <w:cs/>
        </w:rPr>
        <w:t>ประสิทธิภาพการยับยั้งเชื้อแบคทีเรียของน้ำมันหอมระเหยจากเปลือกอบเชยและใบสเปีย</w:t>
      </w:r>
      <w:proofErr w:type="spellStart"/>
      <w:r w:rsidRPr="003B250D">
        <w:rPr>
          <w:rFonts w:ascii="TH SarabunPSK" w:hAnsi="TH SarabunPSK" w:cs="TH SarabunPSK" w:hint="cs"/>
          <w:cs/>
        </w:rPr>
        <w:t>ร์มินต์</w:t>
      </w:r>
      <w:proofErr w:type="spellEnd"/>
      <w:r w:rsidRPr="003B250D">
        <w:rPr>
          <w:rFonts w:ascii="TH SarabunPSK" w:hAnsi="TH SarabunPSK" w:cs="TH SarabunPSK" w:hint="cs"/>
          <w:cs/>
        </w:rPr>
        <w:t xml:space="preserve">ทดสอบด้วยวิธี </w:t>
      </w:r>
      <w:r w:rsidRPr="003B250D">
        <w:rPr>
          <w:rFonts w:ascii="TH SarabunPSK" w:hAnsi="TH SarabunPSK" w:cs="TH SarabunPSK" w:hint="cs"/>
        </w:rPr>
        <w:t xml:space="preserve">Disk diffusion </w:t>
      </w:r>
      <w:r w:rsidRPr="003B250D">
        <w:rPr>
          <w:rFonts w:ascii="TH SarabunPSK" w:hAnsi="TH SarabunPSK" w:cs="TH SarabunPSK" w:hint="cs"/>
          <w:cs/>
        </w:rPr>
        <w:t>โดยใช้กระดาษกรองปลอดเชื้</w:t>
      </w:r>
      <w:r w:rsidR="00F52E40">
        <w:rPr>
          <w:rFonts w:ascii="TH SarabunPSK" w:hAnsi="TH SarabunPSK" w:cs="TH SarabunPSK" w:hint="cs"/>
          <w:cs/>
        </w:rPr>
        <w:t>อ</w:t>
      </w:r>
      <w:r w:rsidRPr="003B250D">
        <w:rPr>
          <w:rFonts w:ascii="TH SarabunPSK" w:hAnsi="TH SarabunPSK" w:cs="TH SarabunPSK" w:hint="cs"/>
        </w:rPr>
        <w:t xml:space="preserve"> </w:t>
      </w:r>
      <w:r w:rsidRPr="003B250D">
        <w:rPr>
          <w:rFonts w:ascii="TH SarabunPSK" w:hAnsi="TH SarabunPSK" w:cs="TH SarabunPSK" w:hint="cs"/>
          <w:cs/>
        </w:rPr>
        <w:t xml:space="preserve">หยดน้ำมันหอมระเหยชนิดละ </w:t>
      </w:r>
      <w:r w:rsidRPr="003B250D">
        <w:rPr>
          <w:rFonts w:ascii="TH SarabunPSK" w:hAnsi="TH SarabunPSK" w:cs="TH SarabunPSK" w:hint="cs"/>
        </w:rPr>
        <w:t xml:space="preserve">20 </w:t>
      </w:r>
      <w:r w:rsidR="00E225FD">
        <w:rPr>
          <w:rFonts w:ascii="TH SarabunPSK" w:hAnsi="TH SarabunPSK" w:cs="TH SarabunPSK" w:hint="cs"/>
        </w:rPr>
        <w:t>µL</w:t>
      </w:r>
      <w:r w:rsidRPr="003B250D">
        <w:rPr>
          <w:rFonts w:ascii="TH SarabunPSK" w:hAnsi="TH SarabunPSK" w:cs="TH SarabunPSK" w:hint="cs"/>
          <w:cs/>
        </w:rPr>
        <w:t xml:space="preserve"> </w:t>
      </w:r>
      <w:r w:rsidR="00A81C0C">
        <w:rPr>
          <w:rFonts w:ascii="TH SarabunPSK" w:hAnsi="TH SarabunPSK" w:cs="TH SarabunPSK" w:hint="cs"/>
          <w:cs/>
        </w:rPr>
        <w:t xml:space="preserve">     </w:t>
      </w:r>
      <w:r w:rsidRPr="003B250D">
        <w:rPr>
          <w:rFonts w:ascii="TH SarabunPSK" w:hAnsi="TH SarabunPSK" w:cs="TH SarabunPSK" w:hint="cs"/>
          <w:cs/>
        </w:rPr>
        <w:t xml:space="preserve">แล้ววางบนผิวอาหาร </w:t>
      </w:r>
      <w:r w:rsidRPr="003B250D">
        <w:rPr>
          <w:rFonts w:ascii="TH SarabunPSK" w:hAnsi="TH SarabunPSK" w:cs="TH SarabunPSK" w:hint="cs"/>
        </w:rPr>
        <w:t xml:space="preserve">Blood agar </w:t>
      </w:r>
      <w:r w:rsidRPr="003B250D">
        <w:rPr>
          <w:rFonts w:ascii="TH SarabunPSK" w:hAnsi="TH SarabunPSK" w:cs="TH SarabunPSK" w:hint="cs"/>
          <w:cs/>
        </w:rPr>
        <w:t>ที่เพาะ</w:t>
      </w:r>
      <w:r w:rsidRPr="003B250D">
        <w:rPr>
          <w:rFonts w:ascii="TH SarabunPSK" w:hAnsi="TH SarabunPSK" w:cs="TH SarabunPSK" w:hint="cs"/>
        </w:rPr>
        <w:t xml:space="preserve"> </w:t>
      </w:r>
      <w:r w:rsidR="005F5B3C">
        <w:rPr>
          <w:rStyle w:val="Emphasis"/>
          <w:rFonts w:ascii="TH SarabunPSK" w:hAnsi="TH SarabunPSK" w:cs="TH SarabunPSK"/>
        </w:rPr>
        <w:t xml:space="preserve">      </w:t>
      </w:r>
      <w:r w:rsidRPr="003B250D">
        <w:rPr>
          <w:rStyle w:val="Emphasis"/>
          <w:rFonts w:ascii="TH SarabunPSK" w:hAnsi="TH SarabunPSK" w:cs="TH SarabunPSK" w:hint="cs"/>
        </w:rPr>
        <w:t>Moraxella catarrhalis</w:t>
      </w:r>
      <w:r w:rsidRPr="003B250D">
        <w:rPr>
          <w:rFonts w:ascii="TH SarabunPSK" w:hAnsi="TH SarabunPSK" w:cs="TH SarabunPSK" w:hint="cs"/>
        </w:rPr>
        <w:t xml:space="preserve"> </w:t>
      </w:r>
      <w:r w:rsidRPr="003B250D">
        <w:rPr>
          <w:rFonts w:ascii="TH SarabunPSK" w:hAnsi="TH SarabunPSK" w:cs="TH SarabunPSK" w:hint="cs"/>
          <w:cs/>
        </w:rPr>
        <w:t>เปรียบเทียบกับ</w:t>
      </w:r>
      <w:r w:rsidR="00A81C0C">
        <w:rPr>
          <w:rFonts w:ascii="TH SarabunPSK" w:hAnsi="TH SarabunPSK" w:cs="TH SarabunPSK" w:hint="cs"/>
          <w:cs/>
        </w:rPr>
        <w:t xml:space="preserve">                  </w:t>
      </w:r>
      <w:r w:rsidRPr="003B250D">
        <w:rPr>
          <w:rFonts w:ascii="TH SarabunPSK" w:hAnsi="TH SarabunPSK" w:cs="TH SarabunPSK" w:hint="cs"/>
          <w:cs/>
        </w:rPr>
        <w:t xml:space="preserve">แผ่นยาปฏิชีวนะ </w:t>
      </w:r>
      <w:r w:rsidRPr="003B250D">
        <w:rPr>
          <w:rFonts w:ascii="TH SarabunPSK" w:hAnsi="TH SarabunPSK" w:cs="TH SarabunPSK" w:hint="cs"/>
        </w:rPr>
        <w:t xml:space="preserve">Erythromycin 15 µg </w:t>
      </w:r>
      <w:r w:rsidRPr="003B250D">
        <w:rPr>
          <w:rFonts w:ascii="TH SarabunPSK" w:hAnsi="TH SarabunPSK" w:cs="TH SarabunPSK" w:hint="cs"/>
          <w:cs/>
        </w:rPr>
        <w:t xml:space="preserve">เป็นกลุ่มควบคุมเชิงบวก จากนั้นบ่มที่อุณหภูมิ </w:t>
      </w:r>
      <w:r w:rsidRPr="003B250D">
        <w:rPr>
          <w:rFonts w:ascii="TH SarabunPSK" w:hAnsi="TH SarabunPSK" w:cs="TH SarabunPSK" w:hint="cs"/>
        </w:rPr>
        <w:t xml:space="preserve">37 °C </w:t>
      </w:r>
      <w:r w:rsidRPr="003B250D">
        <w:rPr>
          <w:rFonts w:ascii="TH SarabunPSK" w:hAnsi="TH SarabunPSK" w:cs="TH SarabunPSK" w:hint="cs"/>
          <w:cs/>
        </w:rPr>
        <w:t xml:space="preserve">เป็นเวลา </w:t>
      </w:r>
      <w:r w:rsidRPr="003B250D">
        <w:rPr>
          <w:rFonts w:ascii="TH SarabunPSK" w:hAnsi="TH SarabunPSK" w:cs="TH SarabunPSK" w:hint="cs"/>
        </w:rPr>
        <w:t xml:space="preserve">18–24 </w:t>
      </w:r>
      <w:proofErr w:type="spellStart"/>
      <w:r w:rsidR="001048E3">
        <w:rPr>
          <w:rFonts w:ascii="TH SarabunPSK" w:hAnsi="TH SarabunPSK" w:cs="TH SarabunPSK" w:hint="cs"/>
        </w:rPr>
        <w:t>hr</w:t>
      </w:r>
      <w:proofErr w:type="spellEnd"/>
      <w:r w:rsidRPr="003B250D">
        <w:rPr>
          <w:rFonts w:ascii="TH SarabunPSK" w:hAnsi="TH SarabunPSK" w:cs="TH SarabunPSK" w:hint="cs"/>
          <w:cs/>
        </w:rPr>
        <w:t xml:space="preserve"> ก่อนนำไปวัดเส้นผ่านศูนย์กลางของบริเวณยับยั้งเชื้อ</w:t>
      </w:r>
      <w:r w:rsidRPr="003B250D">
        <w:rPr>
          <w:rFonts w:ascii="TH SarabunPSK" w:hAnsi="TH SarabunPSK" w:cs="TH SarabunPSK" w:hint="cs"/>
        </w:rPr>
        <w:t xml:space="preserve"> </w:t>
      </w:r>
    </w:p>
    <w:p w14:paraId="39B0D656" w14:textId="77777777" w:rsidR="003B250D" w:rsidRPr="003B250D" w:rsidRDefault="003B250D" w:rsidP="00B3105B">
      <w:pPr>
        <w:pStyle w:val="Heading3"/>
        <w:spacing w:before="0"/>
        <w:jc w:val="thaiDistribute"/>
        <w:rPr>
          <w:rFonts w:ascii="TH SarabunPSK" w:hAnsi="TH SarabunPSK" w:cs="TH SarabunPSK"/>
          <w:b/>
          <w:bCs/>
          <w:color w:val="auto"/>
          <w:sz w:val="28"/>
          <w:szCs w:val="28"/>
        </w:rPr>
      </w:pPr>
      <w:r w:rsidRPr="003B250D">
        <w:rPr>
          <w:rFonts w:ascii="TH SarabunPSK" w:hAnsi="TH SarabunPSK" w:cs="TH SarabunPSK" w:hint="cs"/>
          <w:b/>
          <w:bCs/>
          <w:color w:val="auto"/>
          <w:sz w:val="28"/>
          <w:szCs w:val="28"/>
        </w:rPr>
        <w:lastRenderedPageBreak/>
        <w:t xml:space="preserve">2.5 </w:t>
      </w:r>
      <w:r w:rsidRPr="003B250D">
        <w:rPr>
          <w:rFonts w:ascii="TH SarabunPSK" w:hAnsi="TH SarabunPSK" w:cs="TH SarabunPSK" w:hint="cs"/>
          <w:b/>
          <w:bCs/>
          <w:color w:val="auto"/>
          <w:sz w:val="28"/>
          <w:szCs w:val="28"/>
          <w:cs/>
        </w:rPr>
        <w:t>การทดสอบฤทธิ์ของไอหอมระเหย</w:t>
      </w:r>
    </w:p>
    <w:p w14:paraId="501B83FF" w14:textId="70B67BDE" w:rsidR="003B250D" w:rsidRPr="003B250D" w:rsidRDefault="003B250D" w:rsidP="00152ED7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  <w:r w:rsidRPr="003B250D">
        <w:rPr>
          <w:rFonts w:ascii="TH SarabunPSK" w:hAnsi="TH SarabunPSK" w:cs="TH SarabunPSK" w:hint="cs"/>
          <w:cs/>
        </w:rPr>
        <w:t>การทดสอบฤทธิ์ของไอหอมระเหยดำเนินการโดยหยดน้ำมันหอมระเหยลงบนกระดาษกรองที่ติดอยู่ด้านในฝาจานเพาะเชื้อ เพื่อไม่ให้สัมผัสกับอาหารเลี้ยงเชื้อโดยตรง แล้วประกบกับจานเพาะเชื้อ</w:t>
      </w:r>
      <w:r w:rsidR="000A790E">
        <w:rPr>
          <w:rFonts w:ascii="TH SarabunPSK" w:hAnsi="TH SarabunPSK" w:cs="TH SarabunPSK" w:hint="cs"/>
          <w:cs/>
        </w:rPr>
        <w:t xml:space="preserve">                      </w:t>
      </w:r>
      <w:r w:rsidRPr="003B250D">
        <w:rPr>
          <w:rFonts w:ascii="TH SarabunPSK" w:hAnsi="TH SarabunPSK" w:cs="TH SarabunPSK" w:hint="cs"/>
          <w:cs/>
        </w:rPr>
        <w:t>ที่มี</w:t>
      </w:r>
      <w:r w:rsidRPr="003B250D">
        <w:rPr>
          <w:rFonts w:ascii="TH SarabunPSK" w:hAnsi="TH SarabunPSK" w:cs="TH SarabunPSK" w:hint="cs"/>
        </w:rPr>
        <w:t xml:space="preserve"> </w:t>
      </w:r>
      <w:r w:rsidRPr="003B250D">
        <w:rPr>
          <w:rStyle w:val="Emphasis"/>
          <w:rFonts w:ascii="TH SarabunPSK" w:hAnsi="TH SarabunPSK" w:cs="TH SarabunPSK" w:hint="cs"/>
        </w:rPr>
        <w:t>Moraxella catarrhalis</w:t>
      </w:r>
      <w:r w:rsidRPr="003B250D">
        <w:rPr>
          <w:rFonts w:ascii="TH SarabunPSK" w:hAnsi="TH SarabunPSK" w:cs="TH SarabunPSK" w:hint="cs"/>
        </w:rPr>
        <w:t xml:space="preserve"> </w:t>
      </w:r>
      <w:r w:rsidRPr="003B250D">
        <w:rPr>
          <w:rFonts w:ascii="TH SarabunPSK" w:hAnsi="TH SarabunPSK" w:cs="TH SarabunPSK" w:hint="cs"/>
          <w:cs/>
        </w:rPr>
        <w:t xml:space="preserve">จากนั้นปิดผนึกด้วยพาราฟิล์มและเทปกระดาษ ก่อนนำไปบ่มที่อุณหภูมิ </w:t>
      </w:r>
      <w:r w:rsidRPr="003B250D">
        <w:rPr>
          <w:rFonts w:ascii="TH SarabunPSK" w:hAnsi="TH SarabunPSK" w:cs="TH SarabunPSK" w:hint="cs"/>
        </w:rPr>
        <w:t xml:space="preserve">37 °C </w:t>
      </w:r>
      <w:r w:rsidRPr="003B250D">
        <w:rPr>
          <w:rFonts w:ascii="TH SarabunPSK" w:hAnsi="TH SarabunPSK" w:cs="TH SarabunPSK" w:hint="cs"/>
          <w:cs/>
        </w:rPr>
        <w:t xml:space="preserve">เป็นเวลา </w:t>
      </w:r>
      <w:r w:rsidRPr="003B250D">
        <w:rPr>
          <w:rFonts w:ascii="TH SarabunPSK" w:hAnsi="TH SarabunPSK" w:cs="TH SarabunPSK" w:hint="cs"/>
        </w:rPr>
        <w:t xml:space="preserve">18–24 </w:t>
      </w:r>
      <w:proofErr w:type="spellStart"/>
      <w:r w:rsidR="001048E3">
        <w:rPr>
          <w:rFonts w:ascii="TH SarabunPSK" w:hAnsi="TH SarabunPSK" w:cs="TH SarabunPSK" w:hint="cs"/>
        </w:rPr>
        <w:t>hr</w:t>
      </w:r>
      <w:proofErr w:type="spellEnd"/>
      <w:r w:rsidRPr="003B250D">
        <w:rPr>
          <w:rFonts w:ascii="TH SarabunPSK" w:hAnsi="TH SarabunPSK" w:cs="TH SarabunPSK" w:hint="cs"/>
          <w:cs/>
        </w:rPr>
        <w:t xml:space="preserve"> เพื่อประเมินประสิทธิภาพของ</w:t>
      </w:r>
      <w:r w:rsidR="001048E3">
        <w:rPr>
          <w:rFonts w:ascii="TH SarabunPSK" w:hAnsi="TH SarabunPSK" w:cs="TH SarabunPSK" w:hint="cs"/>
          <w:cs/>
        </w:rPr>
        <w:t xml:space="preserve">    </w:t>
      </w:r>
      <w:r w:rsidRPr="003B250D">
        <w:rPr>
          <w:rFonts w:ascii="TH SarabunPSK" w:hAnsi="TH SarabunPSK" w:cs="TH SarabunPSK" w:hint="cs"/>
          <w:cs/>
        </w:rPr>
        <w:t>ไอหอมระเหยในการยับยั้งการเจริญของเชื้อแบคทีเรีย</w:t>
      </w:r>
      <w:r w:rsidRPr="003B250D">
        <w:rPr>
          <w:rFonts w:ascii="TH SarabunPSK" w:hAnsi="TH SarabunPSK" w:cs="TH SarabunPSK" w:hint="cs"/>
        </w:rPr>
        <w:t xml:space="preserve"> </w:t>
      </w:r>
    </w:p>
    <w:p w14:paraId="4AA3B6E9" w14:textId="77777777" w:rsidR="003B250D" w:rsidRPr="003B250D" w:rsidRDefault="003B250D" w:rsidP="00152ED7">
      <w:pPr>
        <w:pStyle w:val="Heading3"/>
        <w:spacing w:before="0"/>
        <w:jc w:val="thaiDistribute"/>
        <w:rPr>
          <w:rFonts w:ascii="TH SarabunPSK" w:hAnsi="TH SarabunPSK" w:cs="TH SarabunPSK"/>
          <w:b/>
          <w:bCs/>
          <w:color w:val="auto"/>
          <w:sz w:val="28"/>
          <w:szCs w:val="28"/>
        </w:rPr>
      </w:pPr>
      <w:r w:rsidRPr="003B250D">
        <w:rPr>
          <w:rFonts w:ascii="TH SarabunPSK" w:hAnsi="TH SarabunPSK" w:cs="TH SarabunPSK" w:hint="cs"/>
          <w:b/>
          <w:bCs/>
          <w:color w:val="auto"/>
          <w:sz w:val="28"/>
          <w:szCs w:val="28"/>
        </w:rPr>
        <w:t xml:space="preserve">2.6 </w:t>
      </w:r>
      <w:r w:rsidRPr="003B250D">
        <w:rPr>
          <w:rFonts w:ascii="TH SarabunPSK" w:hAnsi="TH SarabunPSK" w:cs="TH SarabunPSK" w:hint="cs"/>
          <w:b/>
          <w:bCs/>
          <w:color w:val="auto"/>
          <w:sz w:val="28"/>
          <w:szCs w:val="28"/>
          <w:cs/>
        </w:rPr>
        <w:t>การทดสอบอัตราส่วนของน้ำมันหอมระเหย</w:t>
      </w:r>
    </w:p>
    <w:p w14:paraId="05ACEA5B" w14:textId="323CFA7E" w:rsidR="003B250D" w:rsidRPr="003B250D" w:rsidRDefault="003B250D" w:rsidP="00152ED7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  <w:r w:rsidRPr="003B250D">
        <w:rPr>
          <w:rFonts w:ascii="TH SarabunPSK" w:hAnsi="TH SarabunPSK" w:cs="TH SarabunPSK" w:hint="cs"/>
          <w:cs/>
        </w:rPr>
        <w:t>ศึกษาประสิทธิภาพของน้ำมันหอมระเหยผสมระหว่างเปลือกอบเชยและใบสเปีย</w:t>
      </w:r>
      <w:proofErr w:type="spellStart"/>
      <w:r w:rsidRPr="003B250D">
        <w:rPr>
          <w:rFonts w:ascii="TH SarabunPSK" w:hAnsi="TH SarabunPSK" w:cs="TH SarabunPSK" w:hint="cs"/>
          <w:cs/>
        </w:rPr>
        <w:t>ร์มินต์</w:t>
      </w:r>
      <w:proofErr w:type="spellEnd"/>
      <w:r w:rsidR="001048E3">
        <w:rPr>
          <w:rFonts w:ascii="TH SarabunPSK" w:hAnsi="TH SarabunPSK" w:cs="TH SarabunPSK" w:hint="cs"/>
          <w:cs/>
        </w:rPr>
        <w:t xml:space="preserve">             </w:t>
      </w:r>
      <w:r w:rsidRPr="003B250D">
        <w:rPr>
          <w:rFonts w:ascii="TH SarabunPSK" w:hAnsi="TH SarabunPSK" w:cs="TH SarabunPSK" w:hint="cs"/>
          <w:cs/>
        </w:rPr>
        <w:t xml:space="preserve">ในอัตราส่วนต่าง ๆ ได้แก่ </w:t>
      </w:r>
      <w:r w:rsidRPr="003B250D">
        <w:rPr>
          <w:rFonts w:ascii="TH SarabunPSK" w:hAnsi="TH SarabunPSK" w:cs="TH SarabunPSK" w:hint="cs"/>
        </w:rPr>
        <w:t xml:space="preserve">1:0, 1:1, 1:2, 1:3, 1:4, 1:5, 0:1, 2:1, 3:1, 4:1, 5:1, 2:3, 3:2, 3:4, 4:3, 4:5 </w:t>
      </w:r>
      <w:r w:rsidRPr="003B250D">
        <w:rPr>
          <w:rFonts w:ascii="TH SarabunPSK" w:hAnsi="TH SarabunPSK" w:cs="TH SarabunPSK" w:hint="cs"/>
          <w:cs/>
        </w:rPr>
        <w:t xml:space="preserve">และ </w:t>
      </w:r>
      <w:r w:rsidRPr="003B250D">
        <w:rPr>
          <w:rFonts w:ascii="TH SarabunPSK" w:hAnsi="TH SarabunPSK" w:cs="TH SarabunPSK" w:hint="cs"/>
        </w:rPr>
        <w:t xml:space="preserve">5:4 </w:t>
      </w:r>
      <w:r w:rsidRPr="003B250D">
        <w:rPr>
          <w:rFonts w:ascii="TH SarabunPSK" w:hAnsi="TH SarabunPSK" w:cs="TH SarabunPSK" w:hint="cs"/>
          <w:cs/>
        </w:rPr>
        <w:t xml:space="preserve">โดยหยดสารผสมปริมาตร </w:t>
      </w:r>
      <w:r w:rsidRPr="003B250D">
        <w:rPr>
          <w:rFonts w:ascii="TH SarabunPSK" w:hAnsi="TH SarabunPSK" w:cs="TH SarabunPSK" w:hint="cs"/>
        </w:rPr>
        <w:t xml:space="preserve">20 </w:t>
      </w:r>
      <w:r w:rsidR="00E225FD">
        <w:rPr>
          <w:rFonts w:ascii="TH SarabunPSK" w:hAnsi="TH SarabunPSK" w:cs="TH SarabunPSK" w:hint="cs"/>
        </w:rPr>
        <w:t>µL</w:t>
      </w:r>
      <w:r w:rsidR="00A81C0C">
        <w:rPr>
          <w:rFonts w:ascii="TH SarabunPSK" w:hAnsi="TH SarabunPSK" w:cs="TH SarabunPSK"/>
        </w:rPr>
        <w:t xml:space="preserve"> </w:t>
      </w:r>
      <w:r w:rsidRPr="003B250D">
        <w:rPr>
          <w:rFonts w:ascii="TH SarabunPSK" w:hAnsi="TH SarabunPSK" w:cs="TH SarabunPSK" w:hint="cs"/>
          <w:cs/>
        </w:rPr>
        <w:t xml:space="preserve">ลงบนกระดาษกรองปลอดเชื้อ แล้วทดสอบด้วยวิธี </w:t>
      </w:r>
      <w:r w:rsidRPr="003B250D">
        <w:rPr>
          <w:rFonts w:ascii="TH SarabunPSK" w:hAnsi="TH SarabunPSK" w:cs="TH SarabunPSK" w:hint="cs"/>
        </w:rPr>
        <w:t xml:space="preserve">Disk diffusion </w:t>
      </w:r>
      <w:r w:rsidRPr="003B250D">
        <w:rPr>
          <w:rFonts w:ascii="TH SarabunPSK" w:hAnsi="TH SarabunPSK" w:cs="TH SarabunPSK" w:hint="cs"/>
          <w:cs/>
        </w:rPr>
        <w:t>ภายใต้สภาวะเดียวกับการทดสอบน้ำมันหอมระเหยเดี่ยว เพื่อเปรียบเทียบประสิทธิภาพการยับยั้งเชื้อแบคทีเรีย</w:t>
      </w:r>
      <w:r w:rsidRPr="003B250D">
        <w:rPr>
          <w:rFonts w:ascii="TH SarabunPSK" w:hAnsi="TH SarabunPSK" w:cs="TH SarabunPSK" w:hint="cs"/>
        </w:rPr>
        <w:t xml:space="preserve"> </w:t>
      </w:r>
    </w:p>
    <w:p w14:paraId="55A75323" w14:textId="77777777" w:rsidR="003B250D" w:rsidRPr="003B250D" w:rsidRDefault="003B250D" w:rsidP="00152ED7">
      <w:pPr>
        <w:pStyle w:val="Heading3"/>
        <w:spacing w:before="0"/>
        <w:jc w:val="thaiDistribute"/>
        <w:rPr>
          <w:rFonts w:ascii="TH SarabunPSK" w:hAnsi="TH SarabunPSK" w:cs="TH SarabunPSK"/>
          <w:b/>
          <w:bCs/>
          <w:color w:val="auto"/>
          <w:sz w:val="28"/>
          <w:szCs w:val="28"/>
        </w:rPr>
      </w:pPr>
      <w:r w:rsidRPr="003B250D">
        <w:rPr>
          <w:rFonts w:ascii="TH SarabunPSK" w:hAnsi="TH SarabunPSK" w:cs="TH SarabunPSK" w:hint="cs"/>
          <w:b/>
          <w:bCs/>
          <w:color w:val="auto"/>
          <w:sz w:val="28"/>
          <w:szCs w:val="28"/>
        </w:rPr>
        <w:t xml:space="preserve">2.7 </w:t>
      </w:r>
      <w:r w:rsidRPr="003B250D">
        <w:rPr>
          <w:rFonts w:ascii="TH SarabunPSK" w:hAnsi="TH SarabunPSK" w:cs="TH SarabunPSK" w:hint="cs"/>
          <w:b/>
          <w:bCs/>
          <w:color w:val="auto"/>
          <w:sz w:val="28"/>
          <w:szCs w:val="28"/>
          <w:cs/>
        </w:rPr>
        <w:t>การผลิตและทดสอบแผ่นแปะหอมระเหย</w:t>
      </w:r>
    </w:p>
    <w:p w14:paraId="0F2D5AC2" w14:textId="343F4745" w:rsidR="003B250D" w:rsidRPr="003B250D" w:rsidRDefault="003B250D" w:rsidP="00152ED7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  <w:r w:rsidRPr="003B250D">
        <w:rPr>
          <w:rFonts w:ascii="TH SarabunPSK" w:hAnsi="TH SarabunPSK" w:cs="TH SarabunPSK" w:hint="cs"/>
          <w:cs/>
        </w:rPr>
        <w:t>แผ่นแปะหอมระเหยผลิตจากแผ่นฟิล์มโพลียูรีเทนเคลือบกาวทางการแพทย์ ร่วมกับ</w:t>
      </w:r>
      <w:r w:rsidR="00E61DF6">
        <w:rPr>
          <w:rFonts w:ascii="TH SarabunPSK" w:hAnsi="TH SarabunPSK" w:cs="TH SarabunPSK" w:hint="cs"/>
          <w:cs/>
        </w:rPr>
        <w:t xml:space="preserve">                        </w:t>
      </w:r>
      <w:r w:rsidRPr="003B250D">
        <w:rPr>
          <w:rFonts w:ascii="TH SarabunPSK" w:hAnsi="TH SarabunPSK" w:cs="TH SarabunPSK" w:hint="cs"/>
          <w:cs/>
        </w:rPr>
        <w:t>วงแหวนโฟมโพลีเอ</w:t>
      </w:r>
      <w:proofErr w:type="spellStart"/>
      <w:r w:rsidRPr="003B250D">
        <w:rPr>
          <w:rFonts w:ascii="TH SarabunPSK" w:hAnsi="TH SarabunPSK" w:cs="TH SarabunPSK" w:hint="cs"/>
          <w:cs/>
        </w:rPr>
        <w:t>ทิลีน</w:t>
      </w:r>
      <w:proofErr w:type="spellEnd"/>
      <w:r w:rsidRPr="003B250D">
        <w:rPr>
          <w:rFonts w:ascii="TH SarabunPSK" w:hAnsi="TH SarabunPSK" w:cs="TH SarabunPSK" w:hint="cs"/>
          <w:cs/>
        </w:rPr>
        <w:t xml:space="preserve"> (</w:t>
      </w:r>
      <w:r w:rsidRPr="003B250D">
        <w:rPr>
          <w:rFonts w:ascii="TH SarabunPSK" w:hAnsi="TH SarabunPSK" w:cs="TH SarabunPSK" w:hint="cs"/>
        </w:rPr>
        <w:t xml:space="preserve">PE foam) </w:t>
      </w:r>
      <w:r w:rsidRPr="003B250D">
        <w:rPr>
          <w:rFonts w:ascii="TH SarabunPSK" w:hAnsi="TH SarabunPSK" w:cs="TH SarabunPSK" w:hint="cs"/>
          <w:cs/>
        </w:rPr>
        <w:t>และแผ่นซับ</w:t>
      </w:r>
      <w:r w:rsidR="00664A81">
        <w:rPr>
          <w:rFonts w:ascii="TH SarabunPSK" w:hAnsi="TH SarabunPSK" w:cs="TH SarabunPSK" w:hint="cs"/>
          <w:cs/>
        </w:rPr>
        <w:t xml:space="preserve">    </w:t>
      </w:r>
      <w:r w:rsidRPr="003B250D">
        <w:rPr>
          <w:rFonts w:ascii="TH SarabunPSK" w:hAnsi="TH SarabunPSK" w:cs="TH SarabunPSK" w:hint="cs"/>
          <w:cs/>
        </w:rPr>
        <w:t xml:space="preserve">น้ำมันหอมระเหย โดยหยดน้ำมันหอมระเหยสูตรผสมลงบนแผ่นซับ แล้วปิดผนึกด้วยฟิล์มด้านบน </w:t>
      </w:r>
      <w:r w:rsidR="00A81C0C">
        <w:rPr>
          <w:rFonts w:ascii="TH SarabunPSK" w:hAnsi="TH SarabunPSK" w:cs="TH SarabunPSK" w:hint="cs"/>
          <w:cs/>
        </w:rPr>
        <w:t xml:space="preserve">       </w:t>
      </w:r>
      <w:r w:rsidRPr="003B250D">
        <w:rPr>
          <w:rFonts w:ascii="TH SarabunPSK" w:hAnsi="TH SarabunPSK" w:cs="TH SarabunPSK" w:hint="cs"/>
          <w:cs/>
        </w:rPr>
        <w:t xml:space="preserve">หลังจากนั้นนำแผ่นแปะไปทดสอบฤทธิ์ต้านเชื้อแบคทีเรียบนอาหาร </w:t>
      </w:r>
      <w:r w:rsidRPr="003B250D">
        <w:rPr>
          <w:rFonts w:ascii="TH SarabunPSK" w:hAnsi="TH SarabunPSK" w:cs="TH SarabunPSK" w:hint="cs"/>
        </w:rPr>
        <w:t xml:space="preserve">Blood agar </w:t>
      </w:r>
      <w:r w:rsidRPr="003B250D">
        <w:rPr>
          <w:rFonts w:ascii="TH SarabunPSK" w:hAnsi="TH SarabunPSK" w:cs="TH SarabunPSK" w:hint="cs"/>
          <w:cs/>
        </w:rPr>
        <w:t>ที่เพาะ</w:t>
      </w:r>
      <w:r w:rsidRPr="003B250D">
        <w:rPr>
          <w:rStyle w:val="Emphasis"/>
          <w:rFonts w:ascii="TH SarabunPSK" w:hAnsi="TH SarabunPSK" w:cs="TH SarabunPSK" w:hint="cs"/>
        </w:rPr>
        <w:t>Moraxella catarrhalis</w:t>
      </w:r>
      <w:r w:rsidRPr="003B250D">
        <w:rPr>
          <w:rFonts w:ascii="TH SarabunPSK" w:hAnsi="TH SarabunPSK" w:cs="TH SarabunPSK" w:hint="cs"/>
        </w:rPr>
        <w:t xml:space="preserve"> </w:t>
      </w:r>
      <w:r w:rsidRPr="003B250D">
        <w:rPr>
          <w:rFonts w:ascii="TH SarabunPSK" w:hAnsi="TH SarabunPSK" w:cs="TH SarabunPSK" w:hint="cs"/>
          <w:cs/>
        </w:rPr>
        <w:t xml:space="preserve">และเปรียบเทียบกับแผ่นยาปฏิชีวนะ </w:t>
      </w:r>
      <w:r w:rsidRPr="003B250D">
        <w:rPr>
          <w:rFonts w:ascii="TH SarabunPSK" w:hAnsi="TH SarabunPSK" w:cs="TH SarabunPSK" w:hint="cs"/>
        </w:rPr>
        <w:t xml:space="preserve">Erythromycin </w:t>
      </w:r>
      <w:r w:rsidRPr="003B250D">
        <w:rPr>
          <w:rFonts w:ascii="TH SarabunPSK" w:hAnsi="TH SarabunPSK" w:cs="TH SarabunPSK" w:hint="cs"/>
          <w:cs/>
        </w:rPr>
        <w:t>นอกจากนี้ยังศึกษาความสามารถ</w:t>
      </w:r>
      <w:r w:rsidR="004240A6">
        <w:rPr>
          <w:rFonts w:ascii="TH SarabunPSK" w:hAnsi="TH SarabunPSK" w:cs="TH SarabunPSK" w:hint="cs"/>
          <w:cs/>
        </w:rPr>
        <w:t xml:space="preserve">        </w:t>
      </w:r>
      <w:r w:rsidRPr="003B250D">
        <w:rPr>
          <w:rFonts w:ascii="TH SarabunPSK" w:hAnsi="TH SarabunPSK" w:cs="TH SarabunPSK" w:hint="cs"/>
          <w:cs/>
        </w:rPr>
        <w:t xml:space="preserve">ในการยับยั้งเชื้อของแผ่นแปะหลังการเก็บรักษาเป็นระยะเวลา </w:t>
      </w:r>
      <w:r w:rsidRPr="003B250D">
        <w:rPr>
          <w:rFonts w:ascii="TH SarabunPSK" w:hAnsi="TH SarabunPSK" w:cs="TH SarabunPSK" w:hint="cs"/>
        </w:rPr>
        <w:t xml:space="preserve">1 </w:t>
      </w:r>
      <w:r w:rsidRPr="003B250D">
        <w:rPr>
          <w:rFonts w:ascii="TH SarabunPSK" w:hAnsi="TH SarabunPSK" w:cs="TH SarabunPSK" w:hint="cs"/>
          <w:cs/>
        </w:rPr>
        <w:t xml:space="preserve">เดือน </w:t>
      </w:r>
      <w:r w:rsidRPr="003B250D">
        <w:rPr>
          <w:rFonts w:ascii="TH SarabunPSK" w:hAnsi="TH SarabunPSK" w:cs="TH SarabunPSK" w:hint="cs"/>
        </w:rPr>
        <w:t xml:space="preserve">6 </w:t>
      </w:r>
      <w:r w:rsidRPr="003B250D">
        <w:rPr>
          <w:rFonts w:ascii="TH SarabunPSK" w:hAnsi="TH SarabunPSK" w:cs="TH SarabunPSK" w:hint="cs"/>
          <w:cs/>
        </w:rPr>
        <w:t xml:space="preserve">เดือน และ </w:t>
      </w:r>
      <w:r w:rsidRPr="003B250D">
        <w:rPr>
          <w:rFonts w:ascii="TH SarabunPSK" w:hAnsi="TH SarabunPSK" w:cs="TH SarabunPSK" w:hint="cs"/>
        </w:rPr>
        <w:t xml:space="preserve">12 </w:t>
      </w:r>
      <w:r w:rsidRPr="003B250D">
        <w:rPr>
          <w:rFonts w:ascii="TH SarabunPSK" w:hAnsi="TH SarabunPSK" w:cs="TH SarabunPSK" w:hint="cs"/>
          <w:cs/>
        </w:rPr>
        <w:t>เดือน เพื่อประเมินอายุการใช้งานของผลิตภัณฑ์</w:t>
      </w:r>
      <w:r w:rsidRPr="003B250D">
        <w:rPr>
          <w:rFonts w:ascii="TH SarabunPSK" w:hAnsi="TH SarabunPSK" w:cs="TH SarabunPSK" w:hint="cs"/>
        </w:rPr>
        <w:t xml:space="preserve"> </w:t>
      </w:r>
    </w:p>
    <w:p w14:paraId="59FF6D50" w14:textId="77777777" w:rsidR="003B250D" w:rsidRPr="003B250D" w:rsidRDefault="003B250D" w:rsidP="00152ED7">
      <w:pPr>
        <w:pStyle w:val="Heading3"/>
        <w:spacing w:before="0"/>
        <w:jc w:val="thaiDistribute"/>
        <w:rPr>
          <w:rFonts w:ascii="TH SarabunPSK" w:hAnsi="TH SarabunPSK" w:cs="TH SarabunPSK"/>
          <w:b/>
          <w:bCs/>
          <w:color w:val="auto"/>
          <w:sz w:val="28"/>
          <w:szCs w:val="28"/>
        </w:rPr>
      </w:pPr>
      <w:r w:rsidRPr="003B250D">
        <w:rPr>
          <w:rFonts w:ascii="TH SarabunPSK" w:hAnsi="TH SarabunPSK" w:cs="TH SarabunPSK" w:hint="cs"/>
          <w:b/>
          <w:bCs/>
          <w:color w:val="auto"/>
          <w:sz w:val="28"/>
          <w:szCs w:val="28"/>
        </w:rPr>
        <w:t xml:space="preserve">2.8 </w:t>
      </w:r>
      <w:r w:rsidRPr="003B250D">
        <w:rPr>
          <w:rFonts w:ascii="TH SarabunPSK" w:hAnsi="TH SarabunPSK" w:cs="TH SarabunPSK" w:hint="cs"/>
          <w:b/>
          <w:bCs/>
          <w:color w:val="auto"/>
          <w:sz w:val="28"/>
          <w:szCs w:val="28"/>
          <w:cs/>
        </w:rPr>
        <w:t>การวิเคราะห์ผลการทดลอง</w:t>
      </w:r>
    </w:p>
    <w:p w14:paraId="1D28DD7F" w14:textId="4B70B518" w:rsidR="00823156" w:rsidRDefault="003B250D" w:rsidP="00152ED7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  <w:r w:rsidRPr="003B250D">
        <w:rPr>
          <w:rFonts w:ascii="TH SarabunPSK" w:hAnsi="TH SarabunPSK" w:cs="TH SarabunPSK" w:hint="cs"/>
          <w:cs/>
        </w:rPr>
        <w:t xml:space="preserve">หลังการบ่มเชื้อครบ </w:t>
      </w:r>
      <w:r w:rsidRPr="003B250D">
        <w:rPr>
          <w:rFonts w:ascii="TH SarabunPSK" w:hAnsi="TH SarabunPSK" w:cs="TH SarabunPSK" w:hint="cs"/>
        </w:rPr>
        <w:t xml:space="preserve">18–24 </w:t>
      </w:r>
      <w:proofErr w:type="spellStart"/>
      <w:r w:rsidR="001048E3">
        <w:rPr>
          <w:rFonts w:ascii="TH SarabunPSK" w:hAnsi="TH SarabunPSK" w:cs="TH SarabunPSK" w:hint="cs"/>
        </w:rPr>
        <w:t>hr</w:t>
      </w:r>
      <w:proofErr w:type="spellEnd"/>
      <w:r w:rsidRPr="003B250D">
        <w:rPr>
          <w:rFonts w:ascii="TH SarabunPSK" w:hAnsi="TH SarabunPSK" w:cs="TH SarabunPSK" w:hint="cs"/>
          <w:cs/>
        </w:rPr>
        <w:t xml:space="preserve"> วัดเส้นผ่านศูนย์กลางของบริเวณยับยั้งเชื้อ (</w:t>
      </w:r>
      <w:r w:rsidRPr="003B250D">
        <w:rPr>
          <w:rFonts w:ascii="TH SarabunPSK" w:hAnsi="TH SarabunPSK" w:cs="TH SarabunPSK" w:hint="cs"/>
        </w:rPr>
        <w:t xml:space="preserve">Clear zone diameter) </w:t>
      </w:r>
      <w:r w:rsidRPr="003B250D">
        <w:rPr>
          <w:rFonts w:ascii="TH SarabunPSK" w:hAnsi="TH SarabunPSK" w:cs="TH SarabunPSK" w:hint="cs"/>
          <w:cs/>
        </w:rPr>
        <w:t>ด้วย</w:t>
      </w:r>
      <w:proofErr w:type="spellStart"/>
      <w:r w:rsidRPr="003B250D">
        <w:rPr>
          <w:rFonts w:ascii="TH SarabunPSK" w:hAnsi="TH SarabunPSK" w:cs="TH SarabunPSK" w:hint="cs"/>
          <w:cs/>
        </w:rPr>
        <w:t>เวอร์</w:t>
      </w:r>
      <w:proofErr w:type="spellEnd"/>
      <w:r w:rsidRPr="003B250D">
        <w:rPr>
          <w:rFonts w:ascii="TH SarabunPSK" w:hAnsi="TH SarabunPSK" w:cs="TH SarabunPSK" w:hint="cs"/>
          <w:cs/>
        </w:rPr>
        <w:t>เนียร์คาลิ</w:t>
      </w:r>
      <w:proofErr w:type="spellStart"/>
      <w:r w:rsidRPr="003B250D">
        <w:rPr>
          <w:rFonts w:ascii="TH SarabunPSK" w:hAnsi="TH SarabunPSK" w:cs="TH SarabunPSK" w:hint="cs"/>
          <w:cs/>
        </w:rPr>
        <w:t>เปอร์</w:t>
      </w:r>
      <w:proofErr w:type="spellEnd"/>
      <w:r w:rsidRPr="003B250D">
        <w:rPr>
          <w:rFonts w:ascii="TH SarabunPSK" w:hAnsi="TH SarabunPSK" w:cs="TH SarabunPSK" w:hint="cs"/>
          <w:cs/>
        </w:rPr>
        <w:t xml:space="preserve"> บันทึกผล</w:t>
      </w:r>
      <w:r w:rsidR="00F81595">
        <w:rPr>
          <w:rFonts w:ascii="TH SarabunPSK" w:hAnsi="TH SarabunPSK" w:cs="TH SarabunPSK" w:hint="cs"/>
          <w:cs/>
        </w:rPr>
        <w:t xml:space="preserve">         </w:t>
      </w:r>
      <w:r w:rsidRPr="003B250D">
        <w:rPr>
          <w:rFonts w:ascii="TH SarabunPSK" w:hAnsi="TH SarabunPSK" w:cs="TH SarabunPSK" w:hint="cs"/>
          <w:cs/>
        </w:rPr>
        <w:t>เป็นหน่วย</w:t>
      </w:r>
      <w:r w:rsidR="00A81C0C">
        <w:rPr>
          <w:rFonts w:ascii="TH SarabunPSK" w:hAnsi="TH SarabunPSK" w:cs="TH SarabunPSK" w:hint="cs"/>
          <w:cs/>
        </w:rPr>
        <w:t xml:space="preserve"> </w:t>
      </w:r>
      <w:r w:rsidR="00E225FD">
        <w:rPr>
          <w:rFonts w:ascii="TH SarabunPSK" w:hAnsi="TH SarabunPSK" w:cs="TH SarabunPSK" w:hint="cs"/>
        </w:rPr>
        <w:t>mm</w:t>
      </w:r>
      <w:r w:rsidRPr="003B250D">
        <w:rPr>
          <w:rFonts w:ascii="TH SarabunPSK" w:hAnsi="TH SarabunPSK" w:cs="TH SarabunPSK" w:hint="cs"/>
          <w:cs/>
        </w:rPr>
        <w:t xml:space="preserve"> ทำการทดลองซ้ำอย่างน้อย </w:t>
      </w:r>
      <w:r w:rsidRPr="003B250D">
        <w:rPr>
          <w:rFonts w:ascii="TH SarabunPSK" w:hAnsi="TH SarabunPSK" w:cs="TH SarabunPSK" w:hint="cs"/>
        </w:rPr>
        <w:t xml:space="preserve">3 </w:t>
      </w:r>
      <w:r w:rsidRPr="003B250D">
        <w:rPr>
          <w:rFonts w:ascii="TH SarabunPSK" w:hAnsi="TH SarabunPSK" w:cs="TH SarabunPSK" w:hint="cs"/>
          <w:cs/>
        </w:rPr>
        <w:t xml:space="preserve">ครั้งในแต่ละชุดทดลอง และรายงานผลเป็นค่าเฉลี่ย </w:t>
      </w:r>
      <w:r w:rsidRPr="003B250D">
        <w:rPr>
          <w:rFonts w:ascii="TH SarabunPSK" w:hAnsi="TH SarabunPSK" w:cs="TH SarabunPSK" w:hint="cs"/>
        </w:rPr>
        <w:t xml:space="preserve">± </w:t>
      </w:r>
      <w:r w:rsidRPr="003B250D">
        <w:rPr>
          <w:rFonts w:ascii="TH SarabunPSK" w:hAnsi="TH SarabunPSK" w:cs="TH SarabunPSK" w:hint="cs"/>
          <w:cs/>
        </w:rPr>
        <w:t>ส่วนเบี่ยงเบนมาตรฐาน เพื่อใช้เปรียบเทียบประสิทธิภาพของน้ำมันหอมระเหยแต่ละชนิด สูตรผสม และแผ่นแปะหอมระเหย</w:t>
      </w:r>
      <w:r w:rsidRPr="003B250D">
        <w:rPr>
          <w:rFonts w:ascii="TH SarabunPSK" w:hAnsi="TH SarabunPSK" w:cs="TH SarabunPSK" w:hint="cs"/>
        </w:rPr>
        <w:t xml:space="preserve"> </w:t>
      </w:r>
    </w:p>
    <w:p w14:paraId="6772E49B" w14:textId="77777777" w:rsidR="00B3105B" w:rsidRDefault="00B3105B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CDC375F" w14:textId="0CBA704D" w:rsidR="0098175B" w:rsidRPr="00F11CB8" w:rsidRDefault="00152ED7" w:rsidP="00245D05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3. </w:t>
      </w:r>
      <w:r w:rsidR="00361F4B" w:rsidRPr="00F11CB8">
        <w:rPr>
          <w:rFonts w:ascii="TH SarabunPSK" w:hAnsi="TH SarabunPSK" w:cs="TH SarabunPSK" w:hint="cs"/>
          <w:b/>
          <w:bCs/>
          <w:sz w:val="28"/>
          <w:cs/>
        </w:rPr>
        <w:t>ผล</w:t>
      </w:r>
      <w:r>
        <w:rPr>
          <w:rFonts w:ascii="TH SarabunPSK" w:hAnsi="TH SarabunPSK" w:cs="TH SarabunPSK" w:hint="cs"/>
          <w:b/>
          <w:bCs/>
          <w:sz w:val="28"/>
          <w:cs/>
        </w:rPr>
        <w:t>การทดลอง</w:t>
      </w:r>
    </w:p>
    <w:p w14:paraId="44588B04" w14:textId="0A0CA767" w:rsidR="00152ED7" w:rsidRPr="00B3105B" w:rsidRDefault="00152ED7" w:rsidP="00245D0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B3105B">
        <w:rPr>
          <w:rFonts w:ascii="TH SarabunPSK" w:hAnsi="TH SarabunPSK" w:cs="TH SarabunPSK" w:hint="cs"/>
          <w:b/>
          <w:bCs/>
          <w:sz w:val="28"/>
          <w:cs/>
        </w:rPr>
        <w:t xml:space="preserve">3.1 ตอนที่ </w:t>
      </w:r>
      <w:r w:rsidRPr="00B3105B">
        <w:rPr>
          <w:rFonts w:ascii="TH SarabunPSK" w:hAnsi="TH SarabunPSK" w:cs="TH SarabunPSK" w:hint="cs"/>
          <w:b/>
          <w:bCs/>
          <w:sz w:val="28"/>
        </w:rPr>
        <w:t xml:space="preserve">1 </w:t>
      </w:r>
      <w:r w:rsidRPr="00B3105B">
        <w:rPr>
          <w:rFonts w:ascii="TH SarabunPSK" w:hAnsi="TH SarabunPSK" w:cs="TH SarabunPSK" w:hint="cs"/>
          <w:b/>
          <w:bCs/>
          <w:sz w:val="28"/>
          <w:cs/>
        </w:rPr>
        <w:t>น้ำมันหอมระเหยจาก</w:t>
      </w:r>
      <w:r w:rsidRPr="00B3105B">
        <w:rPr>
          <w:rFonts w:ascii="TH SarabunPSK" w:hAnsi="TH SarabunPSK" w:cs="TH SarabunPSK" w:hint="cs"/>
          <w:b/>
          <w:bCs/>
          <w:sz w:val="28"/>
        </w:rPr>
        <w:t xml:space="preserve"> </w:t>
      </w:r>
      <w:r w:rsidRPr="00B3105B">
        <w:rPr>
          <w:rStyle w:val="Emphasis"/>
          <w:rFonts w:ascii="TH SarabunPSK" w:hAnsi="TH SarabunPSK" w:cs="TH SarabunPSK" w:hint="cs"/>
          <w:b/>
          <w:bCs/>
          <w:sz w:val="28"/>
        </w:rPr>
        <w:t>Cinnamomum verum</w:t>
      </w:r>
      <w:r w:rsidRPr="00B3105B">
        <w:rPr>
          <w:rFonts w:ascii="TH SarabunPSK" w:hAnsi="TH SarabunPSK" w:cs="TH SarabunPSK" w:hint="cs"/>
          <w:b/>
          <w:bCs/>
          <w:sz w:val="28"/>
        </w:rPr>
        <w:t xml:space="preserve"> </w:t>
      </w:r>
      <w:r w:rsidRPr="00B3105B"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Pr="00B3105B">
        <w:rPr>
          <w:rFonts w:ascii="TH SarabunPSK" w:hAnsi="TH SarabunPSK" w:cs="TH SarabunPSK" w:hint="cs"/>
          <w:b/>
          <w:bCs/>
          <w:sz w:val="28"/>
        </w:rPr>
        <w:t xml:space="preserve"> </w:t>
      </w:r>
      <w:r w:rsidRPr="00B3105B">
        <w:rPr>
          <w:rStyle w:val="Emphasis"/>
          <w:rFonts w:ascii="TH SarabunPSK" w:hAnsi="TH SarabunPSK" w:cs="TH SarabunPSK" w:hint="cs"/>
          <w:b/>
          <w:bCs/>
          <w:sz w:val="28"/>
        </w:rPr>
        <w:t>Mentha spicata</w:t>
      </w:r>
      <w:r w:rsidRPr="00B3105B">
        <w:rPr>
          <w:rFonts w:ascii="TH SarabunPSK" w:hAnsi="TH SarabunPSK" w:cs="TH SarabunPSK" w:hint="cs"/>
          <w:b/>
          <w:bCs/>
          <w:sz w:val="28"/>
        </w:rPr>
        <w:t xml:space="preserve"> </w:t>
      </w:r>
      <w:r w:rsidRPr="00B3105B">
        <w:rPr>
          <w:rFonts w:ascii="TH SarabunPSK" w:hAnsi="TH SarabunPSK" w:cs="TH SarabunPSK" w:hint="cs"/>
          <w:b/>
          <w:bCs/>
          <w:sz w:val="28"/>
          <w:cs/>
        </w:rPr>
        <w:t>มีฤทธิ์ในการยับยั้งเชื้อ</w:t>
      </w:r>
      <w:r w:rsidR="00A81C0C">
        <w:rPr>
          <w:rFonts w:ascii="TH SarabunPSK" w:hAnsi="TH SarabunPSK" w:cs="TH SarabunPSK" w:hint="cs"/>
          <w:b/>
          <w:bCs/>
          <w:sz w:val="28"/>
          <w:cs/>
        </w:rPr>
        <w:t xml:space="preserve">แบคทีเรีย </w:t>
      </w:r>
      <w:r w:rsidRPr="00B3105B">
        <w:rPr>
          <w:rStyle w:val="Emphasis"/>
          <w:rFonts w:ascii="TH SarabunPSK" w:hAnsi="TH SarabunPSK" w:cs="TH SarabunPSK" w:hint="cs"/>
          <w:b/>
          <w:bCs/>
          <w:sz w:val="28"/>
        </w:rPr>
        <w:t>Moraxella catarrhalis</w:t>
      </w:r>
    </w:p>
    <w:p w14:paraId="57C01816" w14:textId="77777777" w:rsidR="006D1EA4" w:rsidRDefault="00135079" w:rsidP="00245D05">
      <w:pPr>
        <w:spacing w:after="0" w:line="240" w:lineRule="auto"/>
        <w:rPr>
          <w:rFonts w:ascii="TH SarabunPSK" w:hAnsi="TH SarabunPSK" w:cs="TH SarabunPSK"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Pr="00823156">
        <w:rPr>
          <w:rFonts w:ascii="TH SarabunPSK" w:hAnsi="TH SarabunPSK" w:cs="TH SarabunPSK"/>
          <w:b/>
          <w:bCs/>
          <w:sz w:val="28"/>
        </w:rPr>
        <w:t>1</w:t>
      </w:r>
      <w:r w:rsidRPr="006F423A">
        <w:rPr>
          <w:rFonts w:ascii="TH SarabunPSK" w:hAnsi="TH SarabunPSK" w:cs="TH SarabunPSK" w:hint="cs"/>
          <w:sz w:val="28"/>
          <w:cs/>
        </w:rPr>
        <w:t xml:space="preserve"> </w:t>
      </w:r>
      <w:r w:rsidR="00B3105B" w:rsidRPr="00B3105B">
        <w:rPr>
          <w:rFonts w:ascii="TH SarabunPSK" w:hAnsi="TH SarabunPSK" w:cs="TH SarabunPSK" w:hint="cs"/>
          <w:sz w:val="28"/>
          <w:cs/>
        </w:rPr>
        <w:t>แสดงขนาดของบริเวณ</w:t>
      </w:r>
      <w:r w:rsidR="00B3105B" w:rsidRPr="00B3105B">
        <w:rPr>
          <w:rFonts w:ascii="TH SarabunPSK" w:hAnsi="TH SarabunPSK" w:cs="TH SarabunPSK" w:hint="cs"/>
          <w:sz w:val="28"/>
        </w:rPr>
        <w:t xml:space="preserve"> Clear Zone </w:t>
      </w:r>
      <w:r w:rsidR="00B3105B" w:rsidRPr="00B3105B">
        <w:rPr>
          <w:rFonts w:ascii="TH SarabunPSK" w:hAnsi="TH SarabunPSK" w:cs="TH SarabunPSK" w:hint="cs"/>
          <w:sz w:val="28"/>
          <w:cs/>
        </w:rPr>
        <w:t>ด้วยวิธี</w:t>
      </w:r>
      <w:r w:rsidR="00B3105B">
        <w:rPr>
          <w:rFonts w:ascii="TH SarabunPSK" w:hAnsi="TH SarabunPSK" w:cs="TH SarabunPSK"/>
          <w:sz w:val="28"/>
        </w:rPr>
        <w:t xml:space="preserve"> </w:t>
      </w:r>
      <w:r w:rsidR="00B3105B" w:rsidRPr="00B3105B">
        <w:rPr>
          <w:rFonts w:ascii="TH SarabunPSK" w:hAnsi="TH SarabunPSK" w:cs="TH SarabunPSK" w:hint="cs"/>
          <w:sz w:val="28"/>
        </w:rPr>
        <w:t>disk diffusion</w:t>
      </w:r>
      <w:r w:rsidR="00B3105B" w:rsidRPr="00B3105B">
        <w:rPr>
          <w:rFonts w:ascii="TH SarabunPSK" w:hAnsi="TH SarabunPSK" w:cs="TH SarabunPSK" w:hint="cs"/>
          <w:sz w:val="28"/>
          <w:cs/>
        </w:rPr>
        <w:t xml:space="preserve"> </w:t>
      </w:r>
    </w:p>
    <w:p w14:paraId="315CE1A5" w14:textId="352BE07B" w:rsidR="00282096" w:rsidRDefault="006D1EA4" w:rsidP="00245D05">
      <w:pPr>
        <w:spacing w:after="0" w:line="240" w:lineRule="auto"/>
        <w:rPr>
          <w:rFonts w:ascii="TH SarabunPSK" w:hAnsi="TH SarabunPSK" w:cs="TH SarabunPSK"/>
          <w:sz w:val="28"/>
        </w:rPr>
      </w:pPr>
      <w:r w:rsidRPr="006D1EA4">
        <w:rPr>
          <w:rFonts w:ascii="TH SarabunPSK" w:hAnsi="TH SarabunPSK" w:cs="TH SarabunPSK"/>
          <w:noProof/>
          <w:sz w:val="28"/>
          <w:cs/>
        </w:rPr>
        <w:drawing>
          <wp:inline distT="0" distB="0" distL="0" distR="0" wp14:anchorId="6FE5EC07" wp14:editId="13F83C3E">
            <wp:extent cx="2522855" cy="1104900"/>
            <wp:effectExtent l="0" t="0" r="0" b="0"/>
            <wp:docPr id="2090821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82188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F8C08" w14:textId="3E2F43CE" w:rsidR="000A790E" w:rsidRDefault="00B3105B" w:rsidP="000A790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B3105B">
        <w:rPr>
          <w:rFonts w:ascii="TH SarabunPSK" w:hAnsi="TH SarabunPSK" w:cs="TH SarabunPSK" w:hint="cs"/>
          <w:sz w:val="28"/>
          <w:cs/>
        </w:rPr>
        <w:t xml:space="preserve">จากตารางที่ </w:t>
      </w:r>
      <w:r w:rsidRPr="00B3105B">
        <w:rPr>
          <w:rFonts w:ascii="TH SarabunPSK" w:hAnsi="TH SarabunPSK" w:cs="TH SarabunPSK" w:hint="cs"/>
          <w:sz w:val="28"/>
        </w:rPr>
        <w:t xml:space="preserve">1 </w:t>
      </w:r>
      <w:r w:rsidR="006D1EA4">
        <w:rPr>
          <w:rFonts w:ascii="TH SarabunPSK" w:hAnsi="TH SarabunPSK" w:cs="TH SarabunPSK" w:hint="cs"/>
          <w:sz w:val="28"/>
          <w:cs/>
        </w:rPr>
        <w:t xml:space="preserve"> </w:t>
      </w:r>
      <w:r w:rsidRPr="00B3105B">
        <w:rPr>
          <w:rFonts w:ascii="TH SarabunPSK" w:hAnsi="TH SarabunPSK" w:cs="TH SarabunPSK" w:hint="cs"/>
          <w:sz w:val="28"/>
          <w:cs/>
        </w:rPr>
        <w:t>พบว่า ยาปฏิชีว</w:t>
      </w:r>
      <w:r w:rsidR="00B843DF">
        <w:rPr>
          <w:rFonts w:ascii="TH SarabunPSK" w:hAnsi="TH SarabunPSK" w:cs="TH SarabunPSK" w:hint="cs"/>
          <w:sz w:val="28"/>
          <w:cs/>
        </w:rPr>
        <w:t xml:space="preserve">นะ </w:t>
      </w:r>
      <w:r w:rsidRPr="00B3105B">
        <w:rPr>
          <w:rFonts w:ascii="TH SarabunPSK" w:hAnsi="TH SarabunPSK" w:cs="TH SarabunPSK" w:hint="cs"/>
          <w:sz w:val="28"/>
        </w:rPr>
        <w:t xml:space="preserve">Erythromycin (15 µg) </w:t>
      </w:r>
      <w:r w:rsidRPr="00B3105B">
        <w:rPr>
          <w:rFonts w:ascii="TH SarabunPSK" w:hAnsi="TH SarabunPSK" w:cs="TH SarabunPSK" w:hint="cs"/>
          <w:sz w:val="28"/>
          <w:cs/>
        </w:rPr>
        <w:t>ให้ค่าเส้นผ่านศูนย์กลาง</w:t>
      </w:r>
      <w:r w:rsidR="006D1EA4">
        <w:rPr>
          <w:rFonts w:ascii="TH SarabunPSK" w:hAnsi="TH SarabunPSK" w:cs="TH SarabunPSK" w:hint="cs"/>
          <w:sz w:val="28"/>
          <w:cs/>
        </w:rPr>
        <w:t xml:space="preserve">      </w:t>
      </w:r>
      <w:r w:rsidRPr="00B3105B">
        <w:rPr>
          <w:rFonts w:ascii="TH SarabunPSK" w:hAnsi="TH SarabunPSK" w:cs="TH SarabunPSK" w:hint="cs"/>
          <w:sz w:val="28"/>
          <w:cs/>
        </w:rPr>
        <w:t>ของโซนยับยั้งเชื้อเฉลี่ยเท่ากับ</w:t>
      </w:r>
      <w:r w:rsidRPr="00B3105B">
        <w:rPr>
          <w:rFonts w:ascii="TH SarabunPSK" w:hAnsi="TH SarabunPSK" w:cs="TH SarabunPSK" w:hint="cs"/>
          <w:sz w:val="28"/>
        </w:rPr>
        <w:t xml:space="preserve"> </w:t>
      </w:r>
      <w:r w:rsidRPr="00B3105B">
        <w:rPr>
          <w:rStyle w:val="Strong"/>
          <w:rFonts w:ascii="TH SarabunPSK" w:hAnsi="TH SarabunPSK" w:cs="TH SarabunPSK" w:hint="cs"/>
          <w:sz w:val="28"/>
        </w:rPr>
        <w:t>31.76 ± 0.02 mm</w:t>
      </w:r>
      <w:r w:rsidRPr="00B3105B">
        <w:rPr>
          <w:rFonts w:ascii="TH SarabunPSK" w:hAnsi="TH SarabunPSK" w:cs="TH SarabunPSK" w:hint="cs"/>
          <w:sz w:val="28"/>
        </w:rPr>
        <w:t xml:space="preserve"> </w:t>
      </w:r>
      <w:r w:rsidRPr="00B3105B">
        <w:rPr>
          <w:rFonts w:ascii="TH SarabunPSK" w:hAnsi="TH SarabunPSK" w:cs="TH SarabunPSK" w:hint="cs"/>
          <w:sz w:val="28"/>
          <w:cs/>
        </w:rPr>
        <w:t>น้ำมันหอมระเหยจาก</w:t>
      </w:r>
      <w:r w:rsidRPr="00B3105B">
        <w:rPr>
          <w:rFonts w:ascii="TH SarabunPSK" w:hAnsi="TH SarabunPSK" w:cs="TH SarabunPSK" w:hint="cs"/>
          <w:sz w:val="28"/>
        </w:rPr>
        <w:t xml:space="preserve"> </w:t>
      </w:r>
      <w:r w:rsidRPr="00B3105B">
        <w:rPr>
          <w:rStyle w:val="Emphasis"/>
          <w:rFonts w:ascii="TH SarabunPSK" w:hAnsi="TH SarabunPSK" w:cs="TH SarabunPSK" w:hint="cs"/>
          <w:sz w:val="28"/>
        </w:rPr>
        <w:t>Cinnamomum verum</w:t>
      </w:r>
      <w:r w:rsidRPr="00B3105B">
        <w:rPr>
          <w:rFonts w:ascii="TH SarabunPSK" w:hAnsi="TH SarabunPSK" w:cs="TH SarabunPSK" w:hint="cs"/>
          <w:sz w:val="28"/>
        </w:rPr>
        <w:t xml:space="preserve"> </w:t>
      </w:r>
      <w:r w:rsidR="006D1EA4">
        <w:rPr>
          <w:rFonts w:ascii="TH SarabunPSK" w:hAnsi="TH SarabunPSK" w:cs="TH SarabunPSK"/>
          <w:sz w:val="28"/>
        </w:rPr>
        <w:t xml:space="preserve">           </w:t>
      </w:r>
      <w:r w:rsidRPr="00B3105B">
        <w:rPr>
          <w:rFonts w:ascii="TH SarabunPSK" w:hAnsi="TH SarabunPSK" w:cs="TH SarabunPSK" w:hint="cs"/>
          <w:sz w:val="28"/>
          <w:cs/>
        </w:rPr>
        <w:t xml:space="preserve">ที่ปริมาตร </w:t>
      </w:r>
      <w:r w:rsidRPr="00B3105B">
        <w:rPr>
          <w:rFonts w:ascii="TH SarabunPSK" w:hAnsi="TH SarabunPSK" w:cs="TH SarabunPSK" w:hint="cs"/>
          <w:sz w:val="28"/>
        </w:rPr>
        <w:t xml:space="preserve">20 µL </w:t>
      </w:r>
      <w:r w:rsidRPr="00B3105B">
        <w:rPr>
          <w:rFonts w:ascii="TH SarabunPSK" w:hAnsi="TH SarabunPSK" w:cs="TH SarabunPSK" w:hint="cs"/>
          <w:sz w:val="28"/>
          <w:cs/>
        </w:rPr>
        <w:t>ให้ค่าโซนยับยั้งเชื้อเฉลี่ย</w:t>
      </w:r>
      <w:r w:rsidRPr="00B3105B">
        <w:rPr>
          <w:rFonts w:ascii="TH SarabunPSK" w:hAnsi="TH SarabunPSK" w:cs="TH SarabunPSK" w:hint="cs"/>
          <w:sz w:val="28"/>
        </w:rPr>
        <w:t xml:space="preserve"> </w:t>
      </w:r>
      <w:r w:rsidR="0080625D">
        <w:rPr>
          <w:rStyle w:val="Strong"/>
          <w:rFonts w:ascii="TH SarabunPSK" w:hAnsi="TH SarabunPSK" w:cs="TH SarabunPSK"/>
          <w:sz w:val="28"/>
        </w:rPr>
        <w:t xml:space="preserve">           </w:t>
      </w:r>
      <w:r w:rsidRPr="00B3105B">
        <w:rPr>
          <w:rStyle w:val="Strong"/>
          <w:rFonts w:ascii="TH SarabunPSK" w:hAnsi="TH SarabunPSK" w:cs="TH SarabunPSK" w:hint="cs"/>
          <w:sz w:val="28"/>
        </w:rPr>
        <w:t>55.23 ± 0.01 mm</w:t>
      </w:r>
      <w:r w:rsidRPr="00B3105B">
        <w:rPr>
          <w:rFonts w:ascii="TH SarabunPSK" w:hAnsi="TH SarabunPSK" w:cs="TH SarabunPSK" w:hint="cs"/>
          <w:sz w:val="28"/>
        </w:rPr>
        <w:t xml:space="preserve"> </w:t>
      </w:r>
      <w:r w:rsidRPr="00B3105B">
        <w:rPr>
          <w:rFonts w:ascii="TH SarabunPSK" w:hAnsi="TH SarabunPSK" w:cs="TH SarabunPSK" w:hint="cs"/>
          <w:sz w:val="28"/>
          <w:cs/>
        </w:rPr>
        <w:t>ส่วนน้ำมันหอมระเหยจาก</w:t>
      </w:r>
      <w:r w:rsidRPr="00B3105B">
        <w:rPr>
          <w:rFonts w:ascii="TH SarabunPSK" w:hAnsi="TH SarabunPSK" w:cs="TH SarabunPSK" w:hint="cs"/>
          <w:sz w:val="28"/>
        </w:rPr>
        <w:t xml:space="preserve"> </w:t>
      </w:r>
      <w:r w:rsidRPr="00B3105B">
        <w:rPr>
          <w:rStyle w:val="Emphasis"/>
          <w:rFonts w:ascii="TH SarabunPSK" w:hAnsi="TH SarabunPSK" w:cs="TH SarabunPSK" w:hint="cs"/>
          <w:sz w:val="28"/>
        </w:rPr>
        <w:t>Mentha spicata</w:t>
      </w:r>
      <w:r w:rsidRPr="00B3105B">
        <w:rPr>
          <w:rFonts w:ascii="TH SarabunPSK" w:hAnsi="TH SarabunPSK" w:cs="TH SarabunPSK" w:hint="cs"/>
          <w:sz w:val="28"/>
        </w:rPr>
        <w:t xml:space="preserve"> </w:t>
      </w:r>
      <w:r w:rsidRPr="00B3105B">
        <w:rPr>
          <w:rFonts w:ascii="TH SarabunPSK" w:hAnsi="TH SarabunPSK" w:cs="TH SarabunPSK" w:hint="cs"/>
          <w:sz w:val="28"/>
          <w:cs/>
        </w:rPr>
        <w:t>ที่ปริมาตรเดียวกันให้ค่าโซนยับยั้งเชื้อเฉลี่ย</w:t>
      </w:r>
      <w:r w:rsidRPr="00B3105B">
        <w:rPr>
          <w:rFonts w:ascii="TH SarabunPSK" w:hAnsi="TH SarabunPSK" w:cs="TH SarabunPSK" w:hint="cs"/>
          <w:sz w:val="28"/>
        </w:rPr>
        <w:t xml:space="preserve"> </w:t>
      </w:r>
      <w:r w:rsidRPr="00B3105B">
        <w:rPr>
          <w:rStyle w:val="Strong"/>
          <w:rFonts w:ascii="TH SarabunPSK" w:hAnsi="TH SarabunPSK" w:cs="TH SarabunPSK" w:hint="cs"/>
          <w:sz w:val="28"/>
        </w:rPr>
        <w:t>90.67 ± 1.15 mm</w:t>
      </w:r>
      <w:r w:rsidRPr="00B3105B">
        <w:rPr>
          <w:rFonts w:ascii="TH SarabunPSK" w:hAnsi="TH SarabunPSK" w:cs="TH SarabunPSK" w:hint="cs"/>
          <w:sz w:val="28"/>
        </w:rPr>
        <w:t xml:space="preserve"> </w:t>
      </w:r>
    </w:p>
    <w:p w14:paraId="0AD700F2" w14:textId="51E76EEB" w:rsidR="00B3105B" w:rsidRPr="000A790E" w:rsidRDefault="00B3105B" w:rsidP="000A790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3105B">
        <w:rPr>
          <w:rFonts w:ascii="TH SarabunPSK" w:hAnsi="TH SarabunPSK" w:cs="TH SarabunPSK"/>
          <w:b/>
          <w:bCs/>
          <w:sz w:val="28"/>
        </w:rPr>
        <w:t>3</w:t>
      </w:r>
      <w:r w:rsidRPr="00B3105B">
        <w:rPr>
          <w:rFonts w:ascii="TH SarabunPSK" w:hAnsi="TH SarabunPSK" w:cs="TH SarabunPSK" w:hint="cs"/>
          <w:b/>
          <w:bCs/>
          <w:sz w:val="28"/>
        </w:rPr>
        <w:t xml:space="preserve">.2 </w:t>
      </w:r>
      <w:r w:rsidRPr="00B3105B">
        <w:rPr>
          <w:rFonts w:ascii="TH SarabunPSK" w:hAnsi="TH SarabunPSK" w:cs="TH SarabunPSK" w:hint="cs"/>
          <w:b/>
          <w:bCs/>
          <w:sz w:val="28"/>
          <w:cs/>
        </w:rPr>
        <w:t xml:space="preserve">ตอนที่ </w:t>
      </w:r>
      <w:r w:rsidRPr="00B3105B">
        <w:rPr>
          <w:rFonts w:ascii="TH SarabunPSK" w:hAnsi="TH SarabunPSK" w:cs="TH SarabunPSK" w:hint="cs"/>
          <w:b/>
          <w:bCs/>
          <w:sz w:val="28"/>
        </w:rPr>
        <w:t xml:space="preserve">2 </w:t>
      </w:r>
      <w:r w:rsidRPr="00B3105B">
        <w:rPr>
          <w:rFonts w:ascii="TH SarabunPSK" w:hAnsi="TH SarabunPSK" w:cs="TH SarabunPSK" w:hint="cs"/>
          <w:b/>
          <w:bCs/>
          <w:sz w:val="28"/>
          <w:cs/>
        </w:rPr>
        <w:t>ไอหอมระเหยจาก</w:t>
      </w:r>
      <w:r w:rsidRPr="00B3105B">
        <w:rPr>
          <w:rFonts w:ascii="TH SarabunPSK" w:hAnsi="TH SarabunPSK" w:cs="TH SarabunPSK" w:hint="cs"/>
          <w:b/>
          <w:bCs/>
          <w:sz w:val="28"/>
        </w:rPr>
        <w:t xml:space="preserve"> </w:t>
      </w:r>
      <w:r w:rsidRPr="00B3105B">
        <w:rPr>
          <w:rStyle w:val="Emphasis"/>
          <w:rFonts w:ascii="TH SarabunPSK" w:hAnsi="TH SarabunPSK" w:cs="TH SarabunPSK" w:hint="cs"/>
          <w:b/>
          <w:bCs/>
          <w:sz w:val="28"/>
        </w:rPr>
        <w:t>Cinnamomum verum</w:t>
      </w:r>
      <w:r w:rsidRPr="00B3105B">
        <w:rPr>
          <w:rFonts w:ascii="TH SarabunPSK" w:hAnsi="TH SarabunPSK" w:cs="TH SarabunPSK" w:hint="cs"/>
          <w:b/>
          <w:bCs/>
          <w:sz w:val="28"/>
        </w:rPr>
        <w:t xml:space="preserve"> </w:t>
      </w:r>
      <w:r w:rsidRPr="00B3105B"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Pr="00B3105B">
        <w:rPr>
          <w:rFonts w:ascii="TH SarabunPSK" w:hAnsi="TH SarabunPSK" w:cs="TH SarabunPSK" w:hint="cs"/>
          <w:b/>
          <w:bCs/>
          <w:sz w:val="28"/>
        </w:rPr>
        <w:t xml:space="preserve"> </w:t>
      </w:r>
      <w:r w:rsidRPr="00B3105B">
        <w:rPr>
          <w:rStyle w:val="Emphasis"/>
          <w:rFonts w:ascii="TH SarabunPSK" w:hAnsi="TH SarabunPSK" w:cs="TH SarabunPSK" w:hint="cs"/>
          <w:b/>
          <w:bCs/>
          <w:sz w:val="28"/>
        </w:rPr>
        <w:t>Mentha spicata</w:t>
      </w:r>
      <w:r w:rsidRPr="00B3105B">
        <w:rPr>
          <w:rFonts w:ascii="TH SarabunPSK" w:hAnsi="TH SarabunPSK" w:cs="TH SarabunPSK" w:hint="cs"/>
          <w:b/>
          <w:bCs/>
          <w:sz w:val="28"/>
        </w:rPr>
        <w:t xml:space="preserve"> </w:t>
      </w:r>
      <w:r w:rsidRPr="00B3105B">
        <w:rPr>
          <w:rFonts w:ascii="TH SarabunPSK" w:hAnsi="TH SarabunPSK" w:cs="TH SarabunPSK" w:hint="cs"/>
          <w:b/>
          <w:bCs/>
          <w:sz w:val="28"/>
          <w:cs/>
        </w:rPr>
        <w:t>มีฤทธิ์ในการยับยั้งเชื้อ</w:t>
      </w:r>
      <w:r w:rsidR="006D1EA4">
        <w:rPr>
          <w:rFonts w:ascii="TH SarabunPSK" w:hAnsi="TH SarabunPSK" w:cs="TH SarabunPSK" w:hint="cs"/>
          <w:b/>
          <w:bCs/>
          <w:sz w:val="28"/>
          <w:cs/>
        </w:rPr>
        <w:t>แบคทีเรีย</w:t>
      </w:r>
      <w:r w:rsidRPr="00B3105B">
        <w:rPr>
          <w:rFonts w:ascii="TH SarabunPSK" w:hAnsi="TH SarabunPSK" w:cs="TH SarabunPSK" w:hint="cs"/>
          <w:b/>
          <w:bCs/>
          <w:sz w:val="28"/>
        </w:rPr>
        <w:t xml:space="preserve"> </w:t>
      </w:r>
      <w:r w:rsidRPr="00B3105B">
        <w:rPr>
          <w:rStyle w:val="Emphasis"/>
          <w:rFonts w:ascii="TH SarabunPSK" w:hAnsi="TH SarabunPSK" w:cs="TH SarabunPSK" w:hint="cs"/>
          <w:b/>
          <w:bCs/>
          <w:sz w:val="28"/>
        </w:rPr>
        <w:t>Moraxella catarrhalis</w:t>
      </w:r>
    </w:p>
    <w:p w14:paraId="3A0484D8" w14:textId="0D3F79E0" w:rsidR="00B3105B" w:rsidRPr="00B3105B" w:rsidRDefault="00B3105B" w:rsidP="00245D05">
      <w:pPr>
        <w:spacing w:after="0"/>
        <w:rPr>
          <w:rFonts w:ascii="TH SarabunPSK" w:hAnsi="TH SarabunPSK" w:cs="TH SarabunPSK"/>
          <w:sz w:val="28"/>
        </w:rPr>
      </w:pPr>
      <w:r w:rsidRPr="00B3105B">
        <w:rPr>
          <w:rFonts w:ascii="TH SarabunPSK" w:hAnsi="TH SarabunPSK" w:cs="TH SarabunPSK" w:hint="cs"/>
          <w:b/>
          <w:bCs/>
          <w:sz w:val="28"/>
          <w:cs/>
          <w:lang w:val="de-DE"/>
        </w:rPr>
        <w:t xml:space="preserve">ตารางที่ 2 </w:t>
      </w:r>
      <w:r w:rsidRPr="00B3105B">
        <w:rPr>
          <w:rFonts w:ascii="TH SarabunPSK" w:hAnsi="TH SarabunPSK" w:cs="TH SarabunPSK" w:hint="cs"/>
          <w:sz w:val="28"/>
          <w:cs/>
        </w:rPr>
        <w:t>แสดงขนาดของบริเวณ</w:t>
      </w:r>
      <w:r w:rsidRPr="00B3105B">
        <w:rPr>
          <w:rFonts w:ascii="TH SarabunPSK" w:hAnsi="TH SarabunPSK" w:cs="TH SarabunPSK" w:hint="cs"/>
          <w:sz w:val="28"/>
        </w:rPr>
        <w:t xml:space="preserve"> Clear Zone </w:t>
      </w:r>
      <w:r w:rsidRPr="00B3105B">
        <w:rPr>
          <w:rFonts w:ascii="TH SarabunPSK" w:hAnsi="TH SarabunPSK" w:cs="TH SarabunPSK" w:hint="cs"/>
          <w:sz w:val="28"/>
          <w:cs/>
        </w:rPr>
        <w:t>ที่มีต่อ</w:t>
      </w:r>
      <w:r w:rsidR="005F5B3C">
        <w:rPr>
          <w:rFonts w:ascii="TH SarabunPSK" w:hAnsi="TH SarabunPSK" w:cs="TH SarabunPSK" w:hint="cs"/>
          <w:sz w:val="28"/>
          <w:cs/>
        </w:rPr>
        <w:t xml:space="preserve"> </w:t>
      </w:r>
      <w:r w:rsidRPr="00B3105B">
        <w:rPr>
          <w:rFonts w:ascii="TH SarabunPSK" w:hAnsi="TH SarabunPSK" w:cs="TH SarabunPSK" w:hint="cs"/>
          <w:i/>
          <w:iCs/>
          <w:sz w:val="28"/>
        </w:rPr>
        <w:t>Moraxella catarrhalis</w:t>
      </w:r>
      <w:r w:rsidRPr="00B3105B">
        <w:rPr>
          <w:rFonts w:ascii="TH SarabunPSK" w:hAnsi="TH SarabunPSK" w:cs="TH SarabunPSK" w:hint="cs"/>
          <w:sz w:val="28"/>
        </w:rPr>
        <w:t xml:space="preserve"> </w:t>
      </w:r>
      <w:r w:rsidRPr="00B3105B">
        <w:rPr>
          <w:rFonts w:ascii="TH SarabunPSK" w:hAnsi="TH SarabunPSK" w:cs="TH SarabunPSK" w:hint="cs"/>
          <w:sz w:val="28"/>
          <w:cs/>
        </w:rPr>
        <w:t xml:space="preserve">ด้วยวิธี </w:t>
      </w:r>
      <w:r w:rsidRPr="00B3105B">
        <w:rPr>
          <w:rFonts w:ascii="TH SarabunPSK" w:hAnsi="TH SarabunPSK" w:cs="TH SarabunPSK" w:hint="cs"/>
          <w:sz w:val="28"/>
        </w:rPr>
        <w:t xml:space="preserve">VPT </w:t>
      </w:r>
    </w:p>
    <w:p w14:paraId="241481D9" w14:textId="33EB5519" w:rsidR="00B3105B" w:rsidRDefault="00B3105B" w:rsidP="00245D05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</w:rPr>
      </w:pPr>
      <w:r w:rsidRPr="00B3105B">
        <w:rPr>
          <w:rFonts w:ascii="TH SarabunPSK" w:hAnsi="TH SarabunPSK" w:cs="TH SarabunPSK"/>
          <w:noProof/>
          <w:cs/>
        </w:rPr>
        <w:drawing>
          <wp:inline distT="0" distB="0" distL="0" distR="0" wp14:anchorId="662C79B2" wp14:editId="02EA90FE">
            <wp:extent cx="2514600" cy="1050410"/>
            <wp:effectExtent l="0" t="0" r="0" b="0"/>
            <wp:docPr id="1764084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08476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18792" cy="1052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8723E" w14:textId="1B83C0C8" w:rsidR="00B3105B" w:rsidRPr="00B3105B" w:rsidRDefault="00B3105B" w:rsidP="00245D05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  <w:r w:rsidRPr="00B3105B">
        <w:rPr>
          <w:rFonts w:ascii="TH SarabunPSK" w:hAnsi="TH SarabunPSK" w:cs="TH SarabunPSK" w:hint="cs"/>
          <w:cs/>
        </w:rPr>
        <w:t xml:space="preserve">จากตารางที่ </w:t>
      </w:r>
      <w:r w:rsidRPr="00B3105B">
        <w:rPr>
          <w:rFonts w:ascii="TH SarabunPSK" w:hAnsi="TH SarabunPSK" w:cs="TH SarabunPSK" w:hint="cs"/>
        </w:rPr>
        <w:t xml:space="preserve">2 </w:t>
      </w:r>
      <w:r w:rsidRPr="00B3105B">
        <w:rPr>
          <w:rFonts w:ascii="TH SarabunPSK" w:hAnsi="TH SarabunPSK" w:cs="TH SarabunPSK" w:hint="cs"/>
          <w:cs/>
        </w:rPr>
        <w:t>พบว่า การใช้ไอหอมระเหยจาก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Style w:val="Emphasis"/>
          <w:rFonts w:ascii="TH SarabunPSK" w:hAnsi="TH SarabunPSK" w:cs="TH SarabunPSK" w:hint="cs"/>
        </w:rPr>
        <w:t>Cinnamomum verum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Fonts w:ascii="TH SarabunPSK" w:hAnsi="TH SarabunPSK" w:cs="TH SarabunPSK" w:hint="cs"/>
          <w:cs/>
        </w:rPr>
        <w:t xml:space="preserve">ที่ปริมาตร </w:t>
      </w:r>
      <w:r w:rsidRPr="00B3105B">
        <w:rPr>
          <w:rFonts w:ascii="TH SarabunPSK" w:hAnsi="TH SarabunPSK" w:cs="TH SarabunPSK" w:hint="cs"/>
        </w:rPr>
        <w:t xml:space="preserve">20 </w:t>
      </w:r>
      <w:r w:rsidRPr="00B3105B">
        <w:rPr>
          <w:rFonts w:ascii="TH SarabunPSK" w:hAnsi="TH SarabunPSK" w:cs="TH SarabunPSK" w:hint="cs"/>
          <w:cs/>
        </w:rPr>
        <w:t>และ</w:t>
      </w:r>
      <w:r w:rsidR="0080625D">
        <w:rPr>
          <w:rFonts w:ascii="TH SarabunPSK" w:hAnsi="TH SarabunPSK" w:cs="TH SarabunPSK" w:hint="cs"/>
          <w:cs/>
        </w:rPr>
        <w:t xml:space="preserve"> </w:t>
      </w:r>
      <w:r w:rsidRPr="00B3105B">
        <w:rPr>
          <w:rFonts w:ascii="TH SarabunPSK" w:hAnsi="TH SarabunPSK" w:cs="TH SarabunPSK" w:hint="cs"/>
          <w:cs/>
        </w:rPr>
        <w:t xml:space="preserve"> </w:t>
      </w:r>
      <w:r w:rsidR="0080625D">
        <w:rPr>
          <w:rFonts w:ascii="TH SarabunPSK" w:hAnsi="TH SarabunPSK" w:cs="TH SarabunPSK" w:hint="cs"/>
          <w:cs/>
        </w:rPr>
        <w:t xml:space="preserve">     </w:t>
      </w:r>
      <w:r w:rsidRPr="00B3105B">
        <w:rPr>
          <w:rFonts w:ascii="TH SarabunPSK" w:hAnsi="TH SarabunPSK" w:cs="TH SarabunPSK" w:hint="cs"/>
        </w:rPr>
        <w:lastRenderedPageBreak/>
        <w:t xml:space="preserve">40 µL </w:t>
      </w:r>
      <w:r w:rsidRPr="00B3105B">
        <w:rPr>
          <w:rFonts w:ascii="TH SarabunPSK" w:hAnsi="TH SarabunPSK" w:cs="TH SarabunPSK" w:hint="cs"/>
          <w:cs/>
        </w:rPr>
        <w:t>รวมถึง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Style w:val="Emphasis"/>
          <w:rFonts w:ascii="TH SarabunPSK" w:hAnsi="TH SarabunPSK" w:cs="TH SarabunPSK" w:hint="cs"/>
        </w:rPr>
        <w:t>Mentha spicata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Fonts w:ascii="TH SarabunPSK" w:hAnsi="TH SarabunPSK" w:cs="TH SarabunPSK" w:hint="cs"/>
          <w:cs/>
        </w:rPr>
        <w:t xml:space="preserve">ที่ปริมาตร </w:t>
      </w:r>
      <w:r w:rsidRPr="00B3105B">
        <w:rPr>
          <w:rFonts w:ascii="TH SarabunPSK" w:hAnsi="TH SarabunPSK" w:cs="TH SarabunPSK" w:hint="cs"/>
        </w:rPr>
        <w:t xml:space="preserve">20 </w:t>
      </w:r>
      <w:r w:rsidRPr="00B3105B">
        <w:rPr>
          <w:rFonts w:ascii="TH SarabunPSK" w:hAnsi="TH SarabunPSK" w:cs="TH SarabunPSK" w:hint="cs"/>
          <w:cs/>
        </w:rPr>
        <w:t xml:space="preserve">และ </w:t>
      </w:r>
      <w:r w:rsidRPr="00B3105B">
        <w:rPr>
          <w:rFonts w:ascii="TH SarabunPSK" w:hAnsi="TH SarabunPSK" w:cs="TH SarabunPSK" w:hint="cs"/>
        </w:rPr>
        <w:t xml:space="preserve">40 µL </w:t>
      </w:r>
      <w:r w:rsidRPr="00B3105B">
        <w:rPr>
          <w:rFonts w:ascii="TH SarabunPSK" w:hAnsi="TH SarabunPSK" w:cs="TH SarabunPSK" w:hint="cs"/>
          <w:cs/>
        </w:rPr>
        <w:t xml:space="preserve">ไม่พบการเจริญของเชื้อบนจานเพาะเชื้อ </w:t>
      </w:r>
      <w:r w:rsidR="0080625D">
        <w:rPr>
          <w:rFonts w:ascii="TH SarabunPSK" w:hAnsi="TH SarabunPSK" w:cs="TH SarabunPSK" w:hint="cs"/>
          <w:cs/>
        </w:rPr>
        <w:t xml:space="preserve">      </w:t>
      </w:r>
      <w:r w:rsidRPr="00B3105B">
        <w:rPr>
          <w:rFonts w:ascii="TH SarabunPSK" w:hAnsi="TH SarabunPSK" w:cs="TH SarabunPSK" w:hint="cs"/>
          <w:cs/>
        </w:rPr>
        <w:t xml:space="preserve">โดยให้ผลการยับยั้งมากกว่า </w:t>
      </w:r>
      <w:r w:rsidRPr="00B3105B">
        <w:rPr>
          <w:rFonts w:ascii="TH SarabunPSK" w:hAnsi="TH SarabunPSK" w:cs="TH SarabunPSK" w:hint="cs"/>
        </w:rPr>
        <w:t xml:space="preserve">90 mm </w:t>
      </w:r>
    </w:p>
    <w:p w14:paraId="5C236B4B" w14:textId="604D3C55" w:rsidR="00B3105B" w:rsidRDefault="00B3105B" w:rsidP="00245D05">
      <w:pPr>
        <w:pStyle w:val="Heading2"/>
        <w:spacing w:before="0"/>
        <w:jc w:val="thaiDistribute"/>
        <w:rPr>
          <w:rFonts w:ascii="TH SarabunPSK" w:hAnsi="TH SarabunPSK" w:cs="TH SarabunPSK"/>
          <w:b/>
          <w:bCs/>
          <w:color w:val="auto"/>
          <w:sz w:val="28"/>
          <w:szCs w:val="28"/>
        </w:rPr>
      </w:pPr>
      <w:r w:rsidRPr="00B3105B">
        <w:rPr>
          <w:rFonts w:ascii="TH SarabunPSK" w:hAnsi="TH SarabunPSK" w:cs="TH SarabunPSK"/>
          <w:b/>
          <w:bCs/>
          <w:color w:val="auto"/>
          <w:sz w:val="28"/>
          <w:szCs w:val="28"/>
        </w:rPr>
        <w:t>3</w:t>
      </w:r>
      <w:r w:rsidRPr="00B3105B">
        <w:rPr>
          <w:rFonts w:ascii="TH SarabunPSK" w:hAnsi="TH SarabunPSK" w:cs="TH SarabunPSK" w:hint="cs"/>
          <w:b/>
          <w:bCs/>
          <w:color w:val="auto"/>
          <w:sz w:val="28"/>
          <w:szCs w:val="28"/>
        </w:rPr>
        <w:t xml:space="preserve">.3 </w:t>
      </w:r>
      <w:r w:rsidRPr="00B3105B">
        <w:rPr>
          <w:rFonts w:ascii="TH SarabunPSK" w:hAnsi="TH SarabunPSK" w:cs="TH SarabunPSK" w:hint="cs"/>
          <w:b/>
          <w:bCs/>
          <w:color w:val="auto"/>
          <w:sz w:val="28"/>
          <w:szCs w:val="28"/>
          <w:cs/>
        </w:rPr>
        <w:t xml:space="preserve">ตอนที่ </w:t>
      </w:r>
      <w:r w:rsidRPr="00B3105B">
        <w:rPr>
          <w:rFonts w:ascii="TH SarabunPSK" w:hAnsi="TH SarabunPSK" w:cs="TH SarabunPSK" w:hint="cs"/>
          <w:b/>
          <w:bCs/>
          <w:color w:val="auto"/>
          <w:sz w:val="28"/>
          <w:szCs w:val="28"/>
        </w:rPr>
        <w:t xml:space="preserve">3 </w:t>
      </w:r>
      <w:r w:rsidRPr="00B3105B">
        <w:rPr>
          <w:rFonts w:ascii="TH SarabunPSK" w:hAnsi="TH SarabunPSK" w:cs="TH SarabunPSK" w:hint="cs"/>
          <w:b/>
          <w:bCs/>
          <w:color w:val="auto"/>
          <w:sz w:val="28"/>
          <w:szCs w:val="28"/>
          <w:cs/>
        </w:rPr>
        <w:t>การทดสอบอัตราส่วนของน้ำมันหอมระเหยจาก</w:t>
      </w:r>
      <w:r w:rsidRPr="00B3105B">
        <w:rPr>
          <w:rFonts w:ascii="TH SarabunPSK" w:hAnsi="TH SarabunPSK" w:cs="TH SarabunPSK" w:hint="cs"/>
          <w:b/>
          <w:bCs/>
          <w:color w:val="auto"/>
          <w:sz w:val="28"/>
          <w:szCs w:val="28"/>
        </w:rPr>
        <w:t xml:space="preserve"> </w:t>
      </w:r>
      <w:r w:rsidRPr="00B3105B">
        <w:rPr>
          <w:rStyle w:val="Emphasis"/>
          <w:rFonts w:ascii="TH SarabunPSK" w:hAnsi="TH SarabunPSK" w:cs="TH SarabunPSK" w:hint="cs"/>
          <w:b/>
          <w:bCs/>
          <w:color w:val="auto"/>
          <w:sz w:val="28"/>
          <w:szCs w:val="28"/>
        </w:rPr>
        <w:t>Cinnamomum verum</w:t>
      </w:r>
      <w:r w:rsidRPr="00B3105B">
        <w:rPr>
          <w:rFonts w:ascii="TH SarabunPSK" w:hAnsi="TH SarabunPSK" w:cs="TH SarabunPSK" w:hint="cs"/>
          <w:b/>
          <w:bCs/>
          <w:color w:val="auto"/>
          <w:sz w:val="28"/>
          <w:szCs w:val="28"/>
        </w:rPr>
        <w:t xml:space="preserve"> </w:t>
      </w:r>
      <w:r w:rsidRPr="00B3105B">
        <w:rPr>
          <w:rFonts w:ascii="TH SarabunPSK" w:hAnsi="TH SarabunPSK" w:cs="TH SarabunPSK" w:hint="cs"/>
          <w:b/>
          <w:bCs/>
          <w:color w:val="auto"/>
          <w:sz w:val="28"/>
          <w:szCs w:val="28"/>
          <w:cs/>
        </w:rPr>
        <w:t>และ</w:t>
      </w:r>
      <w:r w:rsidRPr="00B3105B">
        <w:rPr>
          <w:rFonts w:ascii="TH SarabunPSK" w:hAnsi="TH SarabunPSK" w:cs="TH SarabunPSK" w:hint="cs"/>
          <w:b/>
          <w:bCs/>
          <w:color w:val="auto"/>
          <w:sz w:val="28"/>
          <w:szCs w:val="28"/>
        </w:rPr>
        <w:t xml:space="preserve"> </w:t>
      </w:r>
      <w:r w:rsidRPr="00B3105B">
        <w:rPr>
          <w:rStyle w:val="Emphasis"/>
          <w:rFonts w:ascii="TH SarabunPSK" w:hAnsi="TH SarabunPSK" w:cs="TH SarabunPSK" w:hint="cs"/>
          <w:b/>
          <w:bCs/>
          <w:color w:val="auto"/>
          <w:sz w:val="28"/>
          <w:szCs w:val="28"/>
        </w:rPr>
        <w:t>Mentha spicata</w:t>
      </w:r>
    </w:p>
    <w:p w14:paraId="012F8B75" w14:textId="00068915" w:rsidR="00B3105B" w:rsidRPr="00245D05" w:rsidRDefault="00B3105B" w:rsidP="00245D05">
      <w:pPr>
        <w:spacing w:after="0"/>
        <w:jc w:val="thaiDistribute"/>
        <w:rPr>
          <w:rFonts w:ascii="TH SarabunPSK" w:hAnsi="TH SarabunPSK" w:cs="TH SarabunPSK"/>
          <w:sz w:val="28"/>
          <w:lang w:val="de-DE"/>
        </w:rPr>
      </w:pPr>
      <w:r w:rsidRPr="00245D05">
        <w:rPr>
          <w:rFonts w:ascii="TH SarabunPSK" w:hAnsi="TH SarabunPSK" w:cs="TH SarabunPSK" w:hint="cs"/>
          <w:b/>
          <w:bCs/>
          <w:sz w:val="28"/>
          <w:cs/>
          <w:lang w:val="de-DE"/>
        </w:rPr>
        <w:t xml:space="preserve">ตารางที่ </w:t>
      </w:r>
      <w:r w:rsidR="00245D05" w:rsidRPr="00245D05">
        <w:rPr>
          <w:rFonts w:ascii="TH SarabunPSK" w:hAnsi="TH SarabunPSK" w:cs="TH SarabunPSK" w:hint="cs"/>
          <w:b/>
          <w:bCs/>
          <w:sz w:val="28"/>
          <w:cs/>
          <w:lang w:val="de-DE"/>
        </w:rPr>
        <w:t xml:space="preserve">3 </w:t>
      </w:r>
      <w:r w:rsidRPr="00245D05">
        <w:rPr>
          <w:rFonts w:ascii="TH SarabunPSK" w:hAnsi="TH SarabunPSK" w:cs="TH SarabunPSK" w:hint="cs"/>
          <w:sz w:val="28"/>
          <w:cs/>
          <w:lang w:val="de-DE"/>
        </w:rPr>
        <w:t xml:space="preserve">ผลของอัตราส่วนผสมน้ำมันหอมระเหยจาก </w:t>
      </w:r>
      <w:r w:rsidRPr="00245D05">
        <w:rPr>
          <w:rFonts w:ascii="TH SarabunPSK" w:hAnsi="TH SarabunPSK" w:cs="TH SarabunPSK" w:hint="cs"/>
          <w:i/>
          <w:iCs/>
          <w:sz w:val="28"/>
          <w:lang w:val="de-DE"/>
        </w:rPr>
        <w:t>Cinnamomum verum</w:t>
      </w:r>
      <w:r w:rsidRPr="00245D05">
        <w:rPr>
          <w:rFonts w:ascii="TH SarabunPSK" w:hAnsi="TH SarabunPSK" w:cs="TH SarabunPSK" w:hint="cs"/>
          <w:sz w:val="28"/>
          <w:lang w:val="de-DE"/>
        </w:rPr>
        <w:t xml:space="preserve"> </w:t>
      </w:r>
      <w:r w:rsidRPr="00245D05">
        <w:rPr>
          <w:rFonts w:ascii="TH SarabunPSK" w:hAnsi="TH SarabunPSK" w:cs="TH SarabunPSK" w:hint="cs"/>
          <w:sz w:val="28"/>
          <w:cs/>
          <w:lang w:val="de-DE"/>
        </w:rPr>
        <w:t xml:space="preserve">และ </w:t>
      </w:r>
      <w:r w:rsidRPr="00245D05">
        <w:rPr>
          <w:rFonts w:ascii="TH SarabunPSK" w:hAnsi="TH SarabunPSK" w:cs="TH SarabunPSK" w:hint="cs"/>
          <w:i/>
          <w:iCs/>
          <w:sz w:val="28"/>
          <w:lang w:val="de-DE"/>
        </w:rPr>
        <w:t>Mentha spicata</w:t>
      </w:r>
      <w:r w:rsidRPr="00245D05">
        <w:rPr>
          <w:rFonts w:ascii="TH SarabunPSK" w:hAnsi="TH SarabunPSK" w:cs="TH SarabunPSK" w:hint="cs"/>
          <w:sz w:val="28"/>
          <w:lang w:val="de-DE"/>
        </w:rPr>
        <w:t xml:space="preserve"> </w:t>
      </w:r>
      <w:r w:rsidRPr="00245D05">
        <w:rPr>
          <w:rFonts w:ascii="TH SarabunPSK" w:hAnsi="TH SarabunPSK" w:cs="TH SarabunPSK" w:hint="cs"/>
          <w:sz w:val="28"/>
          <w:cs/>
          <w:lang w:val="de-DE"/>
        </w:rPr>
        <w:t xml:space="preserve">ต่อการยับยั้ง </w:t>
      </w:r>
      <w:r w:rsidRPr="00245D05">
        <w:rPr>
          <w:rFonts w:ascii="TH SarabunPSK" w:hAnsi="TH SarabunPSK" w:cs="TH SarabunPSK" w:hint="cs"/>
          <w:i/>
          <w:iCs/>
          <w:sz w:val="28"/>
          <w:lang w:val="de-DE"/>
        </w:rPr>
        <w:t>Moraxella catarrhalis</w:t>
      </w:r>
    </w:p>
    <w:p w14:paraId="70EAF9C1" w14:textId="27A3C6EA" w:rsidR="00B3105B" w:rsidRPr="00B3105B" w:rsidRDefault="00CC6AF4" w:rsidP="00245D05">
      <w:pPr>
        <w:spacing w:after="0"/>
      </w:pPr>
      <w:r w:rsidRPr="00CC6AF4">
        <w:rPr>
          <w:noProof/>
        </w:rPr>
        <w:drawing>
          <wp:inline distT="0" distB="0" distL="0" distR="0" wp14:anchorId="5112D759" wp14:editId="178ED7C6">
            <wp:extent cx="2522855" cy="2508250"/>
            <wp:effectExtent l="0" t="0" r="0" b="6350"/>
            <wp:docPr id="19261325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13252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8A5F0" w14:textId="2034993C" w:rsidR="00B3105B" w:rsidRPr="00B3105B" w:rsidRDefault="00B3105B" w:rsidP="00245D05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  <w:r w:rsidRPr="00B3105B">
        <w:rPr>
          <w:rFonts w:ascii="TH SarabunPSK" w:hAnsi="TH SarabunPSK" w:cs="TH SarabunPSK" w:hint="cs"/>
          <w:cs/>
        </w:rPr>
        <w:t xml:space="preserve">จากตารางที่ </w:t>
      </w:r>
      <w:r>
        <w:rPr>
          <w:rFonts w:ascii="TH SarabunPSK" w:hAnsi="TH SarabunPSK" w:cs="TH SarabunPSK" w:hint="cs"/>
          <w:cs/>
        </w:rPr>
        <w:t>3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Fonts w:ascii="TH SarabunPSK" w:hAnsi="TH SarabunPSK" w:cs="TH SarabunPSK" w:hint="cs"/>
          <w:cs/>
        </w:rPr>
        <w:t xml:space="preserve">พบว่า </w:t>
      </w:r>
      <w:r w:rsidRPr="00B3105B">
        <w:rPr>
          <w:rFonts w:ascii="TH SarabunPSK" w:hAnsi="TH SarabunPSK" w:cs="TH SarabunPSK" w:hint="cs"/>
        </w:rPr>
        <w:t xml:space="preserve">Erythromycin </w:t>
      </w:r>
      <w:r w:rsidR="00CC6AF4">
        <w:rPr>
          <w:rFonts w:ascii="TH SarabunPSK" w:hAnsi="TH SarabunPSK" w:cs="TH SarabunPSK"/>
        </w:rPr>
        <w:t xml:space="preserve">          </w:t>
      </w:r>
      <w:r w:rsidR="00CC6AF4" w:rsidRPr="00B3105B">
        <w:rPr>
          <w:rFonts w:ascii="TH SarabunPSK" w:hAnsi="TH SarabunPSK" w:cs="TH SarabunPSK" w:hint="cs"/>
        </w:rPr>
        <w:t>(15 µg)</w:t>
      </w:r>
      <w:r w:rsidR="006D1EA4">
        <w:rPr>
          <w:rFonts w:ascii="TH SarabunPSK" w:hAnsi="TH SarabunPSK" w:cs="TH SarabunPSK" w:hint="cs"/>
          <w:cs/>
        </w:rPr>
        <w:t xml:space="preserve"> </w:t>
      </w:r>
      <w:r w:rsidRPr="00B3105B">
        <w:rPr>
          <w:rFonts w:ascii="TH SarabunPSK" w:hAnsi="TH SarabunPSK" w:cs="TH SarabunPSK" w:hint="cs"/>
          <w:cs/>
        </w:rPr>
        <w:t>ให้ค่าโซนยับยั้งเชื้อเฉลี่ย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Style w:val="Strong"/>
          <w:rFonts w:ascii="TH SarabunPSK" w:hAnsi="TH SarabunPSK" w:cs="TH SarabunPSK" w:hint="cs"/>
        </w:rPr>
        <w:t>31.76 ± 0.02 mm</w:t>
      </w:r>
      <w:r w:rsidRPr="00B3105B">
        <w:rPr>
          <w:rFonts w:ascii="TH SarabunPSK" w:hAnsi="TH SarabunPSK" w:cs="TH SarabunPSK" w:hint="cs"/>
        </w:rPr>
        <w:t xml:space="preserve"> </w:t>
      </w:r>
      <w:r w:rsidR="006D1EA4">
        <w:rPr>
          <w:rFonts w:ascii="TH SarabunPSK" w:hAnsi="TH SarabunPSK" w:cs="TH SarabunPSK" w:hint="cs"/>
          <w:cs/>
        </w:rPr>
        <w:t xml:space="preserve">        </w:t>
      </w:r>
      <w:r w:rsidRPr="00B3105B">
        <w:rPr>
          <w:rFonts w:ascii="TH SarabunPSK" w:hAnsi="TH SarabunPSK" w:cs="TH SarabunPSK" w:hint="cs"/>
          <w:cs/>
        </w:rPr>
        <w:t>น้ำมันหอมระเหยผสมทุกอัตราส่วนสามารถยับยั้ง</w:t>
      </w:r>
      <w:r w:rsidR="006D1EA4">
        <w:rPr>
          <w:rFonts w:ascii="TH SarabunPSK" w:hAnsi="TH SarabunPSK" w:cs="TH SarabunPSK" w:hint="cs"/>
          <w:cs/>
        </w:rPr>
        <w:t xml:space="preserve">     </w:t>
      </w:r>
      <w:r w:rsidRPr="00B3105B">
        <w:rPr>
          <w:rFonts w:ascii="TH SarabunPSK" w:hAnsi="TH SarabunPSK" w:cs="TH SarabunPSK" w:hint="cs"/>
          <w:cs/>
        </w:rPr>
        <w:t>การเจริญของ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Style w:val="Emphasis"/>
          <w:rFonts w:ascii="TH SarabunPSK" w:hAnsi="TH SarabunPSK" w:cs="TH SarabunPSK" w:hint="cs"/>
        </w:rPr>
        <w:t>Moraxella catarrhalis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Fonts w:ascii="TH SarabunPSK" w:hAnsi="TH SarabunPSK" w:cs="TH SarabunPSK" w:hint="cs"/>
          <w:cs/>
        </w:rPr>
        <w:t xml:space="preserve">ได้ </w:t>
      </w:r>
      <w:r w:rsidR="00CC6AF4">
        <w:rPr>
          <w:rFonts w:ascii="TH SarabunPSK" w:hAnsi="TH SarabunPSK" w:cs="TH SarabunPSK" w:hint="cs"/>
          <w:cs/>
        </w:rPr>
        <w:t xml:space="preserve">               </w:t>
      </w:r>
      <w:r w:rsidRPr="00B3105B">
        <w:rPr>
          <w:rFonts w:ascii="TH SarabunPSK" w:hAnsi="TH SarabunPSK" w:cs="TH SarabunPSK" w:hint="cs"/>
          <w:cs/>
        </w:rPr>
        <w:t>โดยการทดสอบแบบสัมผัสโดยตรง (</w:t>
      </w:r>
      <w:r w:rsidRPr="00B3105B">
        <w:rPr>
          <w:rFonts w:ascii="TH SarabunPSK" w:hAnsi="TH SarabunPSK" w:cs="TH SarabunPSK" w:hint="cs"/>
        </w:rPr>
        <w:t xml:space="preserve">Disk diffusion) </w:t>
      </w:r>
      <w:r w:rsidRPr="00B3105B">
        <w:rPr>
          <w:rFonts w:ascii="TH SarabunPSK" w:hAnsi="TH SarabunPSK" w:cs="TH SarabunPSK" w:hint="cs"/>
          <w:cs/>
        </w:rPr>
        <w:t>ให้ค่าโซนยับยั้งเชื้ออยู่ในช่วง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Style w:val="Strong"/>
          <w:rFonts w:ascii="TH SarabunPSK" w:hAnsi="TH SarabunPSK" w:cs="TH SarabunPSK" w:hint="cs"/>
        </w:rPr>
        <w:t>31.73–59.96 mm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Fonts w:ascii="TH SarabunPSK" w:hAnsi="TH SarabunPSK" w:cs="TH SarabunPSK" w:hint="cs"/>
          <w:cs/>
        </w:rPr>
        <w:t>ทั้งนี้ อัตราส่วน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Style w:val="Strong"/>
          <w:rFonts w:ascii="TH SarabunPSK" w:hAnsi="TH SarabunPSK" w:cs="TH SarabunPSK" w:hint="cs"/>
        </w:rPr>
        <w:t>1:5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Fonts w:ascii="TH SarabunPSK" w:hAnsi="TH SarabunPSK" w:cs="TH SarabunPSK" w:hint="cs"/>
          <w:cs/>
        </w:rPr>
        <w:t>และ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Style w:val="Strong"/>
          <w:rFonts w:ascii="TH SarabunPSK" w:hAnsi="TH SarabunPSK" w:cs="TH SarabunPSK" w:hint="cs"/>
        </w:rPr>
        <w:t>5:1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Fonts w:ascii="TH SarabunPSK" w:hAnsi="TH SarabunPSK" w:cs="TH SarabunPSK" w:hint="cs"/>
          <w:cs/>
        </w:rPr>
        <w:t xml:space="preserve">ให้ค่าโซนยับยั้งเชื้อสูงกว่าสูตรผสมอื่น โดยอัตราส่วน </w:t>
      </w:r>
      <w:r w:rsidRPr="00B3105B">
        <w:rPr>
          <w:rFonts w:ascii="TH SarabunPSK" w:hAnsi="TH SarabunPSK" w:cs="TH SarabunPSK" w:hint="cs"/>
        </w:rPr>
        <w:t xml:space="preserve">1:5 </w:t>
      </w:r>
      <w:r w:rsidRPr="00B3105B">
        <w:rPr>
          <w:rFonts w:ascii="TH SarabunPSK" w:hAnsi="TH SarabunPSK" w:cs="TH SarabunPSK" w:hint="cs"/>
          <w:cs/>
        </w:rPr>
        <w:t xml:space="preserve">ให้ผลการยับยั้งมากกว่า </w:t>
      </w:r>
      <w:r w:rsidR="00CC6AF4">
        <w:rPr>
          <w:rFonts w:ascii="TH SarabunPSK" w:hAnsi="TH SarabunPSK" w:cs="TH SarabunPSK" w:hint="cs"/>
          <w:cs/>
        </w:rPr>
        <w:t xml:space="preserve">  </w:t>
      </w:r>
      <w:r w:rsidRPr="00B3105B">
        <w:rPr>
          <w:rFonts w:ascii="TH SarabunPSK" w:hAnsi="TH SarabunPSK" w:cs="TH SarabunPSK" w:hint="cs"/>
        </w:rPr>
        <w:t xml:space="preserve">90 mm </w:t>
      </w:r>
      <w:r w:rsidRPr="00B3105B">
        <w:rPr>
          <w:rFonts w:ascii="TH SarabunPSK" w:hAnsi="TH SarabunPSK" w:cs="TH SarabunPSK" w:hint="cs"/>
          <w:cs/>
        </w:rPr>
        <w:t xml:space="preserve">จนไม่พบการเจริญของเชื้อบนจานเพาะเชื้อ ส่วนอัตราส่วน </w:t>
      </w:r>
      <w:r w:rsidRPr="00B3105B">
        <w:rPr>
          <w:rFonts w:ascii="TH SarabunPSK" w:hAnsi="TH SarabunPSK" w:cs="TH SarabunPSK" w:hint="cs"/>
        </w:rPr>
        <w:t xml:space="preserve">5:1 </w:t>
      </w:r>
      <w:r w:rsidRPr="00B3105B">
        <w:rPr>
          <w:rFonts w:ascii="TH SarabunPSK" w:hAnsi="TH SarabunPSK" w:cs="TH SarabunPSK" w:hint="cs"/>
          <w:cs/>
        </w:rPr>
        <w:t>ให้ค่าโซนยับยั้งเชื้อเฉลี่ย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Style w:val="Strong"/>
          <w:rFonts w:ascii="TH SarabunPSK" w:hAnsi="TH SarabunPSK" w:cs="TH SarabunPSK" w:hint="cs"/>
        </w:rPr>
        <w:t>59.96 ± 0.23 mm</w:t>
      </w:r>
      <w:r>
        <w:rPr>
          <w:rFonts w:ascii="TH SarabunPSK" w:hAnsi="TH SarabunPSK" w:cs="TH SarabunPSK" w:hint="cs"/>
          <w:cs/>
        </w:rPr>
        <w:t xml:space="preserve"> </w:t>
      </w:r>
      <w:r w:rsidRPr="00B3105B">
        <w:rPr>
          <w:rFonts w:ascii="TH SarabunPSK" w:hAnsi="TH SarabunPSK" w:cs="TH SarabunPSK" w:hint="cs"/>
          <w:cs/>
        </w:rPr>
        <w:t>สำหรับการทดสอบแบบไอระเหย</w:t>
      </w:r>
      <w:r w:rsidR="0080625D">
        <w:rPr>
          <w:rFonts w:ascii="TH SarabunPSK" w:hAnsi="TH SarabunPSK" w:cs="TH SarabunPSK" w:hint="cs"/>
          <w:cs/>
        </w:rPr>
        <w:t xml:space="preserve"> </w:t>
      </w:r>
      <w:r w:rsidRPr="00B3105B">
        <w:rPr>
          <w:rFonts w:ascii="TH SarabunPSK" w:hAnsi="TH SarabunPSK" w:cs="TH SarabunPSK" w:hint="cs"/>
          <w:cs/>
        </w:rPr>
        <w:t>พบว่าน้ำมันหอมระเหยผสมทุกอัตราส่วนสามารถยับยั้ง</w:t>
      </w:r>
      <w:r w:rsidR="0080625D">
        <w:rPr>
          <w:rFonts w:ascii="TH SarabunPSK" w:hAnsi="TH SarabunPSK" w:cs="TH SarabunPSK" w:hint="cs"/>
          <w:cs/>
        </w:rPr>
        <w:t xml:space="preserve">       </w:t>
      </w:r>
      <w:r w:rsidRPr="00B3105B">
        <w:rPr>
          <w:rFonts w:ascii="TH SarabunPSK" w:hAnsi="TH SarabunPSK" w:cs="TH SarabunPSK" w:hint="cs"/>
          <w:cs/>
        </w:rPr>
        <w:t>การเจริญของเชื้อได้อย่างสมบูรณ์ โดยไม่พบการเจริญของเชื้อบนจานเพาะเชื้อในทุกชุดการทดลอง</w:t>
      </w:r>
    </w:p>
    <w:p w14:paraId="4552E3D2" w14:textId="656E3D6D" w:rsidR="00B3105B" w:rsidRDefault="00B3105B" w:rsidP="00245D05">
      <w:pPr>
        <w:pStyle w:val="Heading2"/>
        <w:spacing w:before="0"/>
        <w:jc w:val="thaiDistribute"/>
        <w:rPr>
          <w:rFonts w:ascii="TH SarabunPSK" w:hAnsi="TH SarabunPSK" w:cs="TH SarabunPSK"/>
          <w:b/>
          <w:bCs/>
          <w:color w:val="auto"/>
          <w:sz w:val="28"/>
          <w:szCs w:val="28"/>
        </w:rPr>
      </w:pPr>
      <w:r w:rsidRPr="00245D05">
        <w:rPr>
          <w:rFonts w:ascii="TH SarabunPSK" w:hAnsi="TH SarabunPSK" w:cs="TH SarabunPSK"/>
          <w:b/>
          <w:bCs/>
          <w:color w:val="auto"/>
          <w:sz w:val="28"/>
          <w:szCs w:val="28"/>
        </w:rPr>
        <w:t>3</w:t>
      </w:r>
      <w:r w:rsidRPr="00245D05">
        <w:rPr>
          <w:rFonts w:ascii="TH SarabunPSK" w:hAnsi="TH SarabunPSK" w:cs="TH SarabunPSK" w:hint="cs"/>
          <w:b/>
          <w:bCs/>
          <w:color w:val="auto"/>
          <w:sz w:val="28"/>
          <w:szCs w:val="28"/>
        </w:rPr>
        <w:t xml:space="preserve">.4 </w:t>
      </w:r>
      <w:r w:rsidRPr="00245D05">
        <w:rPr>
          <w:rFonts w:ascii="TH SarabunPSK" w:hAnsi="TH SarabunPSK" w:cs="TH SarabunPSK" w:hint="cs"/>
          <w:b/>
          <w:bCs/>
          <w:color w:val="auto"/>
          <w:sz w:val="28"/>
          <w:szCs w:val="28"/>
          <w:cs/>
        </w:rPr>
        <w:t xml:space="preserve">ตอนที่ </w:t>
      </w:r>
      <w:r w:rsidRPr="00245D05">
        <w:rPr>
          <w:rFonts w:ascii="TH SarabunPSK" w:hAnsi="TH SarabunPSK" w:cs="TH SarabunPSK" w:hint="cs"/>
          <w:b/>
          <w:bCs/>
          <w:color w:val="auto"/>
          <w:sz w:val="28"/>
          <w:szCs w:val="28"/>
        </w:rPr>
        <w:t xml:space="preserve">4 </w:t>
      </w:r>
      <w:r w:rsidRPr="00245D05">
        <w:rPr>
          <w:rFonts w:ascii="TH SarabunPSK" w:hAnsi="TH SarabunPSK" w:cs="TH SarabunPSK" w:hint="cs"/>
          <w:b/>
          <w:bCs/>
          <w:color w:val="auto"/>
          <w:sz w:val="28"/>
          <w:szCs w:val="28"/>
          <w:cs/>
        </w:rPr>
        <w:t>การทดสอบประสิทธิภาพของแผ่นแปะหอมระเหย</w:t>
      </w:r>
    </w:p>
    <w:p w14:paraId="314075B3" w14:textId="0A04BA14" w:rsidR="00245D05" w:rsidRPr="00245D05" w:rsidRDefault="00245D05" w:rsidP="00245D05">
      <w:pPr>
        <w:spacing w:after="0"/>
        <w:rPr>
          <w:rFonts w:ascii="TH SarabunPSK" w:hAnsi="TH SarabunPSK" w:cs="TH SarabunPSK"/>
          <w:sz w:val="28"/>
        </w:rPr>
      </w:pPr>
      <w:r w:rsidRPr="00245D05">
        <w:rPr>
          <w:rFonts w:ascii="TH SarabunPSK" w:hAnsi="TH SarabunPSK" w:cs="TH SarabunPSK" w:hint="cs"/>
          <w:b/>
          <w:bCs/>
          <w:sz w:val="28"/>
          <w:cs/>
          <w:lang w:val="de-DE"/>
        </w:rPr>
        <w:t xml:space="preserve">ตารางที่ 4 </w:t>
      </w:r>
      <w:r w:rsidRPr="00245D05">
        <w:rPr>
          <w:rFonts w:ascii="TH SarabunPSK" w:hAnsi="TH SarabunPSK" w:cs="TH SarabunPSK" w:hint="cs"/>
          <w:sz w:val="28"/>
          <w:cs/>
          <w:lang w:val="de-DE"/>
        </w:rPr>
        <w:t>ความสามารถในการยับยั้งเชื้อแผ่นแปะหอมระเหย</w:t>
      </w:r>
    </w:p>
    <w:p w14:paraId="45859ABB" w14:textId="2D250C0A" w:rsidR="00245D05" w:rsidRDefault="00245D05" w:rsidP="00245D05">
      <w:pPr>
        <w:spacing w:after="0"/>
      </w:pPr>
      <w:r w:rsidRPr="00245D05">
        <w:rPr>
          <w:noProof/>
        </w:rPr>
        <w:drawing>
          <wp:inline distT="0" distB="0" distL="0" distR="0" wp14:anchorId="014BA42B" wp14:editId="4ECA7BA6">
            <wp:extent cx="2651125" cy="661035"/>
            <wp:effectExtent l="0" t="0" r="0" b="5715"/>
            <wp:docPr id="1268022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0228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66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A3419" w14:textId="77777777" w:rsidR="00245D05" w:rsidRPr="00245D05" w:rsidRDefault="00245D05" w:rsidP="00245D05">
      <w:pPr>
        <w:spacing w:after="0"/>
        <w:rPr>
          <w:rFonts w:ascii="TH SarabunPSK" w:eastAsia="DengXian" w:hAnsi="TH SarabunPSK" w:cs="TH SarabunPSK"/>
          <w:b/>
          <w:bCs/>
          <w:sz w:val="28"/>
        </w:rPr>
      </w:pPr>
      <w:r w:rsidRPr="00245D05">
        <w:rPr>
          <w:rFonts w:ascii="TH SarabunPSK" w:eastAsia="DengXian" w:hAnsi="TH SarabunPSK" w:cs="TH SarabunPSK" w:hint="cs"/>
          <w:b/>
          <w:bCs/>
          <w:sz w:val="28"/>
          <w:cs/>
        </w:rPr>
        <w:t xml:space="preserve">ตารางที่ 4.6 </w:t>
      </w:r>
      <w:r w:rsidRPr="00245D05">
        <w:rPr>
          <w:rFonts w:ascii="TH SarabunPSK" w:eastAsia="DengXian" w:hAnsi="TH SarabunPSK" w:cs="TH SarabunPSK" w:hint="cs"/>
          <w:sz w:val="28"/>
          <w:cs/>
        </w:rPr>
        <w:t>ทดสอบอายุการใช้งานของแผ่นแปะหอมระเหย</w:t>
      </w:r>
    </w:p>
    <w:p w14:paraId="1AC9595B" w14:textId="772CB734" w:rsidR="00245D05" w:rsidRPr="00245D05" w:rsidRDefault="00245D05" w:rsidP="00245D05">
      <w:pPr>
        <w:spacing w:after="0"/>
      </w:pPr>
      <w:r w:rsidRPr="00245D05">
        <w:rPr>
          <w:rFonts w:cs="Cordia New"/>
          <w:noProof/>
          <w:cs/>
        </w:rPr>
        <w:drawing>
          <wp:inline distT="0" distB="0" distL="0" distR="0" wp14:anchorId="097D3A55" wp14:editId="08AA1FA7">
            <wp:extent cx="2651125" cy="803275"/>
            <wp:effectExtent l="0" t="0" r="0" b="0"/>
            <wp:docPr id="2421022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10222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ABE0B" w14:textId="6325B3F7" w:rsidR="00B3105B" w:rsidRPr="00B3105B" w:rsidRDefault="00B3105B" w:rsidP="00245D05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  <w:r w:rsidRPr="00B3105B">
        <w:rPr>
          <w:rFonts w:ascii="TH SarabunPSK" w:hAnsi="TH SarabunPSK" w:cs="TH SarabunPSK" w:hint="cs"/>
          <w:cs/>
        </w:rPr>
        <w:t xml:space="preserve">จากตารางที่ </w:t>
      </w:r>
      <w:r>
        <w:rPr>
          <w:rFonts w:ascii="TH SarabunPSK" w:hAnsi="TH SarabunPSK" w:cs="TH SarabunPSK" w:hint="cs"/>
          <w:cs/>
        </w:rPr>
        <w:t>4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Fonts w:ascii="TH SarabunPSK" w:hAnsi="TH SarabunPSK" w:cs="TH SarabunPSK" w:hint="cs"/>
          <w:cs/>
        </w:rPr>
        <w:t xml:space="preserve">พบว่า ยาปฏิชีวนะ </w:t>
      </w:r>
      <w:r w:rsidRPr="00B3105B">
        <w:rPr>
          <w:rFonts w:ascii="TH SarabunPSK" w:hAnsi="TH SarabunPSK" w:cs="TH SarabunPSK" w:hint="cs"/>
        </w:rPr>
        <w:t xml:space="preserve">Erythromycin </w:t>
      </w:r>
      <w:r w:rsidR="00CC6AF4" w:rsidRPr="00B3105B">
        <w:rPr>
          <w:rFonts w:ascii="TH SarabunPSK" w:hAnsi="TH SarabunPSK" w:cs="TH SarabunPSK" w:hint="cs"/>
        </w:rPr>
        <w:t>(15 µg)</w:t>
      </w:r>
      <w:r w:rsidR="00CC6AF4">
        <w:rPr>
          <w:rFonts w:ascii="TH SarabunPSK" w:hAnsi="TH SarabunPSK" w:cs="TH SarabunPSK" w:hint="cs"/>
          <w:cs/>
        </w:rPr>
        <w:t xml:space="preserve"> </w:t>
      </w:r>
      <w:r w:rsidRPr="00B3105B">
        <w:rPr>
          <w:rFonts w:ascii="TH SarabunPSK" w:hAnsi="TH SarabunPSK" w:cs="TH SarabunPSK" w:hint="cs"/>
          <w:cs/>
        </w:rPr>
        <w:t>ให้ค่าโซนยับยั้งเชื้อเฉลี่ย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Style w:val="Strong"/>
          <w:rFonts w:ascii="TH SarabunPSK" w:hAnsi="TH SarabunPSK" w:cs="TH SarabunPSK" w:hint="cs"/>
        </w:rPr>
        <w:t>31.76 ± 0.02 mm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Fonts w:ascii="TH SarabunPSK" w:hAnsi="TH SarabunPSK" w:cs="TH SarabunPSK" w:hint="cs"/>
          <w:cs/>
        </w:rPr>
        <w:t>ขณะที่แผ่นแปะหอมระเหย</w:t>
      </w:r>
      <w:r w:rsidR="00CC6AF4">
        <w:rPr>
          <w:rFonts w:ascii="TH SarabunPSK" w:hAnsi="TH SarabunPSK" w:cs="TH SarabunPSK" w:hint="cs"/>
          <w:cs/>
        </w:rPr>
        <w:t xml:space="preserve">         </w:t>
      </w:r>
      <w:r w:rsidRPr="00B3105B">
        <w:rPr>
          <w:rFonts w:ascii="TH SarabunPSK" w:hAnsi="TH SarabunPSK" w:cs="TH SarabunPSK" w:hint="cs"/>
          <w:cs/>
        </w:rPr>
        <w:t xml:space="preserve">ที่บรรจุน้ำมันหอมระเหยปริมาตร </w:t>
      </w:r>
      <w:r w:rsidRPr="00B3105B">
        <w:rPr>
          <w:rFonts w:ascii="TH SarabunPSK" w:hAnsi="TH SarabunPSK" w:cs="TH SarabunPSK" w:hint="cs"/>
        </w:rPr>
        <w:t xml:space="preserve">40 µL </w:t>
      </w:r>
      <w:r w:rsidRPr="00B3105B">
        <w:rPr>
          <w:rFonts w:ascii="TH SarabunPSK" w:hAnsi="TH SarabunPSK" w:cs="TH SarabunPSK" w:hint="cs"/>
          <w:cs/>
        </w:rPr>
        <w:t xml:space="preserve">ให้ผลการยับยั้งเชื้อมากกว่า </w:t>
      </w:r>
      <w:r w:rsidRPr="00B3105B">
        <w:rPr>
          <w:rFonts w:ascii="TH SarabunPSK" w:hAnsi="TH SarabunPSK" w:cs="TH SarabunPSK" w:hint="cs"/>
        </w:rPr>
        <w:t xml:space="preserve">90 mm </w:t>
      </w:r>
      <w:r w:rsidRPr="00B3105B">
        <w:rPr>
          <w:rFonts w:ascii="TH SarabunPSK" w:hAnsi="TH SarabunPSK" w:cs="TH SarabunPSK" w:hint="cs"/>
          <w:cs/>
        </w:rPr>
        <w:t>และไม่พบการเจริญของ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Style w:val="Emphasis"/>
          <w:rFonts w:ascii="TH SarabunPSK" w:hAnsi="TH SarabunPSK" w:cs="TH SarabunPSK" w:hint="cs"/>
        </w:rPr>
        <w:t>Moraxella catarrhalis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Fonts w:ascii="TH SarabunPSK" w:hAnsi="TH SarabunPSK" w:cs="TH SarabunPSK" w:hint="cs"/>
          <w:cs/>
        </w:rPr>
        <w:t xml:space="preserve">บนจานเพาะเชื้อ </w:t>
      </w:r>
    </w:p>
    <w:p w14:paraId="11C6E0B4" w14:textId="2CEFF480" w:rsidR="0098175B" w:rsidRDefault="00B3105B" w:rsidP="00245D05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  <w:r w:rsidRPr="00B3105B">
        <w:rPr>
          <w:rFonts w:ascii="TH SarabunPSK" w:hAnsi="TH SarabunPSK" w:cs="TH SarabunPSK" w:hint="cs"/>
          <w:cs/>
        </w:rPr>
        <w:t xml:space="preserve">จากตารางที่ </w:t>
      </w:r>
      <w:r w:rsidR="00245D05">
        <w:rPr>
          <w:rFonts w:ascii="TH SarabunPSK" w:hAnsi="TH SarabunPSK" w:cs="TH SarabunPSK" w:hint="cs"/>
          <w:cs/>
        </w:rPr>
        <w:t>5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Fonts w:ascii="TH SarabunPSK" w:hAnsi="TH SarabunPSK" w:cs="TH SarabunPSK" w:hint="cs"/>
          <w:cs/>
        </w:rPr>
        <w:t>พบว่า แผ่นแปะหอมระเหย</w:t>
      </w:r>
      <w:r w:rsidR="000A790E">
        <w:rPr>
          <w:rFonts w:ascii="TH SarabunPSK" w:hAnsi="TH SarabunPSK" w:cs="TH SarabunPSK" w:hint="cs"/>
          <w:cs/>
        </w:rPr>
        <w:t xml:space="preserve">   </w:t>
      </w:r>
      <w:r w:rsidRPr="00B3105B">
        <w:rPr>
          <w:rFonts w:ascii="TH SarabunPSK" w:hAnsi="TH SarabunPSK" w:cs="TH SarabunPSK" w:hint="cs"/>
          <w:cs/>
        </w:rPr>
        <w:t>ที่มีอายุการใช้งาน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Style w:val="Strong"/>
          <w:rFonts w:ascii="TH SarabunPSK" w:hAnsi="TH SarabunPSK" w:cs="TH SarabunPSK" w:hint="cs"/>
        </w:rPr>
        <w:t xml:space="preserve">1 </w:t>
      </w:r>
      <w:r w:rsidRPr="00B3105B">
        <w:rPr>
          <w:rStyle w:val="Strong"/>
          <w:rFonts w:ascii="TH SarabunPSK" w:hAnsi="TH SarabunPSK" w:cs="TH SarabunPSK" w:hint="cs"/>
          <w:cs/>
        </w:rPr>
        <w:t>เดือน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Fonts w:ascii="TH SarabunPSK" w:hAnsi="TH SarabunPSK" w:cs="TH SarabunPSK" w:hint="cs"/>
          <w:cs/>
        </w:rPr>
        <w:t>ยังคงสามารถยับยั้งเชื้อได้อย่างสมบูรณ์ โดยไม่พบการเจริญของเชื้อบนจานเพาะเชื้อ ส่วนแผ่นแปะที่มีอายุ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Style w:val="Strong"/>
          <w:rFonts w:ascii="TH SarabunPSK" w:hAnsi="TH SarabunPSK" w:cs="TH SarabunPSK" w:hint="cs"/>
        </w:rPr>
        <w:t xml:space="preserve">6 </w:t>
      </w:r>
      <w:r w:rsidRPr="00B3105B">
        <w:rPr>
          <w:rStyle w:val="Strong"/>
          <w:rFonts w:ascii="TH SarabunPSK" w:hAnsi="TH SarabunPSK" w:cs="TH SarabunPSK" w:hint="cs"/>
          <w:cs/>
        </w:rPr>
        <w:t>เดือน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Fonts w:ascii="TH SarabunPSK" w:hAnsi="TH SarabunPSK" w:cs="TH SarabunPSK" w:hint="cs"/>
          <w:cs/>
        </w:rPr>
        <w:t>ให้ค่าโซนยับยั้งเชื้อเฉลี่ย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Style w:val="Strong"/>
          <w:rFonts w:ascii="TH SarabunPSK" w:hAnsi="TH SarabunPSK" w:cs="TH SarabunPSK" w:hint="cs"/>
        </w:rPr>
        <w:t>75.93 ± 0.08 mm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Fonts w:ascii="TH SarabunPSK" w:hAnsi="TH SarabunPSK" w:cs="TH SarabunPSK" w:hint="cs"/>
          <w:cs/>
        </w:rPr>
        <w:t>ขณะที่แผ่นแปะที่มีอายุ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Style w:val="Strong"/>
          <w:rFonts w:ascii="TH SarabunPSK" w:hAnsi="TH SarabunPSK" w:cs="TH SarabunPSK" w:hint="cs"/>
        </w:rPr>
        <w:t xml:space="preserve">12 </w:t>
      </w:r>
      <w:r w:rsidRPr="00B3105B">
        <w:rPr>
          <w:rStyle w:val="Strong"/>
          <w:rFonts w:ascii="TH SarabunPSK" w:hAnsi="TH SarabunPSK" w:cs="TH SarabunPSK" w:hint="cs"/>
          <w:cs/>
        </w:rPr>
        <w:t>เดือน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Fonts w:ascii="TH SarabunPSK" w:hAnsi="TH SarabunPSK" w:cs="TH SarabunPSK" w:hint="cs"/>
          <w:cs/>
        </w:rPr>
        <w:t>ให้ค่าโซนยับยั้งเชื้อเฉลี่ย</w:t>
      </w:r>
      <w:r w:rsidRPr="00B3105B">
        <w:rPr>
          <w:rFonts w:ascii="TH SarabunPSK" w:hAnsi="TH SarabunPSK" w:cs="TH SarabunPSK" w:hint="cs"/>
        </w:rPr>
        <w:t xml:space="preserve"> </w:t>
      </w:r>
      <w:r w:rsidRPr="00B3105B">
        <w:rPr>
          <w:rStyle w:val="Strong"/>
          <w:rFonts w:ascii="TH SarabunPSK" w:hAnsi="TH SarabunPSK" w:cs="TH SarabunPSK" w:hint="cs"/>
        </w:rPr>
        <w:t>10.01 ± 0.03 mm</w:t>
      </w:r>
      <w:r w:rsidRPr="00B3105B">
        <w:rPr>
          <w:rFonts w:ascii="TH SarabunPSK" w:hAnsi="TH SarabunPSK" w:cs="TH SarabunPSK" w:hint="cs"/>
        </w:rPr>
        <w:t xml:space="preserve"> </w:t>
      </w:r>
    </w:p>
    <w:p w14:paraId="1E7E3E06" w14:textId="77777777" w:rsidR="00245D05" w:rsidRPr="00B3105B" w:rsidRDefault="00245D05" w:rsidP="00245D05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</w:p>
    <w:p w14:paraId="43ED7A99" w14:textId="6B8ECAB3" w:rsidR="0098175B" w:rsidRDefault="00245D05" w:rsidP="00245D0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4. </w:t>
      </w:r>
      <w:r w:rsidR="00F63A3D" w:rsidRPr="00B310AB">
        <w:rPr>
          <w:rFonts w:ascii="TH SarabunPSK" w:hAnsi="TH SarabunPSK" w:cs="TH SarabunPSK" w:hint="cs"/>
          <w:b/>
          <w:bCs/>
          <w:sz w:val="28"/>
          <w:cs/>
        </w:rPr>
        <w:t>สรุปผล</w:t>
      </w:r>
      <w:r>
        <w:rPr>
          <w:rFonts w:ascii="TH SarabunPSK" w:hAnsi="TH SarabunPSK" w:cs="TH SarabunPSK" w:hint="cs"/>
          <w:b/>
          <w:bCs/>
          <w:sz w:val="28"/>
          <w:cs/>
        </w:rPr>
        <w:t>และอภิปรายผล</w:t>
      </w:r>
    </w:p>
    <w:p w14:paraId="2D67F67A" w14:textId="6158C3FB" w:rsidR="00245D05" w:rsidRPr="00B310AB" w:rsidRDefault="00245D05" w:rsidP="00245D0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4.1 อภิปรายผลการทดลอง</w:t>
      </w:r>
    </w:p>
    <w:p w14:paraId="1A93DA6C" w14:textId="77658023" w:rsidR="00245D05" w:rsidRPr="00245D05" w:rsidRDefault="00245D05" w:rsidP="00245D05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  <w:r w:rsidRPr="00245D05">
        <w:rPr>
          <w:rFonts w:ascii="TH SarabunPSK" w:hAnsi="TH SarabunPSK" w:cs="TH SarabunPSK" w:hint="cs"/>
          <w:cs/>
        </w:rPr>
        <w:t>ผลการศึกษาพบว่า น้ำมันหอมระเหยจาก</w:t>
      </w:r>
      <w:r w:rsidRPr="00245D05">
        <w:rPr>
          <w:rFonts w:ascii="TH SarabunPSK" w:hAnsi="TH SarabunPSK" w:cs="TH SarabunPSK" w:hint="cs"/>
        </w:rPr>
        <w:t xml:space="preserve"> </w:t>
      </w:r>
      <w:r w:rsidRPr="00245D05">
        <w:rPr>
          <w:rStyle w:val="Emphasis"/>
          <w:rFonts w:ascii="TH SarabunPSK" w:hAnsi="TH SarabunPSK" w:cs="TH SarabunPSK" w:hint="cs"/>
        </w:rPr>
        <w:t>Cinnamomum verum</w:t>
      </w:r>
      <w:r w:rsidRPr="00245D05">
        <w:rPr>
          <w:rFonts w:ascii="TH SarabunPSK" w:hAnsi="TH SarabunPSK" w:cs="TH SarabunPSK" w:hint="cs"/>
        </w:rPr>
        <w:t xml:space="preserve"> </w:t>
      </w:r>
      <w:r w:rsidRPr="00245D05">
        <w:rPr>
          <w:rFonts w:ascii="TH SarabunPSK" w:hAnsi="TH SarabunPSK" w:cs="TH SarabunPSK" w:hint="cs"/>
          <w:cs/>
        </w:rPr>
        <w:t>และ</w:t>
      </w:r>
      <w:r w:rsidRPr="00245D05">
        <w:rPr>
          <w:rFonts w:ascii="TH SarabunPSK" w:hAnsi="TH SarabunPSK" w:cs="TH SarabunPSK" w:hint="cs"/>
        </w:rPr>
        <w:t xml:space="preserve"> </w:t>
      </w:r>
      <w:r w:rsidRPr="00245D05">
        <w:rPr>
          <w:rStyle w:val="Emphasis"/>
          <w:rFonts w:ascii="TH SarabunPSK" w:hAnsi="TH SarabunPSK" w:cs="TH SarabunPSK" w:hint="cs"/>
        </w:rPr>
        <w:t>Mentha spicata</w:t>
      </w:r>
      <w:r w:rsidRPr="00245D05">
        <w:rPr>
          <w:rFonts w:ascii="TH SarabunPSK" w:hAnsi="TH SarabunPSK" w:cs="TH SarabunPSK" w:hint="cs"/>
        </w:rPr>
        <w:t xml:space="preserve"> </w:t>
      </w:r>
      <w:r w:rsidRPr="00245D05">
        <w:rPr>
          <w:rFonts w:ascii="TH SarabunPSK" w:hAnsi="TH SarabunPSK" w:cs="TH SarabunPSK" w:hint="cs"/>
          <w:cs/>
        </w:rPr>
        <w:t>สามารถยับยั้งการเจริญของเชื้อ</w:t>
      </w:r>
      <w:r w:rsidRPr="00245D05">
        <w:rPr>
          <w:rFonts w:ascii="TH SarabunPSK" w:hAnsi="TH SarabunPSK" w:cs="TH SarabunPSK" w:hint="cs"/>
        </w:rPr>
        <w:t xml:space="preserve"> </w:t>
      </w:r>
      <w:r w:rsidR="0080625D">
        <w:rPr>
          <w:rFonts w:ascii="TH SarabunPSK" w:hAnsi="TH SarabunPSK" w:cs="TH SarabunPSK"/>
        </w:rPr>
        <w:t xml:space="preserve">                   </w:t>
      </w:r>
      <w:r w:rsidRPr="00245D05">
        <w:rPr>
          <w:rStyle w:val="Emphasis"/>
          <w:rFonts w:ascii="TH SarabunPSK" w:hAnsi="TH SarabunPSK" w:cs="TH SarabunPSK" w:hint="cs"/>
        </w:rPr>
        <w:t>Moraxella catarrhalis</w:t>
      </w:r>
      <w:r w:rsidRPr="00245D05">
        <w:rPr>
          <w:rFonts w:ascii="TH SarabunPSK" w:hAnsi="TH SarabunPSK" w:cs="TH SarabunPSK" w:hint="cs"/>
        </w:rPr>
        <w:t xml:space="preserve"> </w:t>
      </w:r>
      <w:r w:rsidRPr="00245D05">
        <w:rPr>
          <w:rFonts w:ascii="TH SarabunPSK" w:hAnsi="TH SarabunPSK" w:cs="TH SarabunPSK" w:hint="cs"/>
          <w:cs/>
        </w:rPr>
        <w:t>ได้</w:t>
      </w:r>
      <w:r w:rsidR="000A790E">
        <w:rPr>
          <w:rFonts w:ascii="TH SarabunPSK" w:hAnsi="TH SarabunPSK" w:cs="TH SarabunPSK" w:hint="cs"/>
          <w:cs/>
        </w:rPr>
        <w:t xml:space="preserve"> </w:t>
      </w:r>
      <w:r w:rsidRPr="00245D05">
        <w:rPr>
          <w:rFonts w:ascii="TH SarabunPSK" w:hAnsi="TH SarabunPSK" w:cs="TH SarabunPSK" w:hint="cs"/>
          <w:cs/>
        </w:rPr>
        <w:t>โดยน้ำมันหอมระเหย</w:t>
      </w:r>
      <w:r w:rsidR="0080625D">
        <w:rPr>
          <w:rFonts w:ascii="TH SarabunPSK" w:hAnsi="TH SarabunPSK" w:cs="TH SarabunPSK" w:hint="cs"/>
          <w:cs/>
        </w:rPr>
        <w:t xml:space="preserve">   </w:t>
      </w:r>
      <w:r w:rsidRPr="00245D05">
        <w:rPr>
          <w:rFonts w:ascii="TH SarabunPSK" w:hAnsi="TH SarabunPSK" w:cs="TH SarabunPSK" w:hint="cs"/>
          <w:cs/>
        </w:rPr>
        <w:t>จาก</w:t>
      </w:r>
      <w:r w:rsidRPr="00245D05">
        <w:rPr>
          <w:rFonts w:ascii="TH SarabunPSK" w:hAnsi="TH SarabunPSK" w:cs="TH SarabunPSK" w:hint="cs"/>
        </w:rPr>
        <w:t xml:space="preserve"> </w:t>
      </w:r>
      <w:r w:rsidRPr="00245D05">
        <w:rPr>
          <w:rStyle w:val="Emphasis"/>
          <w:rFonts w:ascii="TH SarabunPSK" w:hAnsi="TH SarabunPSK" w:cs="TH SarabunPSK" w:hint="cs"/>
        </w:rPr>
        <w:t>Mentha spicata</w:t>
      </w:r>
      <w:r w:rsidRPr="00245D05">
        <w:rPr>
          <w:rFonts w:ascii="TH SarabunPSK" w:hAnsi="TH SarabunPSK" w:cs="TH SarabunPSK" w:hint="cs"/>
        </w:rPr>
        <w:t xml:space="preserve"> </w:t>
      </w:r>
      <w:r w:rsidRPr="00245D05">
        <w:rPr>
          <w:rFonts w:ascii="TH SarabunPSK" w:hAnsi="TH SarabunPSK" w:cs="TH SarabunPSK" w:hint="cs"/>
          <w:cs/>
        </w:rPr>
        <w:t>ให้ค่าโซนยับยั้งเชื้อสูงกว่าน้ำมันหอมระเหยจาก</w:t>
      </w:r>
      <w:r w:rsidRPr="00245D05">
        <w:rPr>
          <w:rFonts w:ascii="TH SarabunPSK" w:hAnsi="TH SarabunPSK" w:cs="TH SarabunPSK" w:hint="cs"/>
        </w:rPr>
        <w:t xml:space="preserve"> </w:t>
      </w:r>
      <w:r w:rsidRPr="00245D05">
        <w:rPr>
          <w:rStyle w:val="Emphasis"/>
          <w:rFonts w:ascii="TH SarabunPSK" w:hAnsi="TH SarabunPSK" w:cs="TH SarabunPSK" w:hint="cs"/>
        </w:rPr>
        <w:t>Cinnamomum verum</w:t>
      </w:r>
      <w:r w:rsidRPr="00245D05">
        <w:rPr>
          <w:rFonts w:ascii="TH SarabunPSK" w:hAnsi="TH SarabunPSK" w:cs="TH SarabunPSK" w:hint="cs"/>
        </w:rPr>
        <w:t xml:space="preserve"> </w:t>
      </w:r>
      <w:r w:rsidRPr="00245D05">
        <w:rPr>
          <w:rFonts w:ascii="TH SarabunPSK" w:hAnsi="TH SarabunPSK" w:cs="TH SarabunPSK" w:hint="cs"/>
          <w:cs/>
        </w:rPr>
        <w:t>และ</w:t>
      </w:r>
      <w:r w:rsidR="0080625D">
        <w:rPr>
          <w:rFonts w:ascii="TH SarabunPSK" w:hAnsi="TH SarabunPSK" w:cs="TH SarabunPSK" w:hint="cs"/>
          <w:cs/>
        </w:rPr>
        <w:t xml:space="preserve">   </w:t>
      </w:r>
      <w:r w:rsidRPr="00245D05">
        <w:rPr>
          <w:rFonts w:ascii="TH SarabunPSK" w:hAnsi="TH SarabunPSK" w:cs="TH SarabunPSK" w:hint="cs"/>
          <w:cs/>
        </w:rPr>
        <w:t xml:space="preserve">สูงกว่ายาปฏิชีวนะ </w:t>
      </w:r>
      <w:r w:rsidRPr="00245D05">
        <w:rPr>
          <w:rFonts w:ascii="TH SarabunPSK" w:hAnsi="TH SarabunPSK" w:cs="TH SarabunPSK" w:hint="cs"/>
        </w:rPr>
        <w:t>Erythromycin</w:t>
      </w:r>
      <w:r w:rsidR="00CC6AF4">
        <w:rPr>
          <w:rFonts w:ascii="TH SarabunPSK" w:hAnsi="TH SarabunPSK" w:cs="TH SarabunPSK"/>
        </w:rPr>
        <w:t xml:space="preserve"> </w:t>
      </w:r>
      <w:r w:rsidR="00CC6AF4" w:rsidRPr="00B3105B">
        <w:rPr>
          <w:rFonts w:ascii="TH SarabunPSK" w:hAnsi="TH SarabunPSK" w:cs="TH SarabunPSK" w:hint="cs"/>
        </w:rPr>
        <w:t>(15 µg)</w:t>
      </w:r>
      <w:r w:rsidRPr="00245D05">
        <w:rPr>
          <w:rFonts w:ascii="TH SarabunPSK" w:hAnsi="TH SarabunPSK" w:cs="TH SarabunPSK" w:hint="cs"/>
        </w:rPr>
        <w:t xml:space="preserve"> </w:t>
      </w:r>
      <w:r w:rsidR="0080625D">
        <w:rPr>
          <w:rFonts w:ascii="TH SarabunPSK" w:hAnsi="TH SarabunPSK" w:cs="TH SarabunPSK"/>
        </w:rPr>
        <w:t xml:space="preserve">               </w:t>
      </w:r>
      <w:r w:rsidRPr="00245D05">
        <w:rPr>
          <w:rFonts w:ascii="TH SarabunPSK" w:hAnsi="TH SarabunPSK" w:cs="TH SarabunPSK" w:hint="cs"/>
          <w:cs/>
        </w:rPr>
        <w:t xml:space="preserve">ผลการทดลองสอดคล้องกับ </w:t>
      </w:r>
      <w:proofErr w:type="spellStart"/>
      <w:r w:rsidRPr="00245D05">
        <w:rPr>
          <w:rFonts w:ascii="TH SarabunPSK" w:hAnsi="TH SarabunPSK" w:cs="TH SarabunPSK" w:hint="cs"/>
        </w:rPr>
        <w:t>Angane</w:t>
      </w:r>
      <w:proofErr w:type="spellEnd"/>
      <w:r w:rsidRPr="00245D05">
        <w:rPr>
          <w:rFonts w:ascii="TH SarabunPSK" w:hAnsi="TH SarabunPSK" w:cs="TH SarabunPSK" w:hint="cs"/>
        </w:rPr>
        <w:t xml:space="preserve"> et al. (2022) </w:t>
      </w:r>
      <w:r w:rsidR="0080625D">
        <w:rPr>
          <w:rFonts w:ascii="TH SarabunPSK" w:hAnsi="TH SarabunPSK" w:cs="TH SarabunPSK" w:hint="cs"/>
          <w:cs/>
        </w:rPr>
        <w:t xml:space="preserve">      </w:t>
      </w:r>
      <w:r w:rsidRPr="00245D05">
        <w:rPr>
          <w:rFonts w:ascii="TH SarabunPSK" w:hAnsi="TH SarabunPSK" w:cs="TH SarabunPSK" w:hint="cs"/>
          <w:cs/>
        </w:rPr>
        <w:t>ที่รายงานว่าน้ำมันหอมระเหย</w:t>
      </w:r>
      <w:r w:rsidR="00CC6AF4">
        <w:rPr>
          <w:rFonts w:ascii="TH SarabunPSK" w:hAnsi="TH SarabunPSK" w:cs="TH SarabunPSK" w:hint="cs"/>
          <w:cs/>
        </w:rPr>
        <w:t xml:space="preserve"> </w:t>
      </w:r>
      <w:r w:rsidRPr="00245D05">
        <w:rPr>
          <w:rFonts w:ascii="TH SarabunPSK" w:hAnsi="TH SarabunPSK" w:cs="TH SarabunPSK" w:hint="cs"/>
          <w:cs/>
        </w:rPr>
        <w:t>มีฤทธิ์ต้านเชื้อแบคทีเรีย</w:t>
      </w:r>
      <w:r w:rsidRPr="00245D05">
        <w:rPr>
          <w:rFonts w:ascii="TH SarabunPSK" w:hAnsi="TH SarabunPSK" w:cs="TH SarabunPSK" w:hint="cs"/>
          <w:cs/>
        </w:rPr>
        <w:lastRenderedPageBreak/>
        <w:t xml:space="preserve">แกรมลบโดยรบกวนโครงสร้างของเยื่อหุ้มเซลล์ นอกจากนี้ </w:t>
      </w:r>
      <w:r w:rsidRPr="00245D05">
        <w:rPr>
          <w:rFonts w:ascii="TH SarabunPSK" w:hAnsi="TH SarabunPSK" w:cs="TH SarabunPSK" w:hint="cs"/>
        </w:rPr>
        <w:t xml:space="preserve">Choi et al. (2016) </w:t>
      </w:r>
      <w:r w:rsidRPr="00245D05">
        <w:rPr>
          <w:rFonts w:ascii="TH SarabunPSK" w:hAnsi="TH SarabunPSK" w:cs="TH SarabunPSK" w:hint="cs"/>
          <w:cs/>
        </w:rPr>
        <w:t xml:space="preserve">และ </w:t>
      </w:r>
      <w:r w:rsidRPr="00245D05">
        <w:rPr>
          <w:rFonts w:ascii="TH SarabunPSK" w:hAnsi="TH SarabunPSK" w:cs="TH SarabunPSK" w:hint="cs"/>
        </w:rPr>
        <w:t xml:space="preserve">Mahran et al. (2023) </w:t>
      </w:r>
      <w:r w:rsidRPr="00245D05">
        <w:rPr>
          <w:rFonts w:ascii="TH SarabunPSK" w:hAnsi="TH SarabunPSK" w:cs="TH SarabunPSK" w:hint="cs"/>
          <w:cs/>
        </w:rPr>
        <w:t xml:space="preserve">ยังรายงานว่าสาร </w:t>
      </w:r>
      <w:r w:rsidRPr="00245D05">
        <w:rPr>
          <w:rFonts w:ascii="TH SarabunPSK" w:hAnsi="TH SarabunPSK" w:cs="TH SarabunPSK" w:hint="cs"/>
        </w:rPr>
        <w:t xml:space="preserve">cinnamaldehyde </w:t>
      </w:r>
      <w:r w:rsidRPr="00245D05">
        <w:rPr>
          <w:rFonts w:ascii="TH SarabunPSK" w:hAnsi="TH SarabunPSK" w:cs="TH SarabunPSK" w:hint="cs"/>
          <w:cs/>
        </w:rPr>
        <w:t>ใน</w:t>
      </w:r>
      <w:r w:rsidR="0080625D">
        <w:rPr>
          <w:rFonts w:ascii="TH SarabunPSK" w:hAnsi="TH SarabunPSK" w:cs="TH SarabunPSK" w:hint="cs"/>
          <w:cs/>
        </w:rPr>
        <w:t xml:space="preserve">   </w:t>
      </w:r>
      <w:r w:rsidRPr="00245D05">
        <w:rPr>
          <w:rFonts w:ascii="TH SarabunPSK" w:hAnsi="TH SarabunPSK" w:cs="TH SarabunPSK" w:hint="cs"/>
          <w:cs/>
        </w:rPr>
        <w:t>น้ำมันหอมระเหยจากอบเชยสามารถยับยั้งการสร้างผนังเซลล์ของแบคทีเรีย</w:t>
      </w:r>
      <w:r w:rsidR="0080625D">
        <w:rPr>
          <w:rFonts w:ascii="TH SarabunPSK" w:hAnsi="TH SarabunPSK" w:cs="TH SarabunPSK" w:hint="cs"/>
          <w:cs/>
        </w:rPr>
        <w:t xml:space="preserve"> </w:t>
      </w:r>
      <w:r w:rsidRPr="00245D05">
        <w:rPr>
          <w:rFonts w:ascii="TH SarabunPSK" w:hAnsi="TH SarabunPSK" w:cs="TH SarabunPSK" w:hint="cs"/>
          <w:cs/>
        </w:rPr>
        <w:t xml:space="preserve">ขณะที่สาร </w:t>
      </w:r>
      <w:r w:rsidRPr="00245D05">
        <w:rPr>
          <w:rFonts w:ascii="TH SarabunPSK" w:hAnsi="TH SarabunPSK" w:cs="TH SarabunPSK" w:hint="cs"/>
        </w:rPr>
        <w:t xml:space="preserve">carvone </w:t>
      </w:r>
      <w:r w:rsidRPr="00245D05">
        <w:rPr>
          <w:rFonts w:ascii="TH SarabunPSK" w:hAnsi="TH SarabunPSK" w:cs="TH SarabunPSK" w:hint="cs"/>
          <w:cs/>
        </w:rPr>
        <w:t xml:space="preserve">และ </w:t>
      </w:r>
      <w:r w:rsidRPr="00245D05">
        <w:rPr>
          <w:rFonts w:ascii="TH SarabunPSK" w:hAnsi="TH SarabunPSK" w:cs="TH SarabunPSK" w:hint="cs"/>
        </w:rPr>
        <w:t xml:space="preserve">limonene </w:t>
      </w:r>
      <w:r w:rsidRPr="00245D05">
        <w:rPr>
          <w:rFonts w:ascii="TH SarabunPSK" w:hAnsi="TH SarabunPSK" w:cs="TH SarabunPSK" w:hint="cs"/>
          <w:cs/>
        </w:rPr>
        <w:t>ในน้ำมันหอมระเหยจาก</w:t>
      </w:r>
      <w:r w:rsidRPr="00245D05">
        <w:rPr>
          <w:rFonts w:ascii="TH SarabunPSK" w:hAnsi="TH SarabunPSK" w:cs="TH SarabunPSK" w:hint="cs"/>
        </w:rPr>
        <w:t xml:space="preserve"> </w:t>
      </w:r>
      <w:r w:rsidRPr="00245D05">
        <w:rPr>
          <w:rStyle w:val="Emphasis"/>
          <w:rFonts w:ascii="TH SarabunPSK" w:hAnsi="TH SarabunPSK" w:cs="TH SarabunPSK" w:hint="cs"/>
        </w:rPr>
        <w:t>Mentha spicata</w:t>
      </w:r>
      <w:r w:rsidRPr="00245D05">
        <w:rPr>
          <w:rFonts w:ascii="TH SarabunPSK" w:hAnsi="TH SarabunPSK" w:cs="TH SarabunPSK" w:hint="cs"/>
        </w:rPr>
        <w:t xml:space="preserve"> </w:t>
      </w:r>
      <w:r w:rsidRPr="00245D05">
        <w:rPr>
          <w:rFonts w:ascii="TH SarabunPSK" w:hAnsi="TH SarabunPSK" w:cs="TH SarabunPSK" w:hint="cs"/>
          <w:cs/>
        </w:rPr>
        <w:t>สามารถทำลายเยื่อหุ้มเซลล์และยับยั้งการเจริญของเชื้อได้ (</w:t>
      </w:r>
      <w:r w:rsidRPr="00245D05">
        <w:rPr>
          <w:rFonts w:ascii="TH SarabunPSK" w:hAnsi="TH SarabunPSK" w:cs="TH SarabunPSK" w:hint="cs"/>
        </w:rPr>
        <w:t>Shahbazi, 2015)</w:t>
      </w:r>
    </w:p>
    <w:p w14:paraId="352F1037" w14:textId="43FEA27A" w:rsidR="00245D05" w:rsidRPr="00245D05" w:rsidRDefault="00245D05" w:rsidP="00245D05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  <w:r w:rsidRPr="00245D05">
        <w:rPr>
          <w:rFonts w:ascii="TH SarabunPSK" w:hAnsi="TH SarabunPSK" w:cs="TH SarabunPSK" w:hint="cs"/>
          <w:cs/>
        </w:rPr>
        <w:t>การทดสอบในรูปแบบไอหอมระเหยพบว่า น้ำมันหอมระเหยทั้งสองชนิดสามารถยับยั้งการเจริญของ</w:t>
      </w:r>
      <w:r w:rsidRPr="00245D05">
        <w:rPr>
          <w:rFonts w:ascii="TH SarabunPSK" w:hAnsi="TH SarabunPSK" w:cs="TH SarabunPSK" w:hint="cs"/>
        </w:rPr>
        <w:t xml:space="preserve"> </w:t>
      </w:r>
      <w:r w:rsidRPr="00245D05">
        <w:rPr>
          <w:rStyle w:val="Emphasis"/>
          <w:rFonts w:ascii="TH SarabunPSK" w:hAnsi="TH SarabunPSK" w:cs="TH SarabunPSK" w:hint="cs"/>
        </w:rPr>
        <w:t>M</w:t>
      </w:r>
      <w:r w:rsidR="0080625D">
        <w:rPr>
          <w:rStyle w:val="Emphasis"/>
          <w:rFonts w:ascii="TH SarabunPSK" w:hAnsi="TH SarabunPSK" w:cs="TH SarabunPSK"/>
        </w:rPr>
        <w:t>oraxella</w:t>
      </w:r>
      <w:r w:rsidRPr="00245D05">
        <w:rPr>
          <w:rStyle w:val="Emphasis"/>
          <w:rFonts w:ascii="TH SarabunPSK" w:hAnsi="TH SarabunPSK" w:cs="TH SarabunPSK" w:hint="cs"/>
        </w:rPr>
        <w:t xml:space="preserve"> catarrhalis</w:t>
      </w:r>
      <w:r w:rsidRPr="00245D05">
        <w:rPr>
          <w:rFonts w:ascii="TH SarabunPSK" w:hAnsi="TH SarabunPSK" w:cs="TH SarabunPSK" w:hint="cs"/>
        </w:rPr>
        <w:t xml:space="preserve"> </w:t>
      </w:r>
      <w:r w:rsidRPr="00245D05">
        <w:rPr>
          <w:rFonts w:ascii="TH SarabunPSK" w:hAnsi="TH SarabunPSK" w:cs="TH SarabunPSK" w:hint="cs"/>
          <w:cs/>
        </w:rPr>
        <w:t xml:space="preserve">ได้อย่างสมบูรณ์ </w:t>
      </w:r>
      <w:r w:rsidR="00CC6AF4">
        <w:rPr>
          <w:rFonts w:ascii="TH SarabunPSK" w:hAnsi="TH SarabunPSK" w:cs="TH SarabunPSK" w:hint="cs"/>
          <w:cs/>
        </w:rPr>
        <w:t xml:space="preserve">                   </w:t>
      </w:r>
      <w:r w:rsidRPr="00245D05">
        <w:rPr>
          <w:rFonts w:ascii="TH SarabunPSK" w:hAnsi="TH SarabunPSK" w:cs="TH SarabunPSK" w:hint="cs"/>
          <w:cs/>
        </w:rPr>
        <w:t xml:space="preserve">โดยไม่พบการเจริญของเชื้อบนจานเพาะเชื้อ </w:t>
      </w:r>
      <w:r w:rsidR="00CC6AF4">
        <w:rPr>
          <w:rFonts w:ascii="TH SarabunPSK" w:hAnsi="TH SarabunPSK" w:cs="TH SarabunPSK" w:hint="cs"/>
          <w:cs/>
        </w:rPr>
        <w:t xml:space="preserve">             </w:t>
      </w:r>
      <w:r w:rsidRPr="00245D05">
        <w:rPr>
          <w:rFonts w:ascii="TH SarabunPSK" w:hAnsi="TH SarabunPSK" w:cs="TH SarabunPSK" w:hint="cs"/>
          <w:cs/>
        </w:rPr>
        <w:t xml:space="preserve">ซึ่งสอดคล้องกับ </w:t>
      </w:r>
      <w:r w:rsidRPr="00245D05">
        <w:rPr>
          <w:rFonts w:ascii="TH SarabunPSK" w:hAnsi="TH SarabunPSK" w:cs="TH SarabunPSK" w:hint="cs"/>
        </w:rPr>
        <w:t xml:space="preserve">Ács et al. (2018) </w:t>
      </w:r>
      <w:r w:rsidRPr="00245D05">
        <w:rPr>
          <w:rFonts w:ascii="TH SarabunPSK" w:hAnsi="TH SarabunPSK" w:cs="TH SarabunPSK" w:hint="cs"/>
          <w:cs/>
        </w:rPr>
        <w:t xml:space="preserve">และ </w:t>
      </w:r>
      <w:r w:rsidRPr="00245D05">
        <w:rPr>
          <w:rFonts w:ascii="TH SarabunPSK" w:hAnsi="TH SarabunPSK" w:cs="TH SarabunPSK" w:hint="cs"/>
        </w:rPr>
        <w:t xml:space="preserve">Leigh-de Rapper et al. (2021) </w:t>
      </w:r>
      <w:r w:rsidRPr="00245D05">
        <w:rPr>
          <w:rFonts w:ascii="TH SarabunPSK" w:hAnsi="TH SarabunPSK" w:cs="TH SarabunPSK" w:hint="cs"/>
          <w:cs/>
        </w:rPr>
        <w:t>ที่รายงานว่าไอของ</w:t>
      </w:r>
      <w:r w:rsidR="001206A3">
        <w:rPr>
          <w:rFonts w:ascii="TH SarabunPSK" w:hAnsi="TH SarabunPSK" w:cs="TH SarabunPSK" w:hint="cs"/>
          <w:cs/>
        </w:rPr>
        <w:t xml:space="preserve">             </w:t>
      </w:r>
      <w:r w:rsidRPr="00245D05">
        <w:rPr>
          <w:rFonts w:ascii="TH SarabunPSK" w:hAnsi="TH SarabunPSK" w:cs="TH SarabunPSK" w:hint="cs"/>
          <w:cs/>
        </w:rPr>
        <w:t>น้ำมัน</w:t>
      </w:r>
      <w:r w:rsidR="0080625D">
        <w:rPr>
          <w:rFonts w:ascii="TH SarabunPSK" w:hAnsi="TH SarabunPSK" w:cs="TH SarabunPSK" w:hint="cs"/>
          <w:cs/>
        </w:rPr>
        <w:t xml:space="preserve">    </w:t>
      </w:r>
      <w:r w:rsidRPr="00245D05">
        <w:rPr>
          <w:rFonts w:ascii="TH SarabunPSK" w:hAnsi="TH SarabunPSK" w:cs="TH SarabunPSK" w:hint="cs"/>
          <w:cs/>
        </w:rPr>
        <w:t>หอมระเหยสามารถแพร่กระจายได้ทั่วระบบปิดและออกฤทธิ์ต่อเชื้อแบคทีเรียได้อย่างมีประสิทธิภาพ นอกจากนี้ น้ำมันหอมระเหยผสมทุกอัตราส่วนสามารถยับยั้งเชื้อได้ โดยอัตราส่วน</w:t>
      </w:r>
      <w:r w:rsidRPr="00245D05">
        <w:rPr>
          <w:rFonts w:ascii="TH SarabunPSK" w:hAnsi="TH SarabunPSK" w:cs="TH SarabunPSK" w:hint="cs"/>
        </w:rPr>
        <w:t xml:space="preserve"> </w:t>
      </w:r>
      <w:r w:rsidRPr="00245D05">
        <w:rPr>
          <w:rStyle w:val="Emphasis"/>
          <w:rFonts w:ascii="TH SarabunPSK" w:hAnsi="TH SarabunPSK" w:cs="TH SarabunPSK" w:hint="cs"/>
        </w:rPr>
        <w:t xml:space="preserve">Cinnamomum </w:t>
      </w:r>
      <w:proofErr w:type="gramStart"/>
      <w:r w:rsidRPr="00245D05">
        <w:rPr>
          <w:rStyle w:val="Emphasis"/>
          <w:rFonts w:ascii="TH SarabunPSK" w:hAnsi="TH SarabunPSK" w:cs="TH SarabunPSK" w:hint="cs"/>
        </w:rPr>
        <w:t>verum :</w:t>
      </w:r>
      <w:proofErr w:type="gramEnd"/>
      <w:r w:rsidRPr="00245D05">
        <w:rPr>
          <w:rStyle w:val="Emphasis"/>
          <w:rFonts w:ascii="TH SarabunPSK" w:hAnsi="TH SarabunPSK" w:cs="TH SarabunPSK" w:hint="cs"/>
        </w:rPr>
        <w:t xml:space="preserve"> Mentha spicata</w:t>
      </w:r>
      <w:r w:rsidRPr="00245D05">
        <w:rPr>
          <w:rFonts w:ascii="TH SarabunPSK" w:hAnsi="TH SarabunPSK" w:cs="TH SarabunPSK" w:hint="cs"/>
        </w:rPr>
        <w:t xml:space="preserve"> </w:t>
      </w:r>
      <w:r w:rsidRPr="00245D05">
        <w:rPr>
          <w:rFonts w:ascii="TH SarabunPSK" w:hAnsi="TH SarabunPSK" w:cs="TH SarabunPSK" w:hint="cs"/>
          <w:cs/>
        </w:rPr>
        <w:t>เท่ากับ</w:t>
      </w:r>
      <w:r w:rsidRPr="00245D05">
        <w:rPr>
          <w:rFonts w:ascii="TH SarabunPSK" w:hAnsi="TH SarabunPSK" w:cs="TH SarabunPSK" w:hint="cs"/>
        </w:rPr>
        <w:t xml:space="preserve"> </w:t>
      </w:r>
      <w:r w:rsidRPr="000A790E">
        <w:rPr>
          <w:rStyle w:val="Strong"/>
          <w:rFonts w:ascii="TH SarabunPSK" w:hAnsi="TH SarabunPSK" w:cs="TH SarabunPSK" w:hint="cs"/>
          <w:b w:val="0"/>
          <w:bCs w:val="0"/>
        </w:rPr>
        <w:t>1:5</w:t>
      </w:r>
      <w:r w:rsidRPr="00245D05">
        <w:rPr>
          <w:rFonts w:ascii="TH SarabunPSK" w:hAnsi="TH SarabunPSK" w:cs="TH SarabunPSK" w:hint="cs"/>
        </w:rPr>
        <w:t xml:space="preserve"> </w:t>
      </w:r>
      <w:r w:rsidRPr="00245D05">
        <w:rPr>
          <w:rFonts w:ascii="TH SarabunPSK" w:hAnsi="TH SarabunPSK" w:cs="TH SarabunPSK" w:hint="cs"/>
          <w:cs/>
        </w:rPr>
        <w:t xml:space="preserve">ให้ประสิทธิภาพดีที่สุด </w:t>
      </w:r>
    </w:p>
    <w:p w14:paraId="698DE38C" w14:textId="0E88C284" w:rsidR="00245D05" w:rsidRDefault="00245D05" w:rsidP="00245D05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  <w:r w:rsidRPr="00245D05">
        <w:rPr>
          <w:rFonts w:ascii="TH SarabunPSK" w:hAnsi="TH SarabunPSK" w:cs="TH SarabunPSK" w:hint="cs"/>
          <w:cs/>
        </w:rPr>
        <w:t xml:space="preserve">สำหรับการพัฒนาแผ่นแปะหอมระเหย </w:t>
      </w:r>
      <w:r w:rsidR="00CC6AF4">
        <w:rPr>
          <w:rFonts w:ascii="TH SarabunPSK" w:hAnsi="TH SarabunPSK" w:cs="TH SarabunPSK" w:hint="cs"/>
          <w:cs/>
        </w:rPr>
        <w:t xml:space="preserve">   </w:t>
      </w:r>
      <w:r w:rsidRPr="00245D05">
        <w:rPr>
          <w:rFonts w:ascii="TH SarabunPSK" w:hAnsi="TH SarabunPSK" w:cs="TH SarabunPSK" w:hint="cs"/>
          <w:cs/>
        </w:rPr>
        <w:t xml:space="preserve">พบว่าแผ่นแปะที่มีอายุการใช้งานไม่เกิน </w:t>
      </w:r>
      <w:r w:rsidRPr="00245D05">
        <w:rPr>
          <w:rFonts w:ascii="TH SarabunPSK" w:hAnsi="TH SarabunPSK" w:cs="TH SarabunPSK" w:hint="cs"/>
        </w:rPr>
        <w:t xml:space="preserve">6 </w:t>
      </w:r>
      <w:r w:rsidRPr="00245D05">
        <w:rPr>
          <w:rFonts w:ascii="TH SarabunPSK" w:hAnsi="TH SarabunPSK" w:cs="TH SarabunPSK" w:hint="cs"/>
          <w:cs/>
        </w:rPr>
        <w:t>เดือนยังคง</w:t>
      </w:r>
      <w:r w:rsidR="00CC6AF4">
        <w:rPr>
          <w:rFonts w:ascii="TH SarabunPSK" w:hAnsi="TH SarabunPSK" w:cs="TH SarabunPSK" w:hint="cs"/>
          <w:cs/>
        </w:rPr>
        <w:t xml:space="preserve">   </w:t>
      </w:r>
      <w:r w:rsidRPr="00245D05">
        <w:rPr>
          <w:rFonts w:ascii="TH SarabunPSK" w:hAnsi="TH SarabunPSK" w:cs="TH SarabunPSK" w:hint="cs"/>
          <w:cs/>
        </w:rPr>
        <w:t>มีประสิทธิภาพในการยับยั้งเชื้อ</w:t>
      </w:r>
      <w:r w:rsidRPr="00245D05">
        <w:rPr>
          <w:rFonts w:ascii="TH SarabunPSK" w:hAnsi="TH SarabunPSK" w:cs="TH SarabunPSK" w:hint="cs"/>
        </w:rPr>
        <w:t xml:space="preserve"> </w:t>
      </w:r>
      <w:r w:rsidRPr="00245D05">
        <w:rPr>
          <w:rStyle w:val="Emphasis"/>
          <w:rFonts w:ascii="TH SarabunPSK" w:hAnsi="TH SarabunPSK" w:cs="TH SarabunPSK" w:hint="cs"/>
        </w:rPr>
        <w:t>M. catarrhalis</w:t>
      </w:r>
      <w:r w:rsidRPr="00245D05">
        <w:rPr>
          <w:rFonts w:ascii="TH SarabunPSK" w:hAnsi="TH SarabunPSK" w:cs="TH SarabunPSK" w:hint="cs"/>
        </w:rPr>
        <w:t xml:space="preserve"> </w:t>
      </w:r>
      <w:r w:rsidRPr="00245D05">
        <w:rPr>
          <w:rFonts w:ascii="TH SarabunPSK" w:hAnsi="TH SarabunPSK" w:cs="TH SarabunPSK" w:hint="cs"/>
          <w:cs/>
        </w:rPr>
        <w:t xml:space="preserve">ได้ดี ขณะที่ประสิทธิภาพลดลงเมื่อเก็บรักษาเป็นเวลา </w:t>
      </w:r>
      <w:r w:rsidR="00CC6AF4">
        <w:rPr>
          <w:rFonts w:ascii="TH SarabunPSK" w:hAnsi="TH SarabunPSK" w:cs="TH SarabunPSK"/>
        </w:rPr>
        <w:t xml:space="preserve">      </w:t>
      </w:r>
      <w:r w:rsidRPr="00245D05">
        <w:rPr>
          <w:rFonts w:ascii="TH SarabunPSK" w:hAnsi="TH SarabunPSK" w:cs="TH SarabunPSK" w:hint="cs"/>
        </w:rPr>
        <w:t xml:space="preserve">12 </w:t>
      </w:r>
      <w:r w:rsidRPr="00245D05">
        <w:rPr>
          <w:rFonts w:ascii="TH SarabunPSK" w:hAnsi="TH SarabunPSK" w:cs="TH SarabunPSK" w:hint="cs"/>
          <w:cs/>
        </w:rPr>
        <w:t xml:space="preserve">เดือน สอดคล้องกับ </w:t>
      </w:r>
      <w:r w:rsidRPr="00245D05">
        <w:rPr>
          <w:rFonts w:ascii="TH SarabunPSK" w:hAnsi="TH SarabunPSK" w:cs="TH SarabunPSK" w:hint="cs"/>
        </w:rPr>
        <w:t xml:space="preserve">Taheri </w:t>
      </w:r>
      <w:r w:rsidRPr="00245D05">
        <w:rPr>
          <w:rFonts w:ascii="TH SarabunPSK" w:hAnsi="TH SarabunPSK" w:cs="TH SarabunPSK" w:hint="cs"/>
          <w:cs/>
        </w:rPr>
        <w:t xml:space="preserve">และ </w:t>
      </w:r>
      <w:proofErr w:type="spellStart"/>
      <w:r w:rsidRPr="00245D05">
        <w:rPr>
          <w:rFonts w:ascii="TH SarabunPSK" w:hAnsi="TH SarabunPSK" w:cs="TH SarabunPSK" w:hint="cs"/>
        </w:rPr>
        <w:t>Varshosaz</w:t>
      </w:r>
      <w:proofErr w:type="spellEnd"/>
      <w:r w:rsidRPr="00245D05">
        <w:rPr>
          <w:rFonts w:ascii="TH SarabunPSK" w:hAnsi="TH SarabunPSK" w:cs="TH SarabunPSK" w:hint="cs"/>
        </w:rPr>
        <w:t xml:space="preserve"> (2023) </w:t>
      </w:r>
      <w:r w:rsidRPr="00245D05">
        <w:rPr>
          <w:rFonts w:ascii="TH SarabunPSK" w:hAnsi="TH SarabunPSK" w:cs="TH SarabunPSK" w:hint="cs"/>
          <w:cs/>
        </w:rPr>
        <w:t xml:space="preserve">และ </w:t>
      </w:r>
      <w:proofErr w:type="spellStart"/>
      <w:r w:rsidRPr="00245D05">
        <w:rPr>
          <w:rFonts w:ascii="TH SarabunPSK" w:hAnsi="TH SarabunPSK" w:cs="TH SarabunPSK" w:hint="cs"/>
        </w:rPr>
        <w:t>Angane</w:t>
      </w:r>
      <w:proofErr w:type="spellEnd"/>
      <w:r w:rsidRPr="00245D05">
        <w:rPr>
          <w:rFonts w:ascii="TH SarabunPSK" w:hAnsi="TH SarabunPSK" w:cs="TH SarabunPSK" w:hint="cs"/>
        </w:rPr>
        <w:t xml:space="preserve"> et al. (2022) </w:t>
      </w:r>
      <w:r w:rsidRPr="00245D05">
        <w:rPr>
          <w:rFonts w:ascii="TH SarabunPSK" w:hAnsi="TH SarabunPSK" w:cs="TH SarabunPSK" w:hint="cs"/>
          <w:cs/>
        </w:rPr>
        <w:t>ที่รายงานว่า</w:t>
      </w:r>
      <w:r w:rsidR="00CC6AF4">
        <w:rPr>
          <w:rFonts w:ascii="TH SarabunPSK" w:hAnsi="TH SarabunPSK" w:cs="TH SarabunPSK" w:hint="cs"/>
          <w:cs/>
        </w:rPr>
        <w:t xml:space="preserve">      การระเหยและการเสื่อมสภาพของสาระสำคัญใน    </w:t>
      </w:r>
      <w:r w:rsidRPr="00245D05">
        <w:rPr>
          <w:rFonts w:ascii="TH SarabunPSK" w:hAnsi="TH SarabunPSK" w:cs="TH SarabunPSK" w:hint="cs"/>
          <w:cs/>
        </w:rPr>
        <w:t>น้ำมันหอมระเหยระหว่างการเก็บรักษาส่งผลให้ฤทธิ์ต้านจุลชีพลดลง</w:t>
      </w:r>
    </w:p>
    <w:p w14:paraId="0223FB32" w14:textId="665558CF" w:rsidR="00245D05" w:rsidRPr="00B310AB" w:rsidRDefault="00245D05" w:rsidP="00245D0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4.</w:t>
      </w:r>
      <w:r w:rsidR="00E9306D">
        <w:rPr>
          <w:rFonts w:ascii="TH SarabunPSK" w:hAnsi="TH SarabunPSK" w:cs="TH SarabunPSK" w:hint="cs"/>
          <w:b/>
          <w:bCs/>
          <w:sz w:val="28"/>
          <w:cs/>
        </w:rPr>
        <w:t>2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สรุปผลการทดลอง</w:t>
      </w:r>
    </w:p>
    <w:p w14:paraId="02BC054D" w14:textId="7E3FD3F7" w:rsidR="00245D05" w:rsidRDefault="00E9306D" w:rsidP="00E9306D">
      <w:pPr>
        <w:pStyle w:val="pdq2pgselectionanchorcontainer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</w:rPr>
      </w:pPr>
      <w:r w:rsidRPr="00E9306D">
        <w:rPr>
          <w:rFonts w:ascii="TH SarabunPSK" w:hAnsi="TH SarabunPSK" w:cs="TH SarabunPSK" w:hint="cs"/>
          <w:cs/>
        </w:rPr>
        <w:t>จากการศึกษาพบว่า น้ำมันหอมระเหยจาก</w:t>
      </w:r>
      <w:r w:rsidRPr="00E9306D">
        <w:rPr>
          <w:rFonts w:ascii="TH SarabunPSK" w:hAnsi="TH SarabunPSK" w:cs="TH SarabunPSK" w:hint="cs"/>
        </w:rPr>
        <w:t xml:space="preserve"> </w:t>
      </w:r>
      <w:r w:rsidRPr="00E9306D">
        <w:rPr>
          <w:rStyle w:val="Emphasis"/>
          <w:rFonts w:ascii="TH SarabunPSK" w:hAnsi="TH SarabunPSK" w:cs="TH SarabunPSK" w:hint="cs"/>
        </w:rPr>
        <w:t>Cinnamomum verum</w:t>
      </w:r>
      <w:r w:rsidRPr="00E9306D">
        <w:rPr>
          <w:rFonts w:ascii="TH SarabunPSK" w:hAnsi="TH SarabunPSK" w:cs="TH SarabunPSK" w:hint="cs"/>
        </w:rPr>
        <w:t xml:space="preserve"> </w:t>
      </w:r>
      <w:r w:rsidRPr="00E9306D">
        <w:rPr>
          <w:rFonts w:ascii="TH SarabunPSK" w:hAnsi="TH SarabunPSK" w:cs="TH SarabunPSK" w:hint="cs"/>
          <w:cs/>
        </w:rPr>
        <w:t>และ</w:t>
      </w:r>
      <w:r w:rsidRPr="00E9306D">
        <w:rPr>
          <w:rFonts w:ascii="TH SarabunPSK" w:hAnsi="TH SarabunPSK" w:cs="TH SarabunPSK" w:hint="cs"/>
        </w:rPr>
        <w:t xml:space="preserve"> </w:t>
      </w:r>
      <w:r w:rsidRPr="00E9306D">
        <w:rPr>
          <w:rStyle w:val="Emphasis"/>
          <w:rFonts w:ascii="TH SarabunPSK" w:hAnsi="TH SarabunPSK" w:cs="TH SarabunPSK" w:hint="cs"/>
        </w:rPr>
        <w:t>Mentha spicata</w:t>
      </w:r>
      <w:r w:rsidRPr="00E9306D">
        <w:rPr>
          <w:rFonts w:ascii="TH SarabunPSK" w:hAnsi="TH SarabunPSK" w:cs="TH SarabunPSK" w:hint="cs"/>
        </w:rPr>
        <w:t xml:space="preserve"> </w:t>
      </w:r>
      <w:r w:rsidRPr="00E9306D">
        <w:rPr>
          <w:rFonts w:ascii="TH SarabunPSK" w:hAnsi="TH SarabunPSK" w:cs="TH SarabunPSK" w:hint="cs"/>
          <w:cs/>
        </w:rPr>
        <w:t>สามารถยับยั้งการเจริญของ</w:t>
      </w:r>
      <w:r w:rsidRPr="00E9306D">
        <w:rPr>
          <w:rFonts w:ascii="TH SarabunPSK" w:hAnsi="TH SarabunPSK" w:cs="TH SarabunPSK" w:hint="cs"/>
        </w:rPr>
        <w:t xml:space="preserve"> </w:t>
      </w:r>
      <w:r w:rsidRPr="00E9306D">
        <w:rPr>
          <w:rStyle w:val="Emphasis"/>
          <w:rFonts w:ascii="TH SarabunPSK" w:hAnsi="TH SarabunPSK" w:cs="TH SarabunPSK" w:hint="cs"/>
        </w:rPr>
        <w:t>Moraxella catarrhalis</w:t>
      </w:r>
      <w:r w:rsidRPr="00E9306D">
        <w:rPr>
          <w:rFonts w:ascii="TH SarabunPSK" w:hAnsi="TH SarabunPSK" w:cs="TH SarabunPSK" w:hint="cs"/>
        </w:rPr>
        <w:t xml:space="preserve"> </w:t>
      </w:r>
      <w:r w:rsidRPr="00E9306D">
        <w:rPr>
          <w:rFonts w:ascii="TH SarabunPSK" w:hAnsi="TH SarabunPSK" w:cs="TH SarabunPSK" w:hint="cs"/>
          <w:cs/>
        </w:rPr>
        <w:t>ได้อย่างมีประสิทธิภาพ ทั้งในรูปแบบการสัมผัสโดยตรงและไอหอมระเหย โดยสูตรผสมอัตราส่วน</w:t>
      </w:r>
      <w:r w:rsidRPr="00E9306D">
        <w:rPr>
          <w:rFonts w:ascii="TH SarabunPSK" w:hAnsi="TH SarabunPSK" w:cs="TH SarabunPSK" w:hint="cs"/>
        </w:rPr>
        <w:t xml:space="preserve"> </w:t>
      </w:r>
      <w:r w:rsidRPr="00E9306D">
        <w:rPr>
          <w:rStyle w:val="Emphasis"/>
          <w:rFonts w:ascii="TH SarabunPSK" w:hAnsi="TH SarabunPSK" w:cs="TH SarabunPSK" w:hint="cs"/>
        </w:rPr>
        <w:t>Cinnamomum verum : Mentha spicata</w:t>
      </w:r>
      <w:r w:rsidRPr="00E9306D">
        <w:rPr>
          <w:rFonts w:ascii="TH SarabunPSK" w:hAnsi="TH SarabunPSK" w:cs="TH SarabunPSK" w:hint="cs"/>
        </w:rPr>
        <w:t xml:space="preserve"> </w:t>
      </w:r>
      <w:r w:rsidRPr="00E9306D">
        <w:rPr>
          <w:rFonts w:ascii="TH SarabunPSK" w:hAnsi="TH SarabunPSK" w:cs="TH SarabunPSK" w:hint="cs"/>
          <w:cs/>
        </w:rPr>
        <w:t>เท่ากับ</w:t>
      </w:r>
      <w:r w:rsidRPr="00E9306D">
        <w:rPr>
          <w:rFonts w:ascii="TH SarabunPSK" w:hAnsi="TH SarabunPSK" w:cs="TH SarabunPSK" w:hint="cs"/>
        </w:rPr>
        <w:t xml:space="preserve"> </w:t>
      </w:r>
      <w:r w:rsidRPr="00E9306D">
        <w:rPr>
          <w:rStyle w:val="Strong"/>
          <w:rFonts w:ascii="TH SarabunPSK" w:hAnsi="TH SarabunPSK" w:cs="TH SarabunPSK" w:hint="cs"/>
        </w:rPr>
        <w:t>1:5</w:t>
      </w:r>
      <w:r w:rsidRPr="00E9306D">
        <w:rPr>
          <w:rFonts w:ascii="TH SarabunPSK" w:hAnsi="TH SarabunPSK" w:cs="TH SarabunPSK" w:hint="cs"/>
        </w:rPr>
        <w:t xml:space="preserve"> </w:t>
      </w:r>
      <w:r w:rsidRPr="00E9306D">
        <w:rPr>
          <w:rFonts w:ascii="TH SarabunPSK" w:hAnsi="TH SarabunPSK" w:cs="TH SarabunPSK" w:hint="cs"/>
          <w:cs/>
        </w:rPr>
        <w:t xml:space="preserve">ให้ประสิทธิภาพในการยับยั้งเชื้อดีที่สุด นอกจากนี้ </w:t>
      </w:r>
      <w:r w:rsidRPr="00E9306D">
        <w:rPr>
          <w:rFonts w:ascii="TH SarabunPSK" w:hAnsi="TH SarabunPSK" w:cs="TH SarabunPSK" w:hint="cs"/>
          <w:cs/>
        </w:rPr>
        <w:t xml:space="preserve">แผ่นแปะหอมระเหยยังคงมีประสิทธิภาพในการยับยั้งเชื้อได้ดีเมื่อเก็บรักษาไม่เกิน </w:t>
      </w:r>
      <w:r w:rsidRPr="00E9306D">
        <w:rPr>
          <w:rFonts w:ascii="TH SarabunPSK" w:hAnsi="TH SarabunPSK" w:cs="TH SarabunPSK" w:hint="cs"/>
        </w:rPr>
        <w:t xml:space="preserve">6 </w:t>
      </w:r>
      <w:r w:rsidRPr="00E9306D">
        <w:rPr>
          <w:rFonts w:ascii="TH SarabunPSK" w:hAnsi="TH SarabunPSK" w:cs="TH SarabunPSK" w:hint="cs"/>
          <w:cs/>
        </w:rPr>
        <w:t xml:space="preserve">เดือน </w:t>
      </w:r>
      <w:r w:rsidR="00CC6AF4">
        <w:rPr>
          <w:rFonts w:ascii="TH SarabunPSK" w:hAnsi="TH SarabunPSK" w:cs="TH SarabunPSK" w:hint="cs"/>
          <w:cs/>
        </w:rPr>
        <w:t xml:space="preserve">                        </w:t>
      </w:r>
      <w:r w:rsidRPr="00E9306D">
        <w:rPr>
          <w:rFonts w:ascii="TH SarabunPSK" w:hAnsi="TH SarabunPSK" w:cs="TH SarabunPSK" w:hint="cs"/>
          <w:cs/>
        </w:rPr>
        <w:t xml:space="preserve">ก่อนที่ประสิทธิภาพจะลดลงเมื่อเก็บรักษาเป็นเวลา </w:t>
      </w:r>
      <w:r w:rsidR="00CC6AF4">
        <w:rPr>
          <w:rFonts w:ascii="TH SarabunPSK" w:hAnsi="TH SarabunPSK" w:cs="TH SarabunPSK" w:hint="cs"/>
          <w:cs/>
        </w:rPr>
        <w:t xml:space="preserve">   </w:t>
      </w:r>
      <w:r w:rsidRPr="00E9306D">
        <w:rPr>
          <w:rFonts w:ascii="TH SarabunPSK" w:hAnsi="TH SarabunPSK" w:cs="TH SarabunPSK" w:hint="cs"/>
        </w:rPr>
        <w:t xml:space="preserve">12 </w:t>
      </w:r>
      <w:r w:rsidRPr="00E9306D">
        <w:rPr>
          <w:rFonts w:ascii="TH SarabunPSK" w:hAnsi="TH SarabunPSK" w:cs="TH SarabunPSK" w:hint="cs"/>
          <w:cs/>
        </w:rPr>
        <w:t>เดือน ผลการศึกษานี้แสดงให้เห็นถึงศักยภาพของน้ำมันหอมระเหยทั้งสองชนิดในการพัฒนา</w:t>
      </w:r>
      <w:r w:rsidR="001206A3">
        <w:rPr>
          <w:rFonts w:ascii="TH SarabunPSK" w:hAnsi="TH SarabunPSK" w:cs="TH SarabunPSK" w:hint="cs"/>
          <w:cs/>
        </w:rPr>
        <w:t xml:space="preserve">                 </w:t>
      </w:r>
      <w:r w:rsidRPr="00E9306D">
        <w:rPr>
          <w:rFonts w:ascii="TH SarabunPSK" w:hAnsi="TH SarabunPSK" w:cs="TH SarabunPSK" w:hint="cs"/>
          <w:cs/>
        </w:rPr>
        <w:t>เป็นผลิตภัณฑ์อ</w:t>
      </w:r>
      <w:proofErr w:type="spellStart"/>
      <w:r w:rsidRPr="00E9306D">
        <w:rPr>
          <w:rFonts w:ascii="TH SarabunPSK" w:hAnsi="TH SarabunPSK" w:cs="TH SarabunPSK" w:hint="cs"/>
          <w:cs/>
        </w:rPr>
        <w:t>โร</w:t>
      </w:r>
      <w:proofErr w:type="spellEnd"/>
      <w:r w:rsidRPr="00E9306D">
        <w:rPr>
          <w:rFonts w:ascii="TH SarabunPSK" w:hAnsi="TH SarabunPSK" w:cs="TH SarabunPSK" w:hint="cs"/>
          <w:cs/>
        </w:rPr>
        <w:t>มาเธอราพีสำหรับการป้องกันและควบคุมการติดเชื้อในระบบทางเดินหายใจ</w:t>
      </w:r>
    </w:p>
    <w:p w14:paraId="6A5DDEC2" w14:textId="02D90BD6" w:rsidR="00E9306D" w:rsidRPr="00B310AB" w:rsidRDefault="00E9306D" w:rsidP="00E9306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4.3 ข้อเสนอแนะ</w:t>
      </w:r>
    </w:p>
    <w:p w14:paraId="0477289E" w14:textId="1D2F246F" w:rsidR="00E9306D" w:rsidRPr="00E9306D" w:rsidRDefault="00E9306D" w:rsidP="00E9306D">
      <w:pPr>
        <w:pStyle w:val="pdq2pgselectionanchorcontainer"/>
        <w:spacing w:before="0" w:beforeAutospacing="0"/>
        <w:ind w:firstLine="720"/>
        <w:jc w:val="thaiDistribute"/>
        <w:rPr>
          <w:rFonts w:ascii="TH SarabunPSK" w:hAnsi="TH SarabunPSK" w:cs="TH SarabunPSK"/>
        </w:rPr>
      </w:pPr>
      <w:r w:rsidRPr="00E9306D">
        <w:rPr>
          <w:rFonts w:ascii="TH SarabunPSK" w:hAnsi="TH SarabunPSK" w:cs="TH SarabunPSK" w:hint="cs"/>
          <w:cs/>
        </w:rPr>
        <w:t>ควรศึกษาค่าความเข้มข้นต่ำสุดที่สามารถยับยั้งและฆ่าเชื้อ (</w:t>
      </w:r>
      <w:r w:rsidRPr="00E9306D">
        <w:rPr>
          <w:rFonts w:ascii="TH SarabunPSK" w:hAnsi="TH SarabunPSK" w:cs="TH SarabunPSK" w:hint="cs"/>
        </w:rPr>
        <w:t xml:space="preserve">MIC </w:t>
      </w:r>
      <w:r w:rsidRPr="00E9306D">
        <w:rPr>
          <w:rFonts w:ascii="TH SarabunPSK" w:hAnsi="TH SarabunPSK" w:cs="TH SarabunPSK" w:hint="cs"/>
          <w:cs/>
        </w:rPr>
        <w:t xml:space="preserve">และ </w:t>
      </w:r>
      <w:r w:rsidRPr="00E9306D">
        <w:rPr>
          <w:rFonts w:ascii="TH SarabunPSK" w:hAnsi="TH SarabunPSK" w:cs="TH SarabunPSK" w:hint="cs"/>
        </w:rPr>
        <w:t xml:space="preserve">MBC) </w:t>
      </w:r>
      <w:r w:rsidRPr="00E9306D">
        <w:rPr>
          <w:rFonts w:ascii="TH SarabunPSK" w:hAnsi="TH SarabunPSK" w:cs="TH SarabunPSK" w:hint="cs"/>
          <w:cs/>
        </w:rPr>
        <w:t xml:space="preserve">รวมทั้งวิเคราะห์องค์ประกอบทางเคมีของน้ำมันหอมระเหยด้วยเทคนิค </w:t>
      </w:r>
      <w:r w:rsidRPr="00E9306D">
        <w:rPr>
          <w:rFonts w:ascii="TH SarabunPSK" w:hAnsi="TH SarabunPSK" w:cs="TH SarabunPSK" w:hint="cs"/>
        </w:rPr>
        <w:t xml:space="preserve">GC–MS </w:t>
      </w:r>
      <w:r w:rsidR="001206A3">
        <w:rPr>
          <w:rFonts w:ascii="TH SarabunPSK" w:hAnsi="TH SarabunPSK" w:cs="TH SarabunPSK" w:hint="cs"/>
          <w:cs/>
        </w:rPr>
        <w:t xml:space="preserve">เพื่อระบุสาระสำคัญที่สัมพันธ์กับฤทธิ์           </w:t>
      </w:r>
      <w:r w:rsidRPr="00E9306D">
        <w:rPr>
          <w:rFonts w:ascii="TH SarabunPSK" w:hAnsi="TH SarabunPSK" w:cs="TH SarabunPSK" w:hint="cs"/>
          <w:cs/>
        </w:rPr>
        <w:t>ต้านเชื้อแบคทีเรีย นอกจากนี้ ควรศึกษากลไกการออกฤทธิ์และความเป็นไปได้ของการเกิดผลเสริมฤทธิ์ของ</w:t>
      </w:r>
      <w:r w:rsidR="00CC6AF4">
        <w:rPr>
          <w:rFonts w:ascii="TH SarabunPSK" w:hAnsi="TH SarabunPSK" w:cs="TH SarabunPSK" w:hint="cs"/>
          <w:cs/>
        </w:rPr>
        <w:t xml:space="preserve">              </w:t>
      </w:r>
      <w:r w:rsidRPr="00E9306D">
        <w:rPr>
          <w:rFonts w:ascii="TH SarabunPSK" w:hAnsi="TH SarabunPSK" w:cs="TH SarabunPSK" w:hint="cs"/>
          <w:cs/>
        </w:rPr>
        <w:t>น้ำมันหอมระเหยผสม ตลอดจนปรับปรุงแผ่นแปะ</w:t>
      </w:r>
      <w:r w:rsidR="00CC6AF4">
        <w:rPr>
          <w:rFonts w:ascii="TH SarabunPSK" w:hAnsi="TH SarabunPSK" w:cs="TH SarabunPSK" w:hint="cs"/>
          <w:cs/>
        </w:rPr>
        <w:t xml:space="preserve">   </w:t>
      </w:r>
      <w:r w:rsidRPr="00E9306D">
        <w:rPr>
          <w:rFonts w:ascii="TH SarabunPSK" w:hAnsi="TH SarabunPSK" w:cs="TH SarabunPSK" w:hint="cs"/>
          <w:cs/>
        </w:rPr>
        <w:t>หอมระเหยให้มีความคงตัวและอายุการใช้งาน</w:t>
      </w:r>
      <w:r w:rsidR="00CC6AF4">
        <w:rPr>
          <w:rFonts w:ascii="TH SarabunPSK" w:hAnsi="TH SarabunPSK" w:cs="TH SarabunPSK" w:hint="cs"/>
          <w:cs/>
        </w:rPr>
        <w:t xml:space="preserve">     </w:t>
      </w:r>
      <w:r w:rsidRPr="00E9306D">
        <w:rPr>
          <w:rFonts w:ascii="TH SarabunPSK" w:hAnsi="TH SarabunPSK" w:cs="TH SarabunPSK" w:hint="cs"/>
          <w:cs/>
        </w:rPr>
        <w:t>ยาวนานขึ้น</w:t>
      </w:r>
      <w:r w:rsidR="00CC6AF4">
        <w:rPr>
          <w:rFonts w:ascii="TH SarabunPSK" w:hAnsi="TH SarabunPSK" w:cs="TH SarabunPSK" w:hint="cs"/>
          <w:cs/>
        </w:rPr>
        <w:t xml:space="preserve"> </w:t>
      </w:r>
      <w:r w:rsidRPr="00E9306D">
        <w:rPr>
          <w:rFonts w:ascii="TH SarabunPSK" w:hAnsi="TH SarabunPSK" w:cs="TH SarabunPSK" w:hint="cs"/>
          <w:cs/>
        </w:rPr>
        <w:t>รวมทั้งศึกษาความปลอดภัยและประสิทธิภาพของผลิตภัณฑ์ในสัตว์ทดลองหรือ</w:t>
      </w:r>
      <w:r w:rsidR="001206A3">
        <w:rPr>
          <w:rFonts w:ascii="TH SarabunPSK" w:hAnsi="TH SarabunPSK" w:cs="TH SarabunPSK" w:hint="cs"/>
          <w:cs/>
        </w:rPr>
        <w:t xml:space="preserve">          </w:t>
      </w:r>
      <w:r w:rsidRPr="00E9306D">
        <w:rPr>
          <w:rFonts w:ascii="TH SarabunPSK" w:hAnsi="TH SarabunPSK" w:cs="TH SarabunPSK" w:hint="cs"/>
          <w:cs/>
        </w:rPr>
        <w:t>การใช้งานจริง เพื่อสนับสนุนการพัฒนาและ</w:t>
      </w:r>
      <w:r w:rsidR="001206A3">
        <w:rPr>
          <w:rFonts w:ascii="TH SarabunPSK" w:hAnsi="TH SarabunPSK" w:cs="TH SarabunPSK" w:hint="cs"/>
          <w:cs/>
        </w:rPr>
        <w:t xml:space="preserve">              </w:t>
      </w:r>
      <w:r w:rsidRPr="00E9306D">
        <w:rPr>
          <w:rFonts w:ascii="TH SarabunPSK" w:hAnsi="TH SarabunPSK" w:cs="TH SarabunPSK" w:hint="cs"/>
          <w:cs/>
        </w:rPr>
        <w:t>การประยุกต์ใช้ในด้านสาธารณสุข</w:t>
      </w:r>
    </w:p>
    <w:p w14:paraId="18A80EE5" w14:textId="14532B2A" w:rsidR="00F63A3D" w:rsidRPr="00B310AB" w:rsidRDefault="00245D05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5. </w:t>
      </w:r>
      <w:r w:rsidR="00F63A3D"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0C8DFBCF" w14:textId="4E7726CE" w:rsidR="00F63A3D" w:rsidRDefault="00245D05" w:rsidP="00F63A3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45D05">
        <w:rPr>
          <w:rFonts w:ascii="TH SarabunPSK" w:hAnsi="TH SarabunPSK" w:cs="TH SarabunPSK" w:hint="cs"/>
          <w:sz w:val="28"/>
          <w:cs/>
        </w:rPr>
        <w:t xml:space="preserve">คณะผู้จัดทำโครงงานขอขอบคุณโรงเรียนวิทยาศาสตร์จุฬาภรณราชวิทยาลัย ลพบุรี </w:t>
      </w:r>
      <w:r w:rsidR="000A790E">
        <w:rPr>
          <w:rFonts w:ascii="TH SarabunPSK" w:hAnsi="TH SarabunPSK" w:cs="TH SarabunPSK" w:hint="cs"/>
          <w:sz w:val="28"/>
          <w:cs/>
        </w:rPr>
        <w:t xml:space="preserve">ที่ </w:t>
      </w:r>
      <w:r w:rsidR="001206A3">
        <w:rPr>
          <w:rFonts w:ascii="TH SarabunPSK" w:hAnsi="TH SarabunPSK" w:cs="TH SarabunPSK" w:hint="cs"/>
          <w:sz w:val="28"/>
          <w:cs/>
        </w:rPr>
        <w:t xml:space="preserve">             </w:t>
      </w:r>
      <w:r w:rsidRPr="00245D05">
        <w:rPr>
          <w:rFonts w:ascii="TH SarabunPSK" w:hAnsi="TH SarabunPSK" w:cs="TH SarabunPSK" w:hint="cs"/>
          <w:sz w:val="28"/>
          <w:cs/>
        </w:rPr>
        <w:t>เปิดโอกาสและสนับสนุนการจัดทำโครงงา</w:t>
      </w:r>
      <w:r w:rsidR="000A790E">
        <w:rPr>
          <w:rFonts w:ascii="TH SarabunPSK" w:hAnsi="TH SarabunPSK" w:cs="TH SarabunPSK" w:hint="cs"/>
          <w:sz w:val="28"/>
          <w:cs/>
        </w:rPr>
        <w:t>น</w:t>
      </w:r>
      <w:r w:rsidRPr="00245D05">
        <w:rPr>
          <w:rFonts w:ascii="TH SarabunPSK" w:hAnsi="TH SarabunPSK" w:cs="TH SarabunPSK" w:hint="cs"/>
          <w:sz w:val="28"/>
          <w:cs/>
        </w:rPr>
        <w:t>วิทยาศาสตร์ ตลอดจนขอขอบพระคุณ</w:t>
      </w:r>
      <w:r w:rsidRPr="00245D05">
        <w:rPr>
          <w:rFonts w:ascii="TH SarabunPSK" w:hAnsi="TH SarabunPSK" w:cs="TH SarabunPSK" w:hint="cs"/>
          <w:sz w:val="28"/>
        </w:rPr>
        <w:t xml:space="preserve"> </w:t>
      </w:r>
      <w:r w:rsidRPr="00245D05">
        <w:rPr>
          <w:rStyle w:val="Strong"/>
          <w:rFonts w:ascii="TH SarabunPSK" w:hAnsi="TH SarabunPSK" w:cs="TH SarabunPSK" w:hint="cs"/>
          <w:sz w:val="28"/>
          <w:cs/>
        </w:rPr>
        <w:t>ผศ.ดร.ชาติชาย แจ้งเสน</w:t>
      </w:r>
      <w:r>
        <w:rPr>
          <w:rFonts w:ascii="TH SarabunPSK" w:hAnsi="TH SarabunPSK" w:cs="TH SarabunPSK"/>
          <w:sz w:val="28"/>
        </w:rPr>
        <w:t xml:space="preserve"> </w:t>
      </w:r>
      <w:r w:rsidRPr="00245D05">
        <w:rPr>
          <w:rFonts w:ascii="TH SarabunPSK" w:hAnsi="TH SarabunPSK" w:cs="TH SarabunPSK" w:hint="cs"/>
          <w:sz w:val="28"/>
          <w:cs/>
        </w:rPr>
        <w:t xml:space="preserve">คุณชนิตา นภาสวัสดิ์ คุณสมวิทย์ </w:t>
      </w:r>
      <w:r w:rsidR="001206A3">
        <w:rPr>
          <w:rFonts w:ascii="TH SarabunPSK" w:hAnsi="TH SarabunPSK" w:cs="TH SarabunPSK" w:hint="cs"/>
          <w:sz w:val="28"/>
          <w:cs/>
        </w:rPr>
        <w:t xml:space="preserve">         </w:t>
      </w:r>
      <w:r w:rsidRPr="00245D05">
        <w:rPr>
          <w:rFonts w:ascii="TH SarabunPSK" w:hAnsi="TH SarabunPSK" w:cs="TH SarabunPSK" w:hint="cs"/>
          <w:sz w:val="28"/>
          <w:cs/>
        </w:rPr>
        <w:t>อาขาคุณากร</w:t>
      </w:r>
      <w:r w:rsidR="000A790E">
        <w:rPr>
          <w:rFonts w:ascii="TH SarabunPSK" w:hAnsi="TH SarabunPSK" w:cs="TH SarabunPSK" w:hint="cs"/>
          <w:sz w:val="28"/>
          <w:cs/>
        </w:rPr>
        <w:t xml:space="preserve"> </w:t>
      </w:r>
      <w:r w:rsidRPr="00245D05">
        <w:rPr>
          <w:rFonts w:ascii="TH SarabunPSK" w:hAnsi="TH SarabunPSK" w:cs="TH SarabunPSK" w:hint="cs"/>
          <w:sz w:val="28"/>
          <w:cs/>
        </w:rPr>
        <w:t>คุณ</w:t>
      </w:r>
      <w:proofErr w:type="spellStart"/>
      <w:r w:rsidRPr="00245D05">
        <w:rPr>
          <w:rFonts w:ascii="TH SarabunPSK" w:hAnsi="TH SarabunPSK" w:cs="TH SarabunPSK" w:hint="cs"/>
          <w:sz w:val="28"/>
          <w:cs/>
        </w:rPr>
        <w:t>ธันย</w:t>
      </w:r>
      <w:proofErr w:type="spellEnd"/>
      <w:r w:rsidRPr="00245D05">
        <w:rPr>
          <w:rFonts w:ascii="TH SarabunPSK" w:hAnsi="TH SarabunPSK" w:cs="TH SarabunPSK" w:hint="cs"/>
          <w:sz w:val="28"/>
          <w:cs/>
        </w:rPr>
        <w:t xml:space="preserve">ธร </w:t>
      </w:r>
      <w:proofErr w:type="spellStart"/>
      <w:r w:rsidRPr="00245D05">
        <w:rPr>
          <w:rFonts w:ascii="TH SarabunPSK" w:hAnsi="TH SarabunPSK" w:cs="TH SarabunPSK" w:hint="cs"/>
          <w:sz w:val="28"/>
          <w:cs/>
        </w:rPr>
        <w:t>เต</w:t>
      </w:r>
      <w:proofErr w:type="spellEnd"/>
      <w:r w:rsidRPr="00245D05">
        <w:rPr>
          <w:rFonts w:ascii="TH SarabunPSK" w:hAnsi="TH SarabunPSK" w:cs="TH SarabunPSK" w:hint="cs"/>
          <w:sz w:val="28"/>
          <w:cs/>
        </w:rPr>
        <w:t>ชะพลกุล และบุคลากรทุกท่าน ที่ได้กรุณาให้คำปรึกษา แนะนำ สนับสนุนสถานที่ เครื่องมือ และอุปกรณ์ทางห้องปฏิบัติการ อันเป็นประโยชน์ต่อการดำเนินโครงงาน รวมทั้งขอกราบขอบพระคุณ</w:t>
      </w:r>
      <w:r w:rsidRPr="00245D05">
        <w:rPr>
          <w:rFonts w:ascii="TH SarabunPSK" w:hAnsi="TH SarabunPSK" w:cs="TH SarabunPSK" w:hint="cs"/>
          <w:sz w:val="28"/>
        </w:rPr>
        <w:t xml:space="preserve"> </w:t>
      </w:r>
      <w:r w:rsidRPr="00245D05">
        <w:rPr>
          <w:rStyle w:val="Strong"/>
          <w:rFonts w:ascii="TH SarabunPSK" w:hAnsi="TH SarabunPSK" w:cs="TH SarabunPSK" w:hint="cs"/>
          <w:sz w:val="28"/>
          <w:cs/>
        </w:rPr>
        <w:t>นางสาว</w:t>
      </w:r>
      <w:proofErr w:type="spellStart"/>
      <w:r w:rsidRPr="00245D05">
        <w:rPr>
          <w:rStyle w:val="Strong"/>
          <w:rFonts w:ascii="TH SarabunPSK" w:hAnsi="TH SarabunPSK" w:cs="TH SarabunPSK" w:hint="cs"/>
          <w:sz w:val="28"/>
          <w:cs/>
        </w:rPr>
        <w:t>เบญ</w:t>
      </w:r>
      <w:proofErr w:type="spellEnd"/>
      <w:r w:rsidRPr="00245D05">
        <w:rPr>
          <w:rStyle w:val="Strong"/>
          <w:rFonts w:ascii="TH SarabunPSK" w:hAnsi="TH SarabunPSK" w:cs="TH SarabunPSK" w:hint="cs"/>
          <w:sz w:val="28"/>
          <w:cs/>
        </w:rPr>
        <w:t xml:space="preserve">ญพร </w:t>
      </w:r>
      <w:proofErr w:type="spellStart"/>
      <w:r w:rsidRPr="00245D05">
        <w:rPr>
          <w:rStyle w:val="Strong"/>
          <w:rFonts w:ascii="TH SarabunPSK" w:hAnsi="TH SarabunPSK" w:cs="TH SarabunPSK" w:hint="cs"/>
          <w:sz w:val="28"/>
          <w:cs/>
        </w:rPr>
        <w:t>พัฒน์</w:t>
      </w:r>
      <w:proofErr w:type="spellEnd"/>
      <w:r w:rsidRPr="00245D05">
        <w:rPr>
          <w:rStyle w:val="Strong"/>
          <w:rFonts w:ascii="TH SarabunPSK" w:hAnsi="TH SarabunPSK" w:cs="TH SarabunPSK" w:hint="cs"/>
          <w:sz w:val="28"/>
          <w:cs/>
        </w:rPr>
        <w:t>เจริญ</w:t>
      </w:r>
      <w:r w:rsidRPr="00245D05">
        <w:rPr>
          <w:rFonts w:ascii="TH SarabunPSK" w:hAnsi="TH SarabunPSK" w:cs="TH SarabunPSK" w:hint="cs"/>
          <w:sz w:val="28"/>
        </w:rPr>
        <w:t xml:space="preserve"> </w:t>
      </w:r>
      <w:r w:rsidRPr="00245D05">
        <w:rPr>
          <w:rFonts w:ascii="TH SarabunPSK" w:hAnsi="TH SarabunPSK" w:cs="TH SarabunPSK" w:hint="cs"/>
          <w:sz w:val="28"/>
          <w:cs/>
        </w:rPr>
        <w:t xml:space="preserve">อาจารย์ที่ปรึกษาโครงงาน ที่ได้ให้คำแนะนำ ดูแล และให้กำลังใจแก่คณะผู้จัดทำตลอดระยะเวลาการดำเนินงาน </w:t>
      </w:r>
      <w:r w:rsidR="001206A3">
        <w:rPr>
          <w:rFonts w:ascii="TH SarabunPSK" w:hAnsi="TH SarabunPSK" w:cs="TH SarabunPSK" w:hint="cs"/>
          <w:sz w:val="28"/>
          <w:cs/>
        </w:rPr>
        <w:t xml:space="preserve">        </w:t>
      </w:r>
      <w:r w:rsidRPr="00245D05">
        <w:rPr>
          <w:rFonts w:ascii="TH SarabunPSK" w:hAnsi="TH SarabunPSK" w:cs="TH SarabunPSK" w:hint="cs"/>
          <w:sz w:val="28"/>
          <w:cs/>
        </w:rPr>
        <w:t>คณะผู้จัดทำโครงงานขอกราบขอบพระคุณทุกท่าน</w:t>
      </w:r>
      <w:r w:rsidR="001206A3">
        <w:rPr>
          <w:rFonts w:ascii="TH SarabunPSK" w:hAnsi="TH SarabunPSK" w:cs="TH SarabunPSK" w:hint="cs"/>
          <w:sz w:val="28"/>
          <w:cs/>
        </w:rPr>
        <w:t xml:space="preserve">    </w:t>
      </w:r>
      <w:r w:rsidRPr="00245D05">
        <w:rPr>
          <w:rFonts w:ascii="TH SarabunPSK" w:hAnsi="TH SarabunPSK" w:cs="TH SarabunPSK" w:hint="cs"/>
          <w:sz w:val="28"/>
          <w:cs/>
        </w:rPr>
        <w:t>เป็นอย่างสูงไว้ ณ โอกาสนี้</w:t>
      </w:r>
    </w:p>
    <w:p w14:paraId="5E0FF091" w14:textId="77777777" w:rsidR="00E9306D" w:rsidRPr="00245D05" w:rsidRDefault="00E9306D" w:rsidP="00F63A3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428AECF6" w14:textId="77777777" w:rsidR="001206A3" w:rsidRDefault="001206A3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2665087" w14:textId="2BDFC4BA" w:rsidR="0098175B" w:rsidRPr="006F44FC" w:rsidRDefault="00245D05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6. </w:t>
      </w:r>
      <w:r w:rsidR="00F63A3D"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 w:rsidR="00F63A3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3A558AB" w14:textId="77777777" w:rsidR="00481F32" w:rsidRPr="00086E27" w:rsidRDefault="00481F32" w:rsidP="00481F32">
      <w:pPr>
        <w:pStyle w:val="pdq2pgselectionanchorcontainer"/>
        <w:spacing w:before="0" w:beforeAutospacing="0" w:after="0" w:afterAutospacing="0"/>
        <w:rPr>
          <w:rStyle w:val="Emphasis"/>
          <w:rFonts w:ascii="TH SarabunPSK" w:hAnsi="TH SarabunPSK" w:cs="TH SarabunPSK"/>
          <w:b/>
          <w:bCs/>
          <w:i w:val="0"/>
          <w:iCs w:val="0"/>
        </w:rPr>
      </w:pPr>
      <w:r w:rsidRPr="00481F32">
        <w:rPr>
          <w:rFonts w:ascii="TH SarabunPSK" w:hAnsi="TH SarabunPSK" w:cs="TH SarabunPSK" w:hint="cs"/>
          <w:cs/>
        </w:rPr>
        <w:t>กนกพร พลเยี่ยม. (</w:t>
      </w:r>
      <w:r w:rsidRPr="00481F32">
        <w:rPr>
          <w:rFonts w:ascii="TH SarabunPSK" w:hAnsi="TH SarabunPSK" w:cs="TH SarabunPSK" w:hint="cs"/>
        </w:rPr>
        <w:t xml:space="preserve">2556). </w:t>
      </w:r>
      <w:r w:rsidRPr="00086E27">
        <w:rPr>
          <w:rStyle w:val="Emphasis"/>
          <w:rFonts w:ascii="TH SarabunPSK" w:hAnsi="TH SarabunPSK" w:cs="TH SarabunPSK" w:hint="cs"/>
          <w:b/>
          <w:bCs/>
          <w:i w:val="0"/>
          <w:iCs w:val="0"/>
          <w:cs/>
        </w:rPr>
        <w:t xml:space="preserve">การสกัดเซริซินจากรังไหม </w:t>
      </w:r>
    </w:p>
    <w:p w14:paraId="3D3DA706" w14:textId="77777777" w:rsidR="00481F32" w:rsidRDefault="00481F32" w:rsidP="00481F32">
      <w:pPr>
        <w:pStyle w:val="pdq2pgselectionanchorcontainer"/>
        <w:spacing w:before="0" w:beforeAutospacing="0" w:after="0" w:afterAutospacing="0"/>
        <w:ind w:firstLine="284"/>
        <w:rPr>
          <w:rFonts w:ascii="TH SarabunPSK" w:hAnsi="TH SarabunPSK" w:cs="TH SarabunPSK"/>
        </w:rPr>
      </w:pPr>
      <w:r w:rsidRPr="00086E27">
        <w:rPr>
          <w:rStyle w:val="Emphasis"/>
          <w:rFonts w:ascii="TH SarabunPSK" w:hAnsi="TH SarabunPSK" w:cs="TH SarabunPSK" w:hint="cs"/>
          <w:b/>
          <w:bCs/>
          <w:i w:val="0"/>
          <w:iCs w:val="0"/>
        </w:rPr>
        <w:t xml:space="preserve">Bombyx mori </w:t>
      </w:r>
      <w:r w:rsidRPr="00086E27">
        <w:rPr>
          <w:rStyle w:val="Emphasis"/>
          <w:rFonts w:ascii="TH SarabunPSK" w:hAnsi="TH SarabunPSK" w:cs="TH SarabunPSK" w:hint="cs"/>
          <w:b/>
          <w:bCs/>
          <w:i w:val="0"/>
          <w:iCs w:val="0"/>
          <w:cs/>
        </w:rPr>
        <w:t xml:space="preserve">และ </w:t>
      </w:r>
      <w:r w:rsidRPr="00086E27">
        <w:rPr>
          <w:rStyle w:val="Emphasis"/>
          <w:rFonts w:ascii="TH SarabunPSK" w:hAnsi="TH SarabunPSK" w:cs="TH SarabunPSK" w:hint="cs"/>
          <w:b/>
          <w:bCs/>
          <w:i w:val="0"/>
          <w:iCs w:val="0"/>
        </w:rPr>
        <w:t xml:space="preserve">Samia </w:t>
      </w:r>
      <w:proofErr w:type="spellStart"/>
      <w:r w:rsidRPr="00086E27">
        <w:rPr>
          <w:rStyle w:val="Emphasis"/>
          <w:rFonts w:ascii="TH SarabunPSK" w:hAnsi="TH SarabunPSK" w:cs="TH SarabunPSK" w:hint="cs"/>
          <w:b/>
          <w:bCs/>
          <w:i w:val="0"/>
          <w:iCs w:val="0"/>
        </w:rPr>
        <w:t>cynthia</w:t>
      </w:r>
      <w:proofErr w:type="spellEnd"/>
      <w:r w:rsidRPr="00086E27">
        <w:rPr>
          <w:rStyle w:val="Emphasis"/>
          <w:rFonts w:ascii="TH SarabunPSK" w:hAnsi="TH SarabunPSK" w:cs="TH SarabunPSK" w:hint="cs"/>
          <w:b/>
          <w:bCs/>
          <w:i w:val="0"/>
          <w:iCs w:val="0"/>
        </w:rPr>
        <w:t xml:space="preserve"> </w:t>
      </w:r>
      <w:proofErr w:type="spellStart"/>
      <w:r w:rsidRPr="00086E27">
        <w:rPr>
          <w:rStyle w:val="Emphasis"/>
          <w:rFonts w:ascii="TH SarabunPSK" w:hAnsi="TH SarabunPSK" w:cs="TH SarabunPSK" w:hint="cs"/>
          <w:b/>
          <w:bCs/>
          <w:i w:val="0"/>
          <w:iCs w:val="0"/>
        </w:rPr>
        <w:t>ricini</w:t>
      </w:r>
      <w:proofErr w:type="spellEnd"/>
      <w:r w:rsidRPr="00086E27">
        <w:rPr>
          <w:rFonts w:ascii="TH SarabunPSK" w:hAnsi="TH SarabunPSK" w:cs="TH SarabunPSK" w:hint="cs"/>
          <w:b/>
          <w:bCs/>
          <w:i/>
          <w:iCs/>
        </w:rPr>
        <w:t>.</w:t>
      </w:r>
      <w:r w:rsidRPr="00481F32">
        <w:rPr>
          <w:rFonts w:ascii="TH SarabunPSK" w:hAnsi="TH SarabunPSK" w:cs="TH SarabunPSK" w:hint="cs"/>
        </w:rPr>
        <w:t xml:space="preserve"> </w:t>
      </w:r>
    </w:p>
    <w:p w14:paraId="28AB31B2" w14:textId="77777777" w:rsidR="00481F32" w:rsidRDefault="00481F32" w:rsidP="00481F32">
      <w:pPr>
        <w:pStyle w:val="pdq2pgselectionanchorcontainer"/>
        <w:spacing w:before="0" w:beforeAutospacing="0" w:after="0" w:afterAutospacing="0"/>
        <w:ind w:firstLine="284"/>
        <w:rPr>
          <w:rFonts w:ascii="TH SarabunPSK" w:hAnsi="TH SarabunPSK" w:cs="TH SarabunPSK"/>
        </w:rPr>
      </w:pPr>
      <w:r w:rsidRPr="00481F32">
        <w:rPr>
          <w:rFonts w:ascii="TH SarabunPSK" w:hAnsi="TH SarabunPSK" w:cs="TH SarabunPSK" w:hint="cs"/>
          <w:cs/>
        </w:rPr>
        <w:t xml:space="preserve">วิทยานิพนธ์ปริญญามหาบัณฑิต. นครราชสีมา: </w:t>
      </w:r>
    </w:p>
    <w:p w14:paraId="4AC47559" w14:textId="013D5324" w:rsidR="00481F32" w:rsidRPr="00481F32" w:rsidRDefault="00481F32" w:rsidP="00481F32">
      <w:pPr>
        <w:pStyle w:val="pdq2pgselectionanchorcontainer"/>
        <w:spacing w:before="0" w:beforeAutospacing="0" w:after="0" w:afterAutospacing="0"/>
        <w:ind w:firstLine="284"/>
        <w:rPr>
          <w:rFonts w:ascii="TH SarabunPSK" w:hAnsi="TH SarabunPSK" w:cs="TH SarabunPSK"/>
        </w:rPr>
      </w:pPr>
      <w:r w:rsidRPr="00481F32">
        <w:rPr>
          <w:rFonts w:ascii="TH SarabunPSK" w:hAnsi="TH SarabunPSK" w:cs="TH SarabunPSK" w:hint="cs"/>
          <w:cs/>
        </w:rPr>
        <w:t>มหาวิทยาลัยเทคโนโลยี</w:t>
      </w:r>
      <w:proofErr w:type="spellStart"/>
      <w:r w:rsidRPr="00481F32">
        <w:rPr>
          <w:rFonts w:ascii="TH SarabunPSK" w:hAnsi="TH SarabunPSK" w:cs="TH SarabunPSK" w:hint="cs"/>
          <w:cs/>
        </w:rPr>
        <w:t>สุร</w:t>
      </w:r>
      <w:proofErr w:type="spellEnd"/>
      <w:r w:rsidRPr="00481F32">
        <w:rPr>
          <w:rFonts w:ascii="TH SarabunPSK" w:hAnsi="TH SarabunPSK" w:cs="TH SarabunPSK" w:hint="cs"/>
          <w:cs/>
        </w:rPr>
        <w:t>นารี.</w:t>
      </w:r>
    </w:p>
    <w:p w14:paraId="3244CF19" w14:textId="77777777" w:rsidR="00481F32" w:rsidRPr="00086E27" w:rsidRDefault="00481F32" w:rsidP="00481F32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</w:rPr>
      </w:pPr>
      <w:r w:rsidRPr="00481F32">
        <w:rPr>
          <w:rFonts w:ascii="TH SarabunPSK" w:hAnsi="TH SarabunPSK" w:cs="TH SarabunPSK" w:hint="cs"/>
          <w:cs/>
        </w:rPr>
        <w:t>พวงผกา คุ้มสีไว และคณะ. (</w:t>
      </w:r>
      <w:r w:rsidRPr="00481F32">
        <w:rPr>
          <w:rFonts w:ascii="TH SarabunPSK" w:hAnsi="TH SarabunPSK" w:cs="TH SarabunPSK" w:hint="cs"/>
        </w:rPr>
        <w:t xml:space="preserve">2558). </w:t>
      </w:r>
      <w:r w:rsidRPr="00086E27">
        <w:rPr>
          <w:rFonts w:ascii="TH SarabunPSK" w:hAnsi="TH SarabunPSK" w:cs="TH SarabunPSK" w:hint="cs"/>
          <w:b/>
          <w:bCs/>
          <w:cs/>
        </w:rPr>
        <w:t>ผลการยับยั้งของ</w:t>
      </w:r>
    </w:p>
    <w:p w14:paraId="18662BCC" w14:textId="77777777" w:rsidR="00086E27" w:rsidRDefault="00481F32" w:rsidP="00086E27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086E27">
        <w:rPr>
          <w:rFonts w:ascii="TH SarabunPSK" w:hAnsi="TH SarabunPSK" w:cs="TH SarabunPSK" w:hint="cs"/>
          <w:b/>
          <w:bCs/>
          <w:cs/>
        </w:rPr>
        <w:t>สารสกัดรังไหมจาก</w:t>
      </w:r>
      <w:r w:rsidRPr="00086E27">
        <w:rPr>
          <w:rFonts w:ascii="TH SarabunPSK" w:hAnsi="TH SarabunPSK" w:cs="TH SarabunPSK" w:hint="cs"/>
          <w:b/>
          <w:bCs/>
        </w:rPr>
        <w:t xml:space="preserve"> </w:t>
      </w:r>
      <w:r w:rsidRPr="00086E27">
        <w:rPr>
          <w:rStyle w:val="Emphasis"/>
          <w:rFonts w:ascii="TH SarabunPSK" w:hAnsi="TH SarabunPSK" w:cs="TH SarabunPSK" w:hint="cs"/>
          <w:b/>
          <w:bCs/>
        </w:rPr>
        <w:t>Bombyx mori</w:t>
      </w:r>
      <w:r w:rsidRPr="00086E27">
        <w:rPr>
          <w:rFonts w:ascii="TH SarabunPSK" w:hAnsi="TH SarabunPSK" w:cs="TH SarabunPSK" w:hint="cs"/>
          <w:b/>
          <w:bCs/>
        </w:rPr>
        <w:t xml:space="preserve"> </w:t>
      </w:r>
      <w:r w:rsidRPr="00086E27">
        <w:rPr>
          <w:rFonts w:ascii="TH SarabunPSK" w:hAnsi="TH SarabunPSK" w:cs="TH SarabunPSK" w:hint="cs"/>
          <w:b/>
          <w:bCs/>
          <w:cs/>
        </w:rPr>
        <w:t>ต่</w:t>
      </w:r>
      <w:r w:rsidR="00086E27">
        <w:rPr>
          <w:rFonts w:ascii="TH SarabunPSK" w:hAnsi="TH SarabunPSK" w:cs="TH SarabunPSK" w:hint="cs"/>
          <w:b/>
          <w:bCs/>
          <w:cs/>
        </w:rPr>
        <w:t xml:space="preserve">อ </w:t>
      </w:r>
    </w:p>
    <w:p w14:paraId="6DD6B79D" w14:textId="1C483000" w:rsidR="00481F32" w:rsidRPr="00086E27" w:rsidRDefault="00481F32" w:rsidP="00086E27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086E27">
        <w:rPr>
          <w:rFonts w:ascii="TH SarabunPSK" w:hAnsi="TH SarabunPSK" w:cs="TH SarabunPSK" w:hint="cs"/>
          <w:b/>
          <w:bCs/>
          <w:cs/>
        </w:rPr>
        <w:t>แบคทีเรียและอนุมูลอิสระ.</w:t>
      </w:r>
      <w:r w:rsidRPr="00481F32">
        <w:rPr>
          <w:rFonts w:ascii="TH SarabunPSK" w:hAnsi="TH SarabunPSK" w:cs="TH SarabunPSK" w:hint="cs"/>
          <w:cs/>
        </w:rPr>
        <w:t xml:space="preserve"> มหาวิทยาลัยเชียงใหม่.</w:t>
      </w:r>
    </w:p>
    <w:p w14:paraId="4B1EA685" w14:textId="77777777" w:rsidR="00481F32" w:rsidRPr="00086E27" w:rsidRDefault="00481F32" w:rsidP="00481F32">
      <w:pPr>
        <w:pStyle w:val="pdq2pgselectionanchorcontainer"/>
        <w:spacing w:before="0" w:beforeAutospacing="0" w:after="0" w:afterAutospacing="0"/>
        <w:rPr>
          <w:rFonts w:ascii="TH SarabunPSK" w:hAnsi="TH SarabunPSK" w:cs="TH SarabunPSK"/>
          <w:b/>
          <w:bCs/>
        </w:rPr>
      </w:pPr>
      <w:r w:rsidRPr="00481F32">
        <w:rPr>
          <w:rFonts w:ascii="TH SarabunPSK" w:hAnsi="TH SarabunPSK" w:cs="TH SarabunPSK" w:hint="cs"/>
        </w:rPr>
        <w:t>Ács</w:t>
      </w:r>
      <w:r>
        <w:rPr>
          <w:rFonts w:ascii="TH SarabunPSK" w:hAnsi="TH SarabunPSK" w:cs="TH SarabunPSK"/>
        </w:rPr>
        <w:t>., et al</w:t>
      </w:r>
      <w:r w:rsidRPr="00481F32">
        <w:rPr>
          <w:rFonts w:ascii="TH SarabunPSK" w:hAnsi="TH SarabunPSK" w:cs="TH SarabunPSK" w:hint="cs"/>
        </w:rPr>
        <w:t xml:space="preserve">. (2018). </w:t>
      </w:r>
      <w:r w:rsidRPr="00086E27">
        <w:rPr>
          <w:rFonts w:ascii="TH SarabunPSK" w:hAnsi="TH SarabunPSK" w:cs="TH SarabunPSK" w:hint="cs"/>
          <w:b/>
          <w:bCs/>
        </w:rPr>
        <w:t xml:space="preserve">Antibacterial activity </w:t>
      </w:r>
    </w:p>
    <w:p w14:paraId="3B1C00DB" w14:textId="77777777" w:rsidR="00086E27" w:rsidRDefault="00481F32" w:rsidP="00086E27">
      <w:pPr>
        <w:pStyle w:val="pdq2pgselectionanchorcontainer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086E27">
        <w:rPr>
          <w:rFonts w:ascii="TH SarabunPSK" w:hAnsi="TH SarabunPSK" w:cs="TH SarabunPSK" w:hint="cs"/>
          <w:b/>
          <w:bCs/>
        </w:rPr>
        <w:t>evaluation of selected essential oils in</w:t>
      </w:r>
      <w:r w:rsidR="00086E27">
        <w:rPr>
          <w:rFonts w:ascii="TH SarabunPSK" w:hAnsi="TH SarabunPSK" w:cs="TH SarabunPSK"/>
          <w:b/>
          <w:bCs/>
        </w:rPr>
        <w:t xml:space="preserve"> </w:t>
      </w:r>
    </w:p>
    <w:p w14:paraId="27AB7BF5" w14:textId="77777777" w:rsidR="00086E27" w:rsidRDefault="00481F32" w:rsidP="00086E27">
      <w:pPr>
        <w:pStyle w:val="pdq2pgselectionanchorcontainer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086E27">
        <w:rPr>
          <w:rFonts w:ascii="TH SarabunPSK" w:hAnsi="TH SarabunPSK" w:cs="TH SarabunPSK" w:hint="cs"/>
          <w:b/>
          <w:bCs/>
        </w:rPr>
        <w:t>liquid and vapor phase on respiratory</w:t>
      </w:r>
      <w:r w:rsidR="00086E27">
        <w:rPr>
          <w:rFonts w:ascii="TH SarabunPSK" w:hAnsi="TH SarabunPSK" w:cs="TH SarabunPSK"/>
          <w:b/>
          <w:bCs/>
        </w:rPr>
        <w:t xml:space="preserve"> </w:t>
      </w:r>
    </w:p>
    <w:p w14:paraId="58D397BD" w14:textId="77777777" w:rsidR="00086E27" w:rsidRDefault="00481F32" w:rsidP="00086E27">
      <w:pPr>
        <w:pStyle w:val="pdq2pgselectionanchorcontainer"/>
        <w:spacing w:before="0" w:beforeAutospacing="0" w:after="0" w:afterAutospacing="0"/>
        <w:ind w:firstLine="284"/>
        <w:rPr>
          <w:rStyle w:val="Emphasis"/>
          <w:rFonts w:ascii="TH SarabunPSK" w:hAnsi="TH SarabunPSK" w:cs="TH SarabunPSK"/>
        </w:rPr>
      </w:pPr>
      <w:r w:rsidRPr="00086E27">
        <w:rPr>
          <w:rFonts w:ascii="TH SarabunPSK" w:hAnsi="TH SarabunPSK" w:cs="TH SarabunPSK" w:hint="cs"/>
          <w:b/>
          <w:bCs/>
        </w:rPr>
        <w:t>tract pathogens.</w:t>
      </w:r>
      <w:r w:rsidRPr="00481F32">
        <w:rPr>
          <w:rFonts w:ascii="TH SarabunPSK" w:hAnsi="TH SarabunPSK" w:cs="TH SarabunPSK" w:hint="cs"/>
        </w:rPr>
        <w:t xml:space="preserve"> </w:t>
      </w:r>
      <w:r w:rsidRPr="00481F32">
        <w:rPr>
          <w:rStyle w:val="Emphasis"/>
          <w:rFonts w:ascii="TH SarabunPSK" w:hAnsi="TH SarabunPSK" w:cs="TH SarabunPSK" w:hint="cs"/>
        </w:rPr>
        <w:t xml:space="preserve">BMC Complementary </w:t>
      </w:r>
    </w:p>
    <w:p w14:paraId="439FA2F7" w14:textId="78BF2AA3" w:rsidR="00481F32" w:rsidRPr="00086E27" w:rsidRDefault="00481F32" w:rsidP="00086E27">
      <w:pPr>
        <w:pStyle w:val="pdq2pgselectionanchorcontainer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481F32">
        <w:rPr>
          <w:rStyle w:val="Emphasis"/>
          <w:rFonts w:ascii="TH SarabunPSK" w:hAnsi="TH SarabunPSK" w:cs="TH SarabunPSK" w:hint="cs"/>
        </w:rPr>
        <w:t>and Alternative Medicine</w:t>
      </w:r>
      <w:r w:rsidRPr="00481F32">
        <w:rPr>
          <w:rFonts w:ascii="TH SarabunPSK" w:hAnsi="TH SarabunPSK" w:cs="TH SarabunPSK" w:hint="cs"/>
        </w:rPr>
        <w:t xml:space="preserve">, </w:t>
      </w:r>
      <w:r w:rsidRPr="00481F32">
        <w:rPr>
          <w:rStyle w:val="Strong"/>
          <w:rFonts w:ascii="TH SarabunPSK" w:hAnsi="TH SarabunPSK" w:cs="TH SarabunPSK" w:hint="cs"/>
        </w:rPr>
        <w:t>18</w:t>
      </w:r>
      <w:r w:rsidRPr="00481F32">
        <w:rPr>
          <w:rFonts w:ascii="TH SarabunPSK" w:hAnsi="TH SarabunPSK" w:cs="TH SarabunPSK" w:hint="cs"/>
        </w:rPr>
        <w:t>, 227.</w:t>
      </w:r>
    </w:p>
    <w:p w14:paraId="3010347F" w14:textId="77777777" w:rsidR="00481F32" w:rsidRPr="00086E27" w:rsidRDefault="00481F32" w:rsidP="00481F32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</w:rPr>
      </w:pPr>
      <w:proofErr w:type="spellStart"/>
      <w:r w:rsidRPr="00481F32">
        <w:rPr>
          <w:rFonts w:ascii="TH SarabunPSK" w:hAnsi="TH SarabunPSK" w:cs="TH SarabunPSK" w:hint="cs"/>
        </w:rPr>
        <w:t>Angane</w:t>
      </w:r>
      <w:proofErr w:type="spellEnd"/>
      <w:r>
        <w:rPr>
          <w:rFonts w:ascii="TH SarabunPSK" w:hAnsi="TH SarabunPSK" w:cs="TH SarabunPSK"/>
        </w:rPr>
        <w:t>.</w:t>
      </w:r>
      <w:r w:rsidRPr="00481F32">
        <w:rPr>
          <w:rFonts w:ascii="TH SarabunPSK" w:hAnsi="TH SarabunPSK" w:cs="TH SarabunPSK" w:hint="cs"/>
        </w:rPr>
        <w:t>,</w:t>
      </w:r>
      <w:r>
        <w:rPr>
          <w:rFonts w:ascii="TH SarabunPSK" w:hAnsi="TH SarabunPSK" w:cs="TH SarabunPSK"/>
        </w:rPr>
        <w:t xml:space="preserve"> et al</w:t>
      </w:r>
      <w:r w:rsidRPr="00481F32">
        <w:rPr>
          <w:rFonts w:ascii="TH SarabunPSK" w:hAnsi="TH SarabunPSK" w:cs="TH SarabunPSK" w:hint="cs"/>
        </w:rPr>
        <w:t xml:space="preserve">. (2022). </w:t>
      </w:r>
      <w:r w:rsidRPr="00086E27">
        <w:rPr>
          <w:rFonts w:ascii="TH SarabunPSK" w:hAnsi="TH SarabunPSK" w:cs="TH SarabunPSK" w:hint="cs"/>
          <w:b/>
          <w:bCs/>
        </w:rPr>
        <w:t xml:space="preserve">Essential oils and </w:t>
      </w:r>
      <w:proofErr w:type="gramStart"/>
      <w:r w:rsidRPr="00086E27">
        <w:rPr>
          <w:rFonts w:ascii="TH SarabunPSK" w:hAnsi="TH SarabunPSK" w:cs="TH SarabunPSK" w:hint="cs"/>
          <w:b/>
          <w:bCs/>
        </w:rPr>
        <w:t>their</w:t>
      </w:r>
      <w:proofErr w:type="gramEnd"/>
      <w:r w:rsidRPr="00086E27">
        <w:rPr>
          <w:rFonts w:ascii="TH SarabunPSK" w:hAnsi="TH SarabunPSK" w:cs="TH SarabunPSK" w:hint="cs"/>
          <w:b/>
          <w:bCs/>
        </w:rPr>
        <w:t xml:space="preserve"> </w:t>
      </w:r>
    </w:p>
    <w:p w14:paraId="280A154B" w14:textId="77777777" w:rsidR="00086E27" w:rsidRDefault="00481F32" w:rsidP="00086E27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086E27">
        <w:rPr>
          <w:rFonts w:ascii="TH SarabunPSK" w:hAnsi="TH SarabunPSK" w:cs="TH SarabunPSK" w:hint="cs"/>
          <w:b/>
          <w:bCs/>
        </w:rPr>
        <w:t>major components: An updated review</w:t>
      </w:r>
      <w:r w:rsidR="00086E27">
        <w:rPr>
          <w:rFonts w:ascii="TH SarabunPSK" w:hAnsi="TH SarabunPSK" w:cs="TH SarabunPSK"/>
          <w:b/>
          <w:bCs/>
        </w:rPr>
        <w:t xml:space="preserve"> </w:t>
      </w:r>
    </w:p>
    <w:p w14:paraId="7826C18C" w14:textId="77777777" w:rsidR="00086E27" w:rsidRDefault="00481F32" w:rsidP="00086E27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086E27">
        <w:rPr>
          <w:rFonts w:ascii="TH SarabunPSK" w:hAnsi="TH SarabunPSK" w:cs="TH SarabunPSK" w:hint="cs"/>
          <w:b/>
          <w:bCs/>
        </w:rPr>
        <w:t xml:space="preserve">on antimicrobial activities, mechanism </w:t>
      </w:r>
    </w:p>
    <w:p w14:paraId="53403FF8" w14:textId="77777777" w:rsidR="00086E27" w:rsidRDefault="00481F32" w:rsidP="00086E27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086E27">
        <w:rPr>
          <w:rFonts w:ascii="TH SarabunPSK" w:hAnsi="TH SarabunPSK" w:cs="TH SarabunPSK" w:hint="cs"/>
          <w:b/>
          <w:bCs/>
        </w:rPr>
        <w:t>of action and their potential application</w:t>
      </w:r>
    </w:p>
    <w:p w14:paraId="5E3BC847" w14:textId="1B48CF2A" w:rsidR="00481F32" w:rsidRPr="00086E27" w:rsidRDefault="00481F32" w:rsidP="00086E27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086E27">
        <w:rPr>
          <w:rFonts w:ascii="TH SarabunPSK" w:hAnsi="TH SarabunPSK" w:cs="TH SarabunPSK" w:hint="cs"/>
          <w:b/>
          <w:bCs/>
        </w:rPr>
        <w:t>in the food industry.</w:t>
      </w:r>
      <w:r w:rsidRPr="00481F32">
        <w:rPr>
          <w:rFonts w:ascii="TH SarabunPSK" w:hAnsi="TH SarabunPSK" w:cs="TH SarabunPSK" w:hint="cs"/>
        </w:rPr>
        <w:t xml:space="preserve"> </w:t>
      </w:r>
      <w:r w:rsidRPr="00481F32">
        <w:rPr>
          <w:rStyle w:val="Emphasis"/>
          <w:rFonts w:ascii="TH SarabunPSK" w:hAnsi="TH SarabunPSK" w:cs="TH SarabunPSK" w:hint="cs"/>
        </w:rPr>
        <w:t>Foods</w:t>
      </w:r>
      <w:r w:rsidRPr="00481F32">
        <w:rPr>
          <w:rFonts w:ascii="TH SarabunPSK" w:hAnsi="TH SarabunPSK" w:cs="TH SarabunPSK" w:hint="cs"/>
        </w:rPr>
        <w:t xml:space="preserve">, </w:t>
      </w:r>
      <w:r w:rsidRPr="00481F32">
        <w:rPr>
          <w:rStyle w:val="Strong"/>
          <w:rFonts w:ascii="TH SarabunPSK" w:hAnsi="TH SarabunPSK" w:cs="TH SarabunPSK" w:hint="cs"/>
        </w:rPr>
        <w:t>11</w:t>
      </w:r>
      <w:r w:rsidRPr="00481F32">
        <w:rPr>
          <w:rFonts w:ascii="TH SarabunPSK" w:hAnsi="TH SarabunPSK" w:cs="TH SarabunPSK" w:hint="cs"/>
        </w:rPr>
        <w:t>(3), 464.</w:t>
      </w:r>
    </w:p>
    <w:p w14:paraId="40703F80" w14:textId="77777777" w:rsidR="00481F32" w:rsidRDefault="00481F32" w:rsidP="00481F32">
      <w:pPr>
        <w:pStyle w:val="NormalWeb"/>
        <w:spacing w:before="0" w:beforeAutospacing="0" w:after="0" w:afterAutospacing="0"/>
        <w:rPr>
          <w:rFonts w:ascii="TH SarabunPSK" w:hAnsi="TH SarabunPSK" w:cs="TH SarabunPSK"/>
        </w:rPr>
      </w:pPr>
      <w:r w:rsidRPr="00481F32">
        <w:rPr>
          <w:rFonts w:ascii="TH SarabunPSK" w:hAnsi="TH SarabunPSK" w:cs="TH SarabunPSK" w:hint="cs"/>
        </w:rPr>
        <w:t xml:space="preserve">Choi, O., Cho, S. K., Kim, J., &amp; Park, C. G. (2016). </w:t>
      </w:r>
    </w:p>
    <w:p w14:paraId="7EB4976D" w14:textId="77777777" w:rsidR="00481F32" w:rsidRPr="00086E27" w:rsidRDefault="00481F32" w:rsidP="00481F32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086E27">
        <w:rPr>
          <w:rFonts w:ascii="TH SarabunPSK" w:hAnsi="TH SarabunPSK" w:cs="TH SarabunPSK" w:hint="cs"/>
          <w:b/>
          <w:bCs/>
        </w:rPr>
        <w:t xml:space="preserve">Antibacterial activity of cinnamaldehyde </w:t>
      </w:r>
    </w:p>
    <w:p w14:paraId="4774DD1E" w14:textId="77777777" w:rsidR="00481F32" w:rsidRPr="00086E27" w:rsidRDefault="00481F32" w:rsidP="00481F32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086E27">
        <w:rPr>
          <w:rFonts w:ascii="TH SarabunPSK" w:hAnsi="TH SarabunPSK" w:cs="TH SarabunPSK" w:hint="cs"/>
          <w:b/>
          <w:bCs/>
        </w:rPr>
        <w:t xml:space="preserve">against antibiotic-resistant respiratory </w:t>
      </w:r>
    </w:p>
    <w:p w14:paraId="4B1702D0" w14:textId="77777777" w:rsidR="00481F32" w:rsidRDefault="00481F32" w:rsidP="00481F32">
      <w:pPr>
        <w:pStyle w:val="NormalWeb"/>
        <w:spacing w:before="0" w:beforeAutospacing="0" w:after="0" w:afterAutospacing="0"/>
        <w:ind w:firstLine="284"/>
        <w:rPr>
          <w:rStyle w:val="Emphasis"/>
          <w:rFonts w:ascii="TH SarabunPSK" w:hAnsi="TH SarabunPSK" w:cs="TH SarabunPSK"/>
        </w:rPr>
      </w:pPr>
      <w:r w:rsidRPr="00086E27">
        <w:rPr>
          <w:rFonts w:ascii="TH SarabunPSK" w:hAnsi="TH SarabunPSK" w:cs="TH SarabunPSK" w:hint="cs"/>
          <w:b/>
          <w:bCs/>
        </w:rPr>
        <w:t>bacterial pathogens.</w:t>
      </w:r>
      <w:r w:rsidRPr="00481F32">
        <w:rPr>
          <w:rFonts w:ascii="TH SarabunPSK" w:hAnsi="TH SarabunPSK" w:cs="TH SarabunPSK" w:hint="cs"/>
        </w:rPr>
        <w:t xml:space="preserve"> </w:t>
      </w:r>
      <w:r w:rsidRPr="00481F32">
        <w:rPr>
          <w:rStyle w:val="Emphasis"/>
          <w:rFonts w:ascii="TH SarabunPSK" w:hAnsi="TH SarabunPSK" w:cs="TH SarabunPSK" w:hint="cs"/>
        </w:rPr>
        <w:t xml:space="preserve">Journal of Essential </w:t>
      </w:r>
    </w:p>
    <w:p w14:paraId="367F30DF" w14:textId="6953B36B" w:rsidR="00481F32" w:rsidRPr="00481F32" w:rsidRDefault="00481F32" w:rsidP="00481F32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</w:rPr>
      </w:pPr>
      <w:r w:rsidRPr="00481F32">
        <w:rPr>
          <w:rStyle w:val="Emphasis"/>
          <w:rFonts w:ascii="TH SarabunPSK" w:hAnsi="TH SarabunPSK" w:cs="TH SarabunPSK" w:hint="cs"/>
        </w:rPr>
        <w:t>Oil Research</w:t>
      </w:r>
      <w:r w:rsidRPr="00481F32">
        <w:rPr>
          <w:rFonts w:ascii="TH SarabunPSK" w:hAnsi="TH SarabunPSK" w:cs="TH SarabunPSK" w:hint="cs"/>
        </w:rPr>
        <w:t xml:space="preserve">, </w:t>
      </w:r>
      <w:r w:rsidRPr="00481F32">
        <w:rPr>
          <w:rStyle w:val="Strong"/>
          <w:rFonts w:ascii="TH SarabunPSK" w:hAnsi="TH SarabunPSK" w:cs="TH SarabunPSK" w:hint="cs"/>
        </w:rPr>
        <w:t>28</w:t>
      </w:r>
      <w:r w:rsidRPr="00481F32">
        <w:rPr>
          <w:rFonts w:ascii="TH SarabunPSK" w:hAnsi="TH SarabunPSK" w:cs="TH SarabunPSK" w:hint="cs"/>
        </w:rPr>
        <w:t>(6), 1–8.</w:t>
      </w:r>
    </w:p>
    <w:p w14:paraId="10C56388" w14:textId="77777777" w:rsidR="00086E27" w:rsidRDefault="00481F32" w:rsidP="00481F32">
      <w:pPr>
        <w:pStyle w:val="NormalWeb"/>
        <w:spacing w:before="0" w:beforeAutospacing="0" w:after="0" w:afterAutospacing="0"/>
        <w:rPr>
          <w:rFonts w:ascii="TH SarabunPSK" w:hAnsi="TH SarabunPSK" w:cs="TH SarabunPSK"/>
        </w:rPr>
      </w:pPr>
      <w:proofErr w:type="spellStart"/>
      <w:r w:rsidRPr="00481F32">
        <w:rPr>
          <w:rFonts w:ascii="TH SarabunPSK" w:hAnsi="TH SarabunPSK" w:cs="TH SarabunPSK" w:hint="cs"/>
        </w:rPr>
        <w:t>Farajzadeh</w:t>
      </w:r>
      <w:proofErr w:type="spellEnd"/>
      <w:r w:rsidRPr="00481F32">
        <w:rPr>
          <w:rFonts w:ascii="TH SarabunPSK" w:hAnsi="TH SarabunPSK" w:cs="TH SarabunPSK" w:hint="cs"/>
        </w:rPr>
        <w:t xml:space="preserve"> Sheikh, A., Saki, M., </w:t>
      </w:r>
      <w:proofErr w:type="spellStart"/>
      <w:r w:rsidRPr="00481F32">
        <w:rPr>
          <w:rFonts w:ascii="TH SarabunPSK" w:hAnsi="TH SarabunPSK" w:cs="TH SarabunPSK" w:hint="cs"/>
        </w:rPr>
        <w:t>Roointan</w:t>
      </w:r>
      <w:proofErr w:type="spellEnd"/>
      <w:r w:rsidRPr="00481F32">
        <w:rPr>
          <w:rFonts w:ascii="TH SarabunPSK" w:hAnsi="TH SarabunPSK" w:cs="TH SarabunPSK" w:hint="cs"/>
        </w:rPr>
        <w:t xml:space="preserve">, M., </w:t>
      </w:r>
    </w:p>
    <w:p w14:paraId="276195B4" w14:textId="77777777" w:rsidR="00086E27" w:rsidRDefault="00481F32" w:rsidP="00086E27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481F32">
        <w:rPr>
          <w:rFonts w:ascii="TH SarabunPSK" w:hAnsi="TH SarabunPSK" w:cs="TH SarabunPSK" w:hint="cs"/>
        </w:rPr>
        <w:t xml:space="preserve">Ranjbar, R., &amp; Ghaemi, E. A. (2016). </w:t>
      </w:r>
    </w:p>
    <w:p w14:paraId="7F903A5E" w14:textId="77777777" w:rsidR="00086E27" w:rsidRDefault="00481F32" w:rsidP="00086E27">
      <w:pPr>
        <w:pStyle w:val="NormalWeb"/>
        <w:spacing w:before="0" w:beforeAutospacing="0" w:after="0" w:afterAutospacing="0"/>
        <w:ind w:firstLine="284"/>
        <w:rPr>
          <w:rStyle w:val="Emphasis"/>
          <w:rFonts w:ascii="TH SarabunPSK" w:hAnsi="TH SarabunPSK" w:cs="TH SarabunPSK"/>
          <w:b/>
          <w:bCs/>
        </w:rPr>
      </w:pPr>
      <w:r w:rsidRPr="00086E27">
        <w:rPr>
          <w:rFonts w:ascii="TH SarabunPSK" w:hAnsi="TH SarabunPSK" w:cs="TH SarabunPSK" w:hint="cs"/>
          <w:b/>
          <w:bCs/>
        </w:rPr>
        <w:t xml:space="preserve">Prevalence of beta-lactamase genes in </w:t>
      </w:r>
    </w:p>
    <w:p w14:paraId="5FE371DC" w14:textId="77777777" w:rsidR="00086E27" w:rsidRDefault="00481F32" w:rsidP="00086E27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086E27">
        <w:rPr>
          <w:rStyle w:val="Emphasis"/>
          <w:rFonts w:ascii="TH SarabunPSK" w:hAnsi="TH SarabunPSK" w:cs="TH SarabunPSK" w:hint="cs"/>
          <w:b/>
          <w:bCs/>
        </w:rPr>
        <w:t>Moraxella catarrhalis</w:t>
      </w:r>
      <w:r w:rsidRPr="00086E27">
        <w:rPr>
          <w:rFonts w:ascii="TH SarabunPSK" w:hAnsi="TH SarabunPSK" w:cs="TH SarabunPSK" w:hint="cs"/>
          <w:b/>
          <w:bCs/>
        </w:rPr>
        <w:t xml:space="preserve"> isolated from </w:t>
      </w:r>
    </w:p>
    <w:p w14:paraId="4A825443" w14:textId="77777777" w:rsidR="00086E27" w:rsidRDefault="00481F32" w:rsidP="00086E27">
      <w:pPr>
        <w:pStyle w:val="NormalWeb"/>
        <w:spacing w:before="0" w:beforeAutospacing="0" w:after="0" w:afterAutospacing="0"/>
        <w:ind w:firstLine="284"/>
        <w:rPr>
          <w:rStyle w:val="Emphasis"/>
          <w:rFonts w:ascii="TH SarabunPSK" w:hAnsi="TH SarabunPSK" w:cs="TH SarabunPSK"/>
        </w:rPr>
      </w:pPr>
      <w:r w:rsidRPr="00086E27">
        <w:rPr>
          <w:rFonts w:ascii="TH SarabunPSK" w:hAnsi="TH SarabunPSK" w:cs="TH SarabunPSK" w:hint="cs"/>
          <w:b/>
          <w:bCs/>
        </w:rPr>
        <w:t>respiratory tract infections.</w:t>
      </w:r>
      <w:r w:rsidRPr="00481F32">
        <w:rPr>
          <w:rFonts w:ascii="TH SarabunPSK" w:hAnsi="TH SarabunPSK" w:cs="TH SarabunPSK" w:hint="cs"/>
        </w:rPr>
        <w:t xml:space="preserve"> </w:t>
      </w:r>
      <w:r w:rsidRPr="00481F32">
        <w:rPr>
          <w:rStyle w:val="Emphasis"/>
          <w:rFonts w:ascii="TH SarabunPSK" w:hAnsi="TH SarabunPSK" w:cs="TH SarabunPSK" w:hint="cs"/>
        </w:rPr>
        <w:t xml:space="preserve">New Microbes </w:t>
      </w:r>
    </w:p>
    <w:p w14:paraId="31D0BA61" w14:textId="66B16797" w:rsidR="00F13DE3" w:rsidRDefault="00481F32" w:rsidP="001206A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 w:hint="cs"/>
        </w:rPr>
      </w:pPr>
      <w:r w:rsidRPr="00481F32">
        <w:rPr>
          <w:rStyle w:val="Emphasis"/>
          <w:rFonts w:ascii="TH SarabunPSK" w:hAnsi="TH SarabunPSK" w:cs="TH SarabunPSK" w:hint="cs"/>
        </w:rPr>
        <w:t>and New Infections</w:t>
      </w:r>
      <w:r w:rsidRPr="00481F32">
        <w:rPr>
          <w:rFonts w:ascii="TH SarabunPSK" w:hAnsi="TH SarabunPSK" w:cs="TH SarabunPSK" w:hint="cs"/>
        </w:rPr>
        <w:t xml:space="preserve">, </w:t>
      </w:r>
      <w:r w:rsidRPr="00481F32">
        <w:rPr>
          <w:rStyle w:val="Strong"/>
          <w:rFonts w:ascii="TH SarabunPSK" w:hAnsi="TH SarabunPSK" w:cs="TH SarabunPSK" w:hint="cs"/>
        </w:rPr>
        <w:t>10</w:t>
      </w:r>
      <w:r w:rsidRPr="00481F32">
        <w:rPr>
          <w:rFonts w:ascii="TH SarabunPSK" w:hAnsi="TH SarabunPSK" w:cs="TH SarabunPSK" w:hint="cs"/>
        </w:rPr>
        <w:t>, 12–17.</w:t>
      </w:r>
    </w:p>
    <w:p w14:paraId="39AD5B0D" w14:textId="6B658CA0" w:rsidR="00F13DE3" w:rsidRDefault="00481F32" w:rsidP="00F13DE3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</w:rPr>
      </w:pPr>
      <w:r w:rsidRPr="00481F32">
        <w:rPr>
          <w:rFonts w:ascii="TH SarabunPSK" w:hAnsi="TH SarabunPSK" w:cs="TH SarabunPSK" w:hint="cs"/>
        </w:rPr>
        <w:t xml:space="preserve">Hadar, E., et al. (2025). </w:t>
      </w:r>
      <w:r w:rsidRPr="00F13DE3">
        <w:rPr>
          <w:rFonts w:ascii="TH SarabunPSK" w:hAnsi="TH SarabunPSK" w:cs="TH SarabunPSK" w:hint="cs"/>
          <w:b/>
          <w:bCs/>
        </w:rPr>
        <w:t xml:space="preserve">Emerging </w:t>
      </w:r>
    </w:p>
    <w:p w14:paraId="27A5CD2B" w14:textId="77777777" w:rsidR="00F13DE3" w:rsidRDefault="00481F32" w:rsidP="00F13DE3">
      <w:pPr>
        <w:pStyle w:val="NormalWeb"/>
        <w:spacing w:before="0" w:beforeAutospacing="0" w:after="0" w:afterAutospacing="0"/>
        <w:ind w:firstLine="284"/>
        <w:rPr>
          <w:rStyle w:val="Emphasis"/>
          <w:rFonts w:ascii="TH SarabunPSK" w:hAnsi="TH SarabunPSK" w:cs="TH SarabunPSK"/>
          <w:b/>
          <w:bCs/>
        </w:rPr>
      </w:pPr>
      <w:r w:rsidRPr="00F13DE3">
        <w:rPr>
          <w:rFonts w:ascii="TH SarabunPSK" w:hAnsi="TH SarabunPSK" w:cs="TH SarabunPSK" w:hint="cs"/>
          <w:b/>
          <w:bCs/>
        </w:rPr>
        <w:t xml:space="preserve">antimicrobial resistance in </w:t>
      </w:r>
      <w:r w:rsidRPr="00F13DE3">
        <w:rPr>
          <w:rStyle w:val="Emphasis"/>
          <w:rFonts w:ascii="TH SarabunPSK" w:hAnsi="TH SarabunPSK" w:cs="TH SarabunPSK" w:hint="cs"/>
          <w:b/>
          <w:bCs/>
        </w:rPr>
        <w:t xml:space="preserve">Moraxella </w:t>
      </w:r>
    </w:p>
    <w:p w14:paraId="45F5AC26" w14:textId="77777777" w:rsidR="00F13DE3" w:rsidRDefault="00481F32" w:rsidP="00F13DE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F13DE3">
        <w:rPr>
          <w:rStyle w:val="Emphasis"/>
          <w:rFonts w:ascii="TH SarabunPSK" w:hAnsi="TH SarabunPSK" w:cs="TH SarabunPSK" w:hint="cs"/>
          <w:b/>
          <w:bCs/>
        </w:rPr>
        <w:t>catarrhalis</w:t>
      </w:r>
      <w:r w:rsidRPr="00F13DE3">
        <w:rPr>
          <w:rFonts w:ascii="TH SarabunPSK" w:hAnsi="TH SarabunPSK" w:cs="TH SarabunPSK" w:hint="cs"/>
          <w:b/>
          <w:bCs/>
        </w:rPr>
        <w:t xml:space="preserve">: Challenges and future </w:t>
      </w:r>
    </w:p>
    <w:p w14:paraId="546C8AB7" w14:textId="77777777" w:rsidR="00F13DE3" w:rsidRDefault="00481F32" w:rsidP="00F13DE3">
      <w:pPr>
        <w:pStyle w:val="NormalWeb"/>
        <w:spacing w:before="0" w:beforeAutospacing="0" w:after="0" w:afterAutospacing="0"/>
        <w:ind w:firstLine="284"/>
        <w:rPr>
          <w:rStyle w:val="Emphasis"/>
          <w:rFonts w:ascii="TH SarabunPSK" w:hAnsi="TH SarabunPSK" w:cs="TH SarabunPSK"/>
        </w:rPr>
      </w:pPr>
      <w:r w:rsidRPr="00F13DE3">
        <w:rPr>
          <w:rFonts w:ascii="TH SarabunPSK" w:hAnsi="TH SarabunPSK" w:cs="TH SarabunPSK" w:hint="cs"/>
          <w:b/>
          <w:bCs/>
        </w:rPr>
        <w:t>perspectives.</w:t>
      </w:r>
      <w:r w:rsidRPr="00481F32">
        <w:rPr>
          <w:rFonts w:ascii="TH SarabunPSK" w:hAnsi="TH SarabunPSK" w:cs="TH SarabunPSK" w:hint="cs"/>
        </w:rPr>
        <w:t xml:space="preserve"> </w:t>
      </w:r>
      <w:r w:rsidRPr="00481F32">
        <w:rPr>
          <w:rStyle w:val="Emphasis"/>
          <w:rFonts w:ascii="TH SarabunPSK" w:hAnsi="TH SarabunPSK" w:cs="TH SarabunPSK" w:hint="cs"/>
        </w:rPr>
        <w:t xml:space="preserve">Journal of Infection and </w:t>
      </w:r>
    </w:p>
    <w:p w14:paraId="5991BEAB" w14:textId="7CDA0E89" w:rsidR="00481F32" w:rsidRPr="00481F32" w:rsidRDefault="00481F32" w:rsidP="00F13DE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</w:rPr>
      </w:pPr>
      <w:r w:rsidRPr="00481F32">
        <w:rPr>
          <w:rStyle w:val="Emphasis"/>
          <w:rFonts w:ascii="TH SarabunPSK" w:hAnsi="TH SarabunPSK" w:cs="TH SarabunPSK" w:hint="cs"/>
        </w:rPr>
        <w:t>Public Health</w:t>
      </w:r>
      <w:r w:rsidRPr="00481F32">
        <w:rPr>
          <w:rFonts w:ascii="TH SarabunPSK" w:hAnsi="TH SarabunPSK" w:cs="TH SarabunPSK" w:hint="cs"/>
        </w:rPr>
        <w:t xml:space="preserve">, </w:t>
      </w:r>
      <w:r w:rsidRPr="00481F32">
        <w:rPr>
          <w:rStyle w:val="Strong"/>
          <w:rFonts w:ascii="TH SarabunPSK" w:hAnsi="TH SarabunPSK" w:cs="TH SarabunPSK" w:hint="cs"/>
        </w:rPr>
        <w:t>18</w:t>
      </w:r>
      <w:r w:rsidRPr="00481F32">
        <w:rPr>
          <w:rFonts w:ascii="TH SarabunPSK" w:hAnsi="TH SarabunPSK" w:cs="TH SarabunPSK" w:hint="cs"/>
        </w:rPr>
        <w:t>.</w:t>
      </w:r>
    </w:p>
    <w:p w14:paraId="54D9DC38" w14:textId="77777777" w:rsidR="00F13DE3" w:rsidRDefault="00481F32" w:rsidP="00481F32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</w:rPr>
      </w:pPr>
      <w:proofErr w:type="spellStart"/>
      <w:r w:rsidRPr="00481F32">
        <w:rPr>
          <w:rFonts w:ascii="TH SarabunPSK" w:hAnsi="TH SarabunPSK" w:cs="TH SarabunPSK" w:hint="cs"/>
        </w:rPr>
        <w:t>Hengta</w:t>
      </w:r>
      <w:proofErr w:type="spellEnd"/>
      <w:r w:rsidRPr="00481F32">
        <w:rPr>
          <w:rFonts w:ascii="TH SarabunPSK" w:hAnsi="TH SarabunPSK" w:cs="TH SarabunPSK" w:hint="cs"/>
        </w:rPr>
        <w:t xml:space="preserve">, K., et al. (2024). </w:t>
      </w:r>
      <w:r w:rsidRPr="00F13DE3">
        <w:rPr>
          <w:rFonts w:ascii="TH SarabunPSK" w:hAnsi="TH SarabunPSK" w:cs="TH SarabunPSK" w:hint="cs"/>
          <w:b/>
          <w:bCs/>
        </w:rPr>
        <w:t xml:space="preserve">Essential oil </w:t>
      </w:r>
    </w:p>
    <w:p w14:paraId="6E2F0871" w14:textId="77777777" w:rsidR="00F13DE3" w:rsidRDefault="00481F32" w:rsidP="00F13DE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F13DE3">
        <w:rPr>
          <w:rFonts w:ascii="TH SarabunPSK" w:hAnsi="TH SarabunPSK" w:cs="TH SarabunPSK" w:hint="cs"/>
          <w:b/>
          <w:bCs/>
        </w:rPr>
        <w:t xml:space="preserve">combinations as alternative </w:t>
      </w:r>
    </w:p>
    <w:p w14:paraId="19BE905E" w14:textId="77777777" w:rsidR="00F13DE3" w:rsidRDefault="00481F32" w:rsidP="00F13DE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F13DE3">
        <w:rPr>
          <w:rFonts w:ascii="TH SarabunPSK" w:hAnsi="TH SarabunPSK" w:cs="TH SarabunPSK" w:hint="cs"/>
          <w:b/>
          <w:bCs/>
        </w:rPr>
        <w:t xml:space="preserve">antimicrobial agents against respiratory </w:t>
      </w:r>
    </w:p>
    <w:p w14:paraId="44DB7E57" w14:textId="77777777" w:rsidR="00F13DE3" w:rsidRDefault="00481F32" w:rsidP="00F13DE3">
      <w:pPr>
        <w:pStyle w:val="NormalWeb"/>
        <w:spacing w:before="0" w:beforeAutospacing="0" w:after="0" w:afterAutospacing="0"/>
        <w:ind w:firstLine="284"/>
        <w:rPr>
          <w:rStyle w:val="Emphasis"/>
          <w:rFonts w:ascii="TH SarabunPSK" w:hAnsi="TH SarabunPSK" w:cs="TH SarabunPSK"/>
        </w:rPr>
      </w:pPr>
      <w:r w:rsidRPr="00F13DE3">
        <w:rPr>
          <w:rFonts w:ascii="TH SarabunPSK" w:hAnsi="TH SarabunPSK" w:cs="TH SarabunPSK" w:hint="cs"/>
          <w:b/>
          <w:bCs/>
        </w:rPr>
        <w:t xml:space="preserve">pathogens. </w:t>
      </w:r>
      <w:r w:rsidRPr="00481F32">
        <w:rPr>
          <w:rStyle w:val="Emphasis"/>
          <w:rFonts w:ascii="TH SarabunPSK" w:hAnsi="TH SarabunPSK" w:cs="TH SarabunPSK" w:hint="cs"/>
        </w:rPr>
        <w:t xml:space="preserve">Journal of Applied </w:t>
      </w:r>
    </w:p>
    <w:p w14:paraId="474C862E" w14:textId="3EB51B0C" w:rsidR="00481F32" w:rsidRPr="00481F32" w:rsidRDefault="00481F32" w:rsidP="00F13DE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</w:rPr>
      </w:pPr>
      <w:r w:rsidRPr="00481F32">
        <w:rPr>
          <w:rStyle w:val="Emphasis"/>
          <w:rFonts w:ascii="TH SarabunPSK" w:hAnsi="TH SarabunPSK" w:cs="TH SarabunPSK" w:hint="cs"/>
        </w:rPr>
        <w:t>Microbiology</w:t>
      </w:r>
      <w:r w:rsidRPr="00481F32">
        <w:rPr>
          <w:rFonts w:ascii="TH SarabunPSK" w:hAnsi="TH SarabunPSK" w:cs="TH SarabunPSK" w:hint="cs"/>
        </w:rPr>
        <w:t xml:space="preserve">, </w:t>
      </w:r>
      <w:r w:rsidRPr="00481F32">
        <w:rPr>
          <w:rStyle w:val="Strong"/>
          <w:rFonts w:ascii="TH SarabunPSK" w:hAnsi="TH SarabunPSK" w:cs="TH SarabunPSK" w:hint="cs"/>
        </w:rPr>
        <w:t>136</w:t>
      </w:r>
      <w:r w:rsidRPr="00481F32">
        <w:rPr>
          <w:rFonts w:ascii="TH SarabunPSK" w:hAnsi="TH SarabunPSK" w:cs="TH SarabunPSK" w:hint="cs"/>
        </w:rPr>
        <w:t>.</w:t>
      </w:r>
    </w:p>
    <w:p w14:paraId="6945AF93" w14:textId="77777777" w:rsidR="00F13DE3" w:rsidRDefault="00481F32" w:rsidP="00481F32">
      <w:pPr>
        <w:pStyle w:val="NormalWeb"/>
        <w:spacing w:before="0" w:beforeAutospacing="0" w:after="0" w:afterAutospacing="0"/>
        <w:rPr>
          <w:rFonts w:ascii="TH SarabunPSK" w:hAnsi="TH SarabunPSK" w:cs="TH SarabunPSK"/>
        </w:rPr>
      </w:pPr>
      <w:r w:rsidRPr="00481F32">
        <w:rPr>
          <w:rFonts w:ascii="TH SarabunPSK" w:hAnsi="TH SarabunPSK" w:cs="TH SarabunPSK" w:hint="cs"/>
        </w:rPr>
        <w:t xml:space="preserve">Leigh-de Rapper, S., Marnewick, J., &amp; Van </w:t>
      </w:r>
    </w:p>
    <w:p w14:paraId="2BD1F9D8" w14:textId="77777777" w:rsidR="00F13DE3" w:rsidRDefault="00481F32" w:rsidP="00F13DE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481F32">
        <w:rPr>
          <w:rFonts w:ascii="TH SarabunPSK" w:hAnsi="TH SarabunPSK" w:cs="TH SarabunPSK" w:hint="cs"/>
        </w:rPr>
        <w:t xml:space="preserve">Vuuren, S. (2021). </w:t>
      </w:r>
      <w:r w:rsidRPr="00F13DE3">
        <w:rPr>
          <w:rFonts w:ascii="TH SarabunPSK" w:hAnsi="TH SarabunPSK" w:cs="TH SarabunPSK" w:hint="cs"/>
          <w:b/>
          <w:bCs/>
        </w:rPr>
        <w:t xml:space="preserve">The antimicrobial </w:t>
      </w:r>
    </w:p>
    <w:p w14:paraId="6048F241" w14:textId="77777777" w:rsidR="00F13DE3" w:rsidRDefault="00481F32" w:rsidP="00F13DE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F13DE3">
        <w:rPr>
          <w:rFonts w:ascii="TH SarabunPSK" w:hAnsi="TH SarabunPSK" w:cs="TH SarabunPSK" w:hint="cs"/>
          <w:b/>
          <w:bCs/>
        </w:rPr>
        <w:t xml:space="preserve">activity of essential oil </w:t>
      </w:r>
      <w:proofErr w:type="spellStart"/>
      <w:r w:rsidRPr="00F13DE3">
        <w:rPr>
          <w:rFonts w:ascii="TH SarabunPSK" w:hAnsi="TH SarabunPSK" w:cs="TH SarabunPSK" w:hint="cs"/>
          <w:b/>
          <w:bCs/>
        </w:rPr>
        <w:t>vapours</w:t>
      </w:r>
      <w:proofErr w:type="spellEnd"/>
      <w:r w:rsidRPr="00F13DE3">
        <w:rPr>
          <w:rFonts w:ascii="TH SarabunPSK" w:hAnsi="TH SarabunPSK" w:cs="TH SarabunPSK" w:hint="cs"/>
          <w:b/>
          <w:bCs/>
        </w:rPr>
        <w:t xml:space="preserve"> against </w:t>
      </w:r>
    </w:p>
    <w:p w14:paraId="5216E97F" w14:textId="77777777" w:rsidR="00F13DE3" w:rsidRDefault="00481F32" w:rsidP="00F13DE3">
      <w:pPr>
        <w:pStyle w:val="NormalWeb"/>
        <w:spacing w:before="0" w:beforeAutospacing="0" w:after="0" w:afterAutospacing="0"/>
        <w:ind w:firstLine="284"/>
        <w:rPr>
          <w:rStyle w:val="Emphasis"/>
          <w:rFonts w:ascii="TH SarabunPSK" w:hAnsi="TH SarabunPSK" w:cs="TH SarabunPSK"/>
        </w:rPr>
      </w:pPr>
      <w:r w:rsidRPr="00F13DE3">
        <w:rPr>
          <w:rFonts w:ascii="TH SarabunPSK" w:hAnsi="TH SarabunPSK" w:cs="TH SarabunPSK" w:hint="cs"/>
          <w:b/>
          <w:bCs/>
        </w:rPr>
        <w:t>respiratory pathogens.</w:t>
      </w:r>
      <w:r w:rsidRPr="00481F32">
        <w:rPr>
          <w:rFonts w:ascii="TH SarabunPSK" w:hAnsi="TH SarabunPSK" w:cs="TH SarabunPSK" w:hint="cs"/>
        </w:rPr>
        <w:t xml:space="preserve"> </w:t>
      </w:r>
      <w:r w:rsidRPr="00481F32">
        <w:rPr>
          <w:rStyle w:val="Emphasis"/>
          <w:rFonts w:ascii="TH SarabunPSK" w:hAnsi="TH SarabunPSK" w:cs="TH SarabunPSK" w:hint="cs"/>
        </w:rPr>
        <w:t xml:space="preserve">Letters in Applied </w:t>
      </w:r>
    </w:p>
    <w:p w14:paraId="5DC4674E" w14:textId="6982983A" w:rsidR="00481F32" w:rsidRPr="00481F32" w:rsidRDefault="00481F32" w:rsidP="00F13DE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</w:rPr>
      </w:pPr>
      <w:r w:rsidRPr="00481F32">
        <w:rPr>
          <w:rStyle w:val="Emphasis"/>
          <w:rFonts w:ascii="TH SarabunPSK" w:hAnsi="TH SarabunPSK" w:cs="TH SarabunPSK" w:hint="cs"/>
        </w:rPr>
        <w:t>Microbiology</w:t>
      </w:r>
      <w:r w:rsidRPr="00481F32">
        <w:rPr>
          <w:rFonts w:ascii="TH SarabunPSK" w:hAnsi="TH SarabunPSK" w:cs="TH SarabunPSK" w:hint="cs"/>
        </w:rPr>
        <w:t xml:space="preserve">, </w:t>
      </w:r>
      <w:r w:rsidRPr="00481F32">
        <w:rPr>
          <w:rStyle w:val="Strong"/>
          <w:rFonts w:ascii="TH SarabunPSK" w:hAnsi="TH SarabunPSK" w:cs="TH SarabunPSK" w:hint="cs"/>
        </w:rPr>
        <w:t>72</w:t>
      </w:r>
      <w:r w:rsidRPr="00481F32">
        <w:rPr>
          <w:rFonts w:ascii="TH SarabunPSK" w:hAnsi="TH SarabunPSK" w:cs="TH SarabunPSK" w:hint="cs"/>
        </w:rPr>
        <w:t>(2), 123–131.</w:t>
      </w:r>
    </w:p>
    <w:p w14:paraId="6817A081" w14:textId="77777777" w:rsidR="00F13DE3" w:rsidRDefault="00481F32" w:rsidP="00481F32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</w:rPr>
      </w:pPr>
      <w:r w:rsidRPr="00481F32">
        <w:rPr>
          <w:rFonts w:ascii="TH SarabunPSK" w:hAnsi="TH SarabunPSK" w:cs="TH SarabunPSK" w:hint="cs"/>
        </w:rPr>
        <w:t xml:space="preserve">Mahran, R. I., et al. (2023). </w:t>
      </w:r>
      <w:r w:rsidRPr="00F13DE3">
        <w:rPr>
          <w:rFonts w:ascii="TH SarabunPSK" w:hAnsi="TH SarabunPSK" w:cs="TH SarabunPSK" w:hint="cs"/>
          <w:b/>
          <w:bCs/>
        </w:rPr>
        <w:t xml:space="preserve">Antibacterial </w:t>
      </w:r>
    </w:p>
    <w:p w14:paraId="307C8E2A" w14:textId="77777777" w:rsidR="00F13DE3" w:rsidRDefault="00481F32" w:rsidP="00F13DE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F13DE3">
        <w:rPr>
          <w:rFonts w:ascii="TH SarabunPSK" w:hAnsi="TH SarabunPSK" w:cs="TH SarabunPSK" w:hint="cs"/>
          <w:b/>
          <w:bCs/>
        </w:rPr>
        <w:t xml:space="preserve">mechanisms of cinnamaldehyde against </w:t>
      </w:r>
    </w:p>
    <w:p w14:paraId="52BBF7F2" w14:textId="779F2C89" w:rsidR="00481F32" w:rsidRPr="00481F32" w:rsidRDefault="00481F32" w:rsidP="00F13DE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</w:rPr>
      </w:pPr>
      <w:r w:rsidRPr="00F13DE3">
        <w:rPr>
          <w:rFonts w:ascii="TH SarabunPSK" w:hAnsi="TH SarabunPSK" w:cs="TH SarabunPSK" w:hint="cs"/>
          <w:b/>
          <w:bCs/>
        </w:rPr>
        <w:t>Gram-negative bacteria.</w:t>
      </w:r>
      <w:r w:rsidRPr="00481F32">
        <w:rPr>
          <w:rFonts w:ascii="TH SarabunPSK" w:hAnsi="TH SarabunPSK" w:cs="TH SarabunPSK" w:hint="cs"/>
        </w:rPr>
        <w:t xml:space="preserve"> </w:t>
      </w:r>
      <w:r w:rsidRPr="00481F32">
        <w:rPr>
          <w:rStyle w:val="Emphasis"/>
          <w:rFonts w:ascii="TH SarabunPSK" w:hAnsi="TH SarabunPSK" w:cs="TH SarabunPSK" w:hint="cs"/>
        </w:rPr>
        <w:t>Molecules</w:t>
      </w:r>
      <w:r w:rsidRPr="00481F32">
        <w:rPr>
          <w:rFonts w:ascii="TH SarabunPSK" w:hAnsi="TH SarabunPSK" w:cs="TH SarabunPSK" w:hint="cs"/>
        </w:rPr>
        <w:t xml:space="preserve">, </w:t>
      </w:r>
      <w:r w:rsidRPr="00481F32">
        <w:rPr>
          <w:rStyle w:val="Strong"/>
          <w:rFonts w:ascii="TH SarabunPSK" w:hAnsi="TH SarabunPSK" w:cs="TH SarabunPSK" w:hint="cs"/>
        </w:rPr>
        <w:t>28</w:t>
      </w:r>
      <w:r w:rsidRPr="00481F32">
        <w:rPr>
          <w:rFonts w:ascii="TH SarabunPSK" w:hAnsi="TH SarabunPSK" w:cs="TH SarabunPSK" w:hint="cs"/>
        </w:rPr>
        <w:t>.</w:t>
      </w:r>
    </w:p>
    <w:p w14:paraId="3E392161" w14:textId="77777777" w:rsidR="00F13DE3" w:rsidRDefault="00481F32" w:rsidP="00481F32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</w:rPr>
      </w:pPr>
      <w:r w:rsidRPr="00481F32">
        <w:rPr>
          <w:rFonts w:ascii="TH SarabunPSK" w:hAnsi="TH SarabunPSK" w:cs="TH SarabunPSK" w:hint="cs"/>
        </w:rPr>
        <w:t xml:space="preserve">Sánchez Arlegui, H., et al. (2024). </w:t>
      </w:r>
      <w:r w:rsidRPr="00F13DE3">
        <w:rPr>
          <w:rFonts w:ascii="TH SarabunPSK" w:hAnsi="TH SarabunPSK" w:cs="TH SarabunPSK" w:hint="cs"/>
          <w:b/>
          <w:bCs/>
        </w:rPr>
        <w:t xml:space="preserve">Antibiotic </w:t>
      </w:r>
    </w:p>
    <w:p w14:paraId="1FF66828" w14:textId="77777777" w:rsidR="00F13DE3" w:rsidRDefault="00481F32" w:rsidP="00F13DE3">
      <w:pPr>
        <w:pStyle w:val="NormalWeb"/>
        <w:spacing w:before="0" w:beforeAutospacing="0" w:after="0" w:afterAutospacing="0"/>
        <w:ind w:firstLine="284"/>
        <w:rPr>
          <w:rStyle w:val="Emphasis"/>
          <w:rFonts w:ascii="TH SarabunPSK" w:hAnsi="TH SarabunPSK" w:cs="TH SarabunPSK"/>
          <w:b/>
          <w:bCs/>
        </w:rPr>
      </w:pPr>
      <w:r w:rsidRPr="00F13DE3">
        <w:rPr>
          <w:rFonts w:ascii="TH SarabunPSK" w:hAnsi="TH SarabunPSK" w:cs="TH SarabunPSK" w:hint="cs"/>
          <w:b/>
          <w:bCs/>
        </w:rPr>
        <w:t xml:space="preserve">resistance trends in </w:t>
      </w:r>
      <w:r w:rsidRPr="00F13DE3">
        <w:rPr>
          <w:rStyle w:val="Emphasis"/>
          <w:rFonts w:ascii="TH SarabunPSK" w:hAnsi="TH SarabunPSK" w:cs="TH SarabunPSK" w:hint="cs"/>
          <w:b/>
          <w:bCs/>
        </w:rPr>
        <w:t xml:space="preserve">Moraxella </w:t>
      </w:r>
    </w:p>
    <w:p w14:paraId="53F07FF9" w14:textId="77777777" w:rsidR="00F13DE3" w:rsidRDefault="00481F32" w:rsidP="00F13DE3">
      <w:pPr>
        <w:pStyle w:val="NormalWeb"/>
        <w:spacing w:before="0" w:beforeAutospacing="0" w:after="0" w:afterAutospacing="0"/>
        <w:ind w:firstLine="284"/>
        <w:rPr>
          <w:rStyle w:val="Emphasis"/>
          <w:rFonts w:ascii="TH SarabunPSK" w:hAnsi="TH SarabunPSK" w:cs="TH SarabunPSK"/>
        </w:rPr>
      </w:pPr>
      <w:r w:rsidRPr="00F13DE3">
        <w:rPr>
          <w:rStyle w:val="Emphasis"/>
          <w:rFonts w:ascii="TH SarabunPSK" w:hAnsi="TH SarabunPSK" w:cs="TH SarabunPSK" w:hint="cs"/>
          <w:b/>
          <w:bCs/>
        </w:rPr>
        <w:t>catarrhalis</w:t>
      </w:r>
      <w:r w:rsidRPr="00F13DE3">
        <w:rPr>
          <w:rFonts w:ascii="TH SarabunPSK" w:hAnsi="TH SarabunPSK" w:cs="TH SarabunPSK" w:hint="cs"/>
          <w:b/>
          <w:bCs/>
        </w:rPr>
        <w:t>: A systematic review.</w:t>
      </w:r>
      <w:r w:rsidRPr="00481F32">
        <w:rPr>
          <w:rFonts w:ascii="TH SarabunPSK" w:hAnsi="TH SarabunPSK" w:cs="TH SarabunPSK" w:hint="cs"/>
        </w:rPr>
        <w:t xml:space="preserve"> </w:t>
      </w:r>
    </w:p>
    <w:p w14:paraId="1023EC3D" w14:textId="4B068386" w:rsidR="00481F32" w:rsidRPr="00481F32" w:rsidRDefault="00481F32" w:rsidP="00F13DE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</w:rPr>
      </w:pPr>
      <w:r w:rsidRPr="00481F32">
        <w:rPr>
          <w:rStyle w:val="Emphasis"/>
          <w:rFonts w:ascii="TH SarabunPSK" w:hAnsi="TH SarabunPSK" w:cs="TH SarabunPSK" w:hint="cs"/>
        </w:rPr>
        <w:t>Antibiotics</w:t>
      </w:r>
      <w:r w:rsidRPr="00481F32">
        <w:rPr>
          <w:rFonts w:ascii="TH SarabunPSK" w:hAnsi="TH SarabunPSK" w:cs="TH SarabunPSK" w:hint="cs"/>
        </w:rPr>
        <w:t xml:space="preserve">, </w:t>
      </w:r>
      <w:r w:rsidRPr="00481F32">
        <w:rPr>
          <w:rStyle w:val="Strong"/>
          <w:rFonts w:ascii="TH SarabunPSK" w:hAnsi="TH SarabunPSK" w:cs="TH SarabunPSK" w:hint="cs"/>
        </w:rPr>
        <w:t>13</w:t>
      </w:r>
      <w:r w:rsidRPr="00481F32">
        <w:rPr>
          <w:rFonts w:ascii="TH SarabunPSK" w:hAnsi="TH SarabunPSK" w:cs="TH SarabunPSK" w:hint="cs"/>
        </w:rPr>
        <w:t>.</w:t>
      </w:r>
    </w:p>
    <w:p w14:paraId="2720F764" w14:textId="77777777" w:rsidR="00F13DE3" w:rsidRDefault="00481F32" w:rsidP="00481F32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</w:rPr>
      </w:pPr>
      <w:r w:rsidRPr="00481F32">
        <w:rPr>
          <w:rFonts w:ascii="TH SarabunPSK" w:hAnsi="TH SarabunPSK" w:cs="TH SarabunPSK" w:hint="cs"/>
        </w:rPr>
        <w:t xml:space="preserve">Shahbazi, Y. (2015). </w:t>
      </w:r>
      <w:r w:rsidRPr="00F13DE3">
        <w:rPr>
          <w:rFonts w:ascii="TH SarabunPSK" w:hAnsi="TH SarabunPSK" w:cs="TH SarabunPSK" w:hint="cs"/>
          <w:b/>
          <w:bCs/>
        </w:rPr>
        <w:t xml:space="preserve">Chemical composition </w:t>
      </w:r>
    </w:p>
    <w:p w14:paraId="73549B4E" w14:textId="77777777" w:rsidR="00F13DE3" w:rsidRDefault="00481F32" w:rsidP="00F13DE3">
      <w:pPr>
        <w:pStyle w:val="NormalWeb"/>
        <w:spacing w:before="0" w:beforeAutospacing="0" w:after="0" w:afterAutospacing="0"/>
        <w:ind w:firstLine="284"/>
        <w:rPr>
          <w:rStyle w:val="Emphasis"/>
          <w:rFonts w:ascii="TH SarabunPSK" w:hAnsi="TH SarabunPSK" w:cs="TH SarabunPSK"/>
          <w:b/>
          <w:bCs/>
        </w:rPr>
      </w:pPr>
      <w:r w:rsidRPr="00F13DE3">
        <w:rPr>
          <w:rFonts w:ascii="TH SarabunPSK" w:hAnsi="TH SarabunPSK" w:cs="TH SarabunPSK" w:hint="cs"/>
          <w:b/>
          <w:bCs/>
        </w:rPr>
        <w:t xml:space="preserve">and in vitro antibacterial activity of </w:t>
      </w:r>
    </w:p>
    <w:p w14:paraId="46EDB941" w14:textId="77777777" w:rsidR="00F13DE3" w:rsidRDefault="00481F32" w:rsidP="00F13DE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F13DE3">
        <w:rPr>
          <w:rStyle w:val="Emphasis"/>
          <w:rFonts w:ascii="TH SarabunPSK" w:hAnsi="TH SarabunPSK" w:cs="TH SarabunPSK" w:hint="cs"/>
          <w:b/>
          <w:bCs/>
        </w:rPr>
        <w:t>Mentha spicata</w:t>
      </w:r>
      <w:r w:rsidRPr="00F13DE3">
        <w:rPr>
          <w:rFonts w:ascii="TH SarabunPSK" w:hAnsi="TH SarabunPSK" w:cs="TH SarabunPSK" w:hint="cs"/>
          <w:b/>
          <w:bCs/>
        </w:rPr>
        <w:t xml:space="preserve"> essential oil against </w:t>
      </w:r>
    </w:p>
    <w:p w14:paraId="07AA5C4A" w14:textId="77777777" w:rsidR="00F13DE3" w:rsidRDefault="00481F32" w:rsidP="00F13DE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F13DE3">
        <w:rPr>
          <w:rFonts w:ascii="TH SarabunPSK" w:hAnsi="TH SarabunPSK" w:cs="TH SarabunPSK" w:hint="cs"/>
          <w:b/>
          <w:bCs/>
        </w:rPr>
        <w:t xml:space="preserve">common food-borne pathogenic </w:t>
      </w:r>
    </w:p>
    <w:p w14:paraId="6813287B" w14:textId="77777777" w:rsidR="00F13DE3" w:rsidRDefault="00481F32" w:rsidP="00F13DE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</w:rPr>
      </w:pPr>
      <w:r w:rsidRPr="00F13DE3">
        <w:rPr>
          <w:rFonts w:ascii="TH SarabunPSK" w:hAnsi="TH SarabunPSK" w:cs="TH SarabunPSK" w:hint="cs"/>
          <w:b/>
          <w:bCs/>
        </w:rPr>
        <w:t xml:space="preserve">bacteria. </w:t>
      </w:r>
      <w:r w:rsidRPr="00481F32">
        <w:rPr>
          <w:rStyle w:val="Emphasis"/>
          <w:rFonts w:ascii="TH SarabunPSK" w:hAnsi="TH SarabunPSK" w:cs="TH SarabunPSK" w:hint="cs"/>
        </w:rPr>
        <w:t>Journal of Pathogens</w:t>
      </w:r>
      <w:r w:rsidRPr="00481F32">
        <w:rPr>
          <w:rFonts w:ascii="TH SarabunPSK" w:hAnsi="TH SarabunPSK" w:cs="TH SarabunPSK" w:hint="cs"/>
        </w:rPr>
        <w:t xml:space="preserve">, </w:t>
      </w:r>
      <w:r w:rsidRPr="00481F32">
        <w:rPr>
          <w:rStyle w:val="Strong"/>
          <w:rFonts w:ascii="TH SarabunPSK" w:hAnsi="TH SarabunPSK" w:cs="TH SarabunPSK" w:hint="cs"/>
        </w:rPr>
        <w:t>2015</w:t>
      </w:r>
      <w:r w:rsidRPr="00481F32">
        <w:rPr>
          <w:rFonts w:ascii="TH SarabunPSK" w:hAnsi="TH SarabunPSK" w:cs="TH SarabunPSK" w:hint="cs"/>
        </w:rPr>
        <w:t xml:space="preserve">, </w:t>
      </w:r>
    </w:p>
    <w:p w14:paraId="4D2A9429" w14:textId="2DA32D72" w:rsidR="00481F32" w:rsidRPr="00481F32" w:rsidRDefault="00481F32" w:rsidP="00F13DE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</w:rPr>
      </w:pPr>
      <w:r w:rsidRPr="00481F32">
        <w:rPr>
          <w:rFonts w:ascii="TH SarabunPSK" w:hAnsi="TH SarabunPSK" w:cs="TH SarabunPSK" w:hint="cs"/>
        </w:rPr>
        <w:t>916305.</w:t>
      </w:r>
    </w:p>
    <w:p w14:paraId="59214721" w14:textId="77777777" w:rsidR="00F13DE3" w:rsidRDefault="00481F32" w:rsidP="00481F32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</w:rPr>
      </w:pPr>
      <w:r w:rsidRPr="00481F32">
        <w:rPr>
          <w:rFonts w:ascii="TH SarabunPSK" w:hAnsi="TH SarabunPSK" w:cs="TH SarabunPSK" w:hint="cs"/>
        </w:rPr>
        <w:t xml:space="preserve">Taheri, A., &amp; </w:t>
      </w:r>
      <w:proofErr w:type="spellStart"/>
      <w:r w:rsidRPr="00481F32">
        <w:rPr>
          <w:rFonts w:ascii="TH SarabunPSK" w:hAnsi="TH SarabunPSK" w:cs="TH SarabunPSK" w:hint="cs"/>
        </w:rPr>
        <w:t>Varshosaz</w:t>
      </w:r>
      <w:proofErr w:type="spellEnd"/>
      <w:r w:rsidRPr="00481F32">
        <w:rPr>
          <w:rFonts w:ascii="TH SarabunPSK" w:hAnsi="TH SarabunPSK" w:cs="TH SarabunPSK" w:hint="cs"/>
        </w:rPr>
        <w:t xml:space="preserve">, J. (2023). </w:t>
      </w:r>
      <w:r w:rsidRPr="00F13DE3">
        <w:rPr>
          <w:rFonts w:ascii="TH SarabunPSK" w:hAnsi="TH SarabunPSK" w:cs="TH SarabunPSK" w:hint="cs"/>
          <w:b/>
          <w:bCs/>
        </w:rPr>
        <w:t xml:space="preserve">Essential oils </w:t>
      </w:r>
    </w:p>
    <w:p w14:paraId="4279FD0D" w14:textId="77777777" w:rsidR="00F13DE3" w:rsidRDefault="00481F32" w:rsidP="00F13DE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F13DE3">
        <w:rPr>
          <w:rFonts w:ascii="TH SarabunPSK" w:hAnsi="TH SarabunPSK" w:cs="TH SarabunPSK" w:hint="cs"/>
          <w:b/>
          <w:bCs/>
        </w:rPr>
        <w:t xml:space="preserve">in aromatherapy: Stability, antimicrobial </w:t>
      </w:r>
    </w:p>
    <w:p w14:paraId="25753155" w14:textId="77777777" w:rsidR="00F13DE3" w:rsidRDefault="00481F32" w:rsidP="00F13DE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F13DE3">
        <w:rPr>
          <w:rFonts w:ascii="TH SarabunPSK" w:hAnsi="TH SarabunPSK" w:cs="TH SarabunPSK" w:hint="cs"/>
          <w:b/>
          <w:bCs/>
        </w:rPr>
        <w:t xml:space="preserve">activity and pharmaceutical </w:t>
      </w:r>
    </w:p>
    <w:p w14:paraId="3A813731" w14:textId="77777777" w:rsidR="00F13DE3" w:rsidRDefault="00481F32" w:rsidP="00F13DE3">
      <w:pPr>
        <w:pStyle w:val="NormalWeb"/>
        <w:spacing w:before="0" w:beforeAutospacing="0" w:after="0" w:afterAutospacing="0"/>
        <w:ind w:firstLine="284"/>
        <w:rPr>
          <w:rStyle w:val="Strong"/>
          <w:rFonts w:ascii="TH SarabunPSK" w:hAnsi="TH SarabunPSK" w:cs="TH SarabunPSK"/>
        </w:rPr>
      </w:pPr>
      <w:r w:rsidRPr="00F13DE3">
        <w:rPr>
          <w:rFonts w:ascii="TH SarabunPSK" w:hAnsi="TH SarabunPSK" w:cs="TH SarabunPSK" w:hint="cs"/>
          <w:b/>
          <w:bCs/>
        </w:rPr>
        <w:t>applications.</w:t>
      </w:r>
      <w:r w:rsidRPr="00481F32">
        <w:rPr>
          <w:rFonts w:ascii="TH SarabunPSK" w:hAnsi="TH SarabunPSK" w:cs="TH SarabunPSK" w:hint="cs"/>
        </w:rPr>
        <w:t xml:space="preserve"> </w:t>
      </w:r>
      <w:r w:rsidRPr="00481F32">
        <w:rPr>
          <w:rStyle w:val="Emphasis"/>
          <w:rFonts w:ascii="TH SarabunPSK" w:hAnsi="TH SarabunPSK" w:cs="TH SarabunPSK" w:hint="cs"/>
        </w:rPr>
        <w:t>Pharmaceutical Sciences</w:t>
      </w:r>
      <w:r w:rsidRPr="00481F32">
        <w:rPr>
          <w:rFonts w:ascii="TH SarabunPSK" w:hAnsi="TH SarabunPSK" w:cs="TH SarabunPSK" w:hint="cs"/>
        </w:rPr>
        <w:t xml:space="preserve">, </w:t>
      </w:r>
    </w:p>
    <w:p w14:paraId="7582C4FA" w14:textId="1BF253B0" w:rsidR="00481F32" w:rsidRPr="00481F32" w:rsidRDefault="00481F32" w:rsidP="00F13DE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</w:rPr>
      </w:pPr>
      <w:r w:rsidRPr="00481F32">
        <w:rPr>
          <w:rStyle w:val="Strong"/>
          <w:rFonts w:ascii="TH SarabunPSK" w:hAnsi="TH SarabunPSK" w:cs="TH SarabunPSK" w:hint="cs"/>
        </w:rPr>
        <w:t>29</w:t>
      </w:r>
      <w:r w:rsidRPr="00481F32">
        <w:rPr>
          <w:rFonts w:ascii="TH SarabunPSK" w:hAnsi="TH SarabunPSK" w:cs="TH SarabunPSK" w:hint="cs"/>
        </w:rPr>
        <w:t>(4).</w:t>
      </w:r>
    </w:p>
    <w:p w14:paraId="4EADE2CD" w14:textId="77777777" w:rsidR="00F13DE3" w:rsidRDefault="00481F32" w:rsidP="00481F32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</w:rPr>
      </w:pPr>
      <w:r w:rsidRPr="00481F32">
        <w:rPr>
          <w:rFonts w:ascii="TH SarabunPSK" w:hAnsi="TH SarabunPSK" w:cs="TH SarabunPSK" w:hint="cs"/>
        </w:rPr>
        <w:t xml:space="preserve">Zhang, X., et al. (2025). </w:t>
      </w:r>
      <w:r w:rsidRPr="00F13DE3">
        <w:rPr>
          <w:rFonts w:ascii="TH SarabunPSK" w:hAnsi="TH SarabunPSK" w:cs="TH SarabunPSK" w:hint="cs"/>
          <w:b/>
          <w:bCs/>
        </w:rPr>
        <w:t xml:space="preserve">Air pollution and </w:t>
      </w:r>
    </w:p>
    <w:p w14:paraId="2DF52037" w14:textId="77777777" w:rsidR="00F13DE3" w:rsidRDefault="00481F32" w:rsidP="00F13DE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</w:rPr>
      </w:pPr>
      <w:r w:rsidRPr="00F13DE3">
        <w:rPr>
          <w:rFonts w:ascii="TH SarabunPSK" w:hAnsi="TH SarabunPSK" w:cs="TH SarabunPSK" w:hint="cs"/>
          <w:b/>
          <w:bCs/>
        </w:rPr>
        <w:t xml:space="preserve">respiratory infectious diseases: Recent </w:t>
      </w:r>
    </w:p>
    <w:p w14:paraId="7D61F27B" w14:textId="77777777" w:rsidR="00F13DE3" w:rsidRDefault="00481F32" w:rsidP="00F13DE3">
      <w:pPr>
        <w:pStyle w:val="NormalWeb"/>
        <w:spacing w:before="0" w:beforeAutospacing="0" w:after="0" w:afterAutospacing="0"/>
        <w:ind w:firstLine="284"/>
        <w:rPr>
          <w:rStyle w:val="Emphasis"/>
          <w:rFonts w:ascii="TH SarabunPSK" w:hAnsi="TH SarabunPSK" w:cs="TH SarabunPSK"/>
        </w:rPr>
      </w:pPr>
      <w:r w:rsidRPr="00F13DE3">
        <w:rPr>
          <w:rFonts w:ascii="TH SarabunPSK" w:hAnsi="TH SarabunPSK" w:cs="TH SarabunPSK" w:hint="cs"/>
          <w:b/>
          <w:bCs/>
        </w:rPr>
        <w:t xml:space="preserve">advances and future perspectives. </w:t>
      </w:r>
    </w:p>
    <w:p w14:paraId="49C9BCAC" w14:textId="31A0513F" w:rsidR="00034F32" w:rsidRDefault="00481F32" w:rsidP="00F13DE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</w:rPr>
      </w:pPr>
      <w:r w:rsidRPr="00481F32">
        <w:rPr>
          <w:rStyle w:val="Emphasis"/>
          <w:rFonts w:ascii="TH SarabunPSK" w:hAnsi="TH SarabunPSK" w:cs="TH SarabunPSK" w:hint="cs"/>
        </w:rPr>
        <w:t>Environmental Research</w:t>
      </w:r>
      <w:r w:rsidRPr="00481F32">
        <w:rPr>
          <w:rFonts w:ascii="TH SarabunPSK" w:hAnsi="TH SarabunPSK" w:cs="TH SarabunPSK" w:hint="cs"/>
        </w:rPr>
        <w:t xml:space="preserve">, </w:t>
      </w:r>
      <w:r w:rsidRPr="00481F32">
        <w:rPr>
          <w:rStyle w:val="Strong"/>
          <w:rFonts w:ascii="TH SarabunPSK" w:hAnsi="TH SarabunPSK" w:cs="TH SarabunPSK" w:hint="cs"/>
        </w:rPr>
        <w:t>250</w:t>
      </w:r>
      <w:r w:rsidRPr="00481F32">
        <w:rPr>
          <w:rFonts w:ascii="TH SarabunPSK" w:hAnsi="TH SarabunPSK" w:cs="TH SarabunPSK" w:hint="cs"/>
        </w:rPr>
        <w:t>.</w:t>
      </w: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1DAFF" w14:textId="77777777" w:rsidR="00DB46D9" w:rsidRDefault="00DB46D9" w:rsidP="00282096">
      <w:pPr>
        <w:spacing w:after="0" w:line="240" w:lineRule="auto"/>
      </w:pPr>
      <w:r>
        <w:separator/>
      </w:r>
    </w:p>
  </w:endnote>
  <w:endnote w:type="continuationSeparator" w:id="0">
    <w:p w14:paraId="34639E03" w14:textId="77777777" w:rsidR="00DB46D9" w:rsidRDefault="00DB46D9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onburi">
    <w:altName w:val="Times New Roman"/>
    <w:charset w:val="00"/>
    <w:family w:val="roman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9E4E2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9E4E28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620903693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14EAB" w14:textId="77777777" w:rsidR="00DB46D9" w:rsidRDefault="00DB46D9" w:rsidP="00282096">
      <w:pPr>
        <w:spacing w:after="0" w:line="240" w:lineRule="auto"/>
      </w:pPr>
      <w:r>
        <w:separator/>
      </w:r>
    </w:p>
  </w:footnote>
  <w:footnote w:type="continuationSeparator" w:id="0">
    <w:p w14:paraId="67A8224C" w14:textId="77777777" w:rsidR="00DB46D9" w:rsidRDefault="00DB46D9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516987457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83266226">
    <w:abstractNumId w:val="0"/>
  </w:num>
  <w:num w:numId="2" w16cid:durableId="1050768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74D87"/>
    <w:rsid w:val="00086E27"/>
    <w:rsid w:val="000875E6"/>
    <w:rsid w:val="000917E1"/>
    <w:rsid w:val="000A070F"/>
    <w:rsid w:val="000A790E"/>
    <w:rsid w:val="000D3804"/>
    <w:rsid w:val="000E741E"/>
    <w:rsid w:val="000F4473"/>
    <w:rsid w:val="001048E3"/>
    <w:rsid w:val="001206A3"/>
    <w:rsid w:val="00135079"/>
    <w:rsid w:val="00135975"/>
    <w:rsid w:val="00141CD7"/>
    <w:rsid w:val="001459D3"/>
    <w:rsid w:val="00152ED7"/>
    <w:rsid w:val="00173580"/>
    <w:rsid w:val="001F2B24"/>
    <w:rsid w:val="002160D1"/>
    <w:rsid w:val="0022607B"/>
    <w:rsid w:val="00242442"/>
    <w:rsid w:val="00243A3A"/>
    <w:rsid w:val="00245D05"/>
    <w:rsid w:val="002668F1"/>
    <w:rsid w:val="00282096"/>
    <w:rsid w:val="00282391"/>
    <w:rsid w:val="002A59FE"/>
    <w:rsid w:val="002C4F3F"/>
    <w:rsid w:val="002C562B"/>
    <w:rsid w:val="002F28D8"/>
    <w:rsid w:val="0031091B"/>
    <w:rsid w:val="00313C55"/>
    <w:rsid w:val="00314B01"/>
    <w:rsid w:val="00351572"/>
    <w:rsid w:val="00361F4B"/>
    <w:rsid w:val="00386D57"/>
    <w:rsid w:val="00397926"/>
    <w:rsid w:val="003B250D"/>
    <w:rsid w:val="003B5CCA"/>
    <w:rsid w:val="0042136F"/>
    <w:rsid w:val="004240A6"/>
    <w:rsid w:val="00481F32"/>
    <w:rsid w:val="00492645"/>
    <w:rsid w:val="004E478D"/>
    <w:rsid w:val="00516358"/>
    <w:rsid w:val="0054162D"/>
    <w:rsid w:val="005512B5"/>
    <w:rsid w:val="00556A31"/>
    <w:rsid w:val="00574E22"/>
    <w:rsid w:val="00595BCA"/>
    <w:rsid w:val="005B16B7"/>
    <w:rsid w:val="005E3358"/>
    <w:rsid w:val="005F5B3C"/>
    <w:rsid w:val="00601C21"/>
    <w:rsid w:val="00612DFB"/>
    <w:rsid w:val="006149CC"/>
    <w:rsid w:val="0064022F"/>
    <w:rsid w:val="006572DA"/>
    <w:rsid w:val="00664A81"/>
    <w:rsid w:val="00665BA5"/>
    <w:rsid w:val="00672D12"/>
    <w:rsid w:val="006742EE"/>
    <w:rsid w:val="0069626F"/>
    <w:rsid w:val="006C52D2"/>
    <w:rsid w:val="006C5E98"/>
    <w:rsid w:val="006D1359"/>
    <w:rsid w:val="006D1EA4"/>
    <w:rsid w:val="00720860"/>
    <w:rsid w:val="00727B55"/>
    <w:rsid w:val="00730DE0"/>
    <w:rsid w:val="00733F09"/>
    <w:rsid w:val="007446B8"/>
    <w:rsid w:val="007720C2"/>
    <w:rsid w:val="00800EB1"/>
    <w:rsid w:val="0080625D"/>
    <w:rsid w:val="00812E87"/>
    <w:rsid w:val="00820693"/>
    <w:rsid w:val="00823156"/>
    <w:rsid w:val="00830A6B"/>
    <w:rsid w:val="00833E61"/>
    <w:rsid w:val="00850F83"/>
    <w:rsid w:val="008701D3"/>
    <w:rsid w:val="008830AE"/>
    <w:rsid w:val="00891B90"/>
    <w:rsid w:val="008A3514"/>
    <w:rsid w:val="008E1790"/>
    <w:rsid w:val="00931B69"/>
    <w:rsid w:val="00946699"/>
    <w:rsid w:val="00950E30"/>
    <w:rsid w:val="00952150"/>
    <w:rsid w:val="00961EAC"/>
    <w:rsid w:val="0098175B"/>
    <w:rsid w:val="009B3A64"/>
    <w:rsid w:val="009B5C67"/>
    <w:rsid w:val="009D016F"/>
    <w:rsid w:val="009D4041"/>
    <w:rsid w:val="009D752D"/>
    <w:rsid w:val="009E4E28"/>
    <w:rsid w:val="009F35C9"/>
    <w:rsid w:val="009F528A"/>
    <w:rsid w:val="00A208A9"/>
    <w:rsid w:val="00A54431"/>
    <w:rsid w:val="00A81C0C"/>
    <w:rsid w:val="00AB5886"/>
    <w:rsid w:val="00AD0BC7"/>
    <w:rsid w:val="00AD498B"/>
    <w:rsid w:val="00AD6477"/>
    <w:rsid w:val="00B07C32"/>
    <w:rsid w:val="00B1345D"/>
    <w:rsid w:val="00B3105B"/>
    <w:rsid w:val="00B310AB"/>
    <w:rsid w:val="00B43EC6"/>
    <w:rsid w:val="00B63449"/>
    <w:rsid w:val="00B843DF"/>
    <w:rsid w:val="00B953F2"/>
    <w:rsid w:val="00BD224E"/>
    <w:rsid w:val="00C23AFE"/>
    <w:rsid w:val="00C27949"/>
    <w:rsid w:val="00C66B74"/>
    <w:rsid w:val="00CC6AF4"/>
    <w:rsid w:val="00D00B4C"/>
    <w:rsid w:val="00D40E34"/>
    <w:rsid w:val="00D639A8"/>
    <w:rsid w:val="00D75785"/>
    <w:rsid w:val="00DB35B9"/>
    <w:rsid w:val="00DB46D9"/>
    <w:rsid w:val="00DB6F16"/>
    <w:rsid w:val="00DD1E58"/>
    <w:rsid w:val="00DD4A98"/>
    <w:rsid w:val="00DD6385"/>
    <w:rsid w:val="00DE6C78"/>
    <w:rsid w:val="00E119C5"/>
    <w:rsid w:val="00E225FD"/>
    <w:rsid w:val="00E2502F"/>
    <w:rsid w:val="00E35620"/>
    <w:rsid w:val="00E4403C"/>
    <w:rsid w:val="00E61DF6"/>
    <w:rsid w:val="00E9306D"/>
    <w:rsid w:val="00EA6643"/>
    <w:rsid w:val="00EB16E9"/>
    <w:rsid w:val="00EC2E1D"/>
    <w:rsid w:val="00EC3472"/>
    <w:rsid w:val="00EE16E7"/>
    <w:rsid w:val="00F021E9"/>
    <w:rsid w:val="00F11CB8"/>
    <w:rsid w:val="00F13DE3"/>
    <w:rsid w:val="00F232BC"/>
    <w:rsid w:val="00F25771"/>
    <w:rsid w:val="00F52E40"/>
    <w:rsid w:val="00F553E9"/>
    <w:rsid w:val="00F63A3D"/>
    <w:rsid w:val="00F81595"/>
    <w:rsid w:val="00F82C61"/>
    <w:rsid w:val="00FA0B09"/>
    <w:rsid w:val="00FC674D"/>
    <w:rsid w:val="00FE55D0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3E408873-728E-4499-B2FE-3E1665F9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5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5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Emphasis">
    <w:name w:val="Emphasis"/>
    <w:basedOn w:val="DefaultParagraphFont"/>
    <w:uiPriority w:val="20"/>
    <w:qFormat/>
    <w:rsid w:val="00961EAC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50D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50D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customStyle="1" w:styleId="pdq2pgselectionanchorcontainer">
    <w:name w:val="pdq2pg_selectionanchorcontainer"/>
    <w:basedOn w:val="Normal"/>
    <w:rsid w:val="00152ED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B310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2409</Words>
  <Characters>13732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Smith rex</cp:lastModifiedBy>
  <cp:revision>11</cp:revision>
  <cp:lastPrinted>2026-03-23T02:44:00Z</cp:lastPrinted>
  <dcterms:created xsi:type="dcterms:W3CDTF">2026-05-15T08:57:00Z</dcterms:created>
  <dcterms:modified xsi:type="dcterms:W3CDTF">2026-07-14T12:34:00Z</dcterms:modified>
</cp:coreProperties>
</file>