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E87C" w14:textId="77777777" w:rsidR="00A56E29" w:rsidRDefault="00A56E29" w:rsidP="00A56E2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56E29">
        <w:rPr>
          <w:rFonts w:ascii="TH Sarabun New" w:hAnsi="TH Sarabun New" w:cs="TH Sarabun New"/>
          <w:b/>
          <w:bCs/>
          <w:sz w:val="32"/>
          <w:szCs w:val="32"/>
          <w:cs/>
        </w:rPr>
        <w:t>การฟื้นฟูสิ่งแวดล้อมโดยพืชร่วมกับจลนศาสตร์ไฟฟ้าในการบำบัดดินที่ปนเปื้อนตะกั่วโดยหญ้าแฝก</w:t>
      </w:r>
      <w:r w:rsidRPr="00A56E2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430509FC" w14:textId="17BD5559" w:rsidR="00A56E29" w:rsidRPr="00A56E29" w:rsidRDefault="00A56E29" w:rsidP="00A56E2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56E29">
        <w:rPr>
          <w:rFonts w:ascii="TH Sarabun New" w:hAnsi="TH Sarabun New" w:cs="TH Sarabun New"/>
          <w:b/>
          <w:bCs/>
          <w:sz w:val="32"/>
          <w:szCs w:val="32"/>
        </w:rPr>
        <w:t>ELECTROKINETIC-ASSISTED PHYTOREMEDIATION OF LEAD CONTAMINATED SOIL WITH VETIVER GRASS</w:t>
      </w:r>
    </w:p>
    <w:p w14:paraId="094F108C" w14:textId="335CDFD7" w:rsidR="00A316D6" w:rsidRPr="00A56E29" w:rsidRDefault="00A56E29" w:rsidP="00A56E2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A56E29">
        <w:rPr>
          <w:rFonts w:ascii="TH Sarabun New" w:hAnsi="TH Sarabun New" w:cs="TH Sarabun New"/>
          <w:b/>
          <w:bCs/>
          <w:sz w:val="32"/>
          <w:szCs w:val="32"/>
        </w:rPr>
        <w:t>(CHRYSOPONGON ZIZANIOIDES)</w:t>
      </w:r>
    </w:p>
    <w:p w14:paraId="5B086A7D" w14:textId="77777777" w:rsidR="00A56E29" w:rsidRPr="00A56E29" w:rsidRDefault="00A56E29" w:rsidP="00A56E2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4619B810" w:rsidR="00785CF9" w:rsidRPr="00A316D6" w:rsidRDefault="00A56E29" w:rsidP="00A56E2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ณัฏฐพชร มากพูล บัณฑิต ไตรัตน์</w:t>
      </w:r>
    </w:p>
    <w:p w14:paraId="2472E014" w14:textId="45ACF845" w:rsidR="00073D34" w:rsidRPr="00A316D6" w:rsidRDefault="00A56E29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เพ็ญสุดา มังกร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129EFA4B" w14:textId="55AE5AC6" w:rsidR="00400E1D" w:rsidRPr="00A56E29" w:rsidRDefault="00400E1D" w:rsidP="00A56E29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A56E29">
        <w:rPr>
          <w:rFonts w:ascii="TH Sarabun New" w:hAnsi="TH Sarabun New" w:cs="TH Sarabun New" w:hint="cs"/>
          <w:i/>
          <w:iCs/>
          <w:sz w:val="24"/>
          <w:szCs w:val="24"/>
          <w:cs/>
        </w:rPr>
        <w:t>ชลบุรี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.</w:t>
      </w:r>
      <w:r w:rsidR="00A56E29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บ้านบึง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A56E29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ชลบุรี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A56E29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20170</w:t>
      </w:r>
    </w:p>
    <w:p w14:paraId="140E3728" w14:textId="77777777" w:rsidR="00A56E29" w:rsidRDefault="00785CF9" w:rsidP="00A56E29">
      <w:pPr>
        <w:spacing w:after="0"/>
        <w:jc w:val="center"/>
        <w:rPr>
          <w:rStyle w:val="oypena"/>
          <w:rFonts w:ascii="TH Sarabun New" w:hAnsi="TH Sarabun New" w:cs="TH Sarabun New"/>
          <w:i/>
          <w:iCs/>
          <w:sz w:val="24"/>
          <w:szCs w:val="24"/>
          <w:cs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>Email:</w:t>
      </w:r>
      <w:r w:rsidR="00A56E29" w:rsidRPr="00A56E29">
        <w:rPr>
          <w:rStyle w:val="oypena"/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A56E29"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06</w:t>
      </w:r>
      <w:r w:rsidR="00A56E29">
        <w:rPr>
          <w:rStyle w:val="oypena"/>
          <w:rFonts w:ascii="TH Sarabun New" w:hAnsi="TH Sarabun New" w:cs="TH Sarabun New" w:hint="cs"/>
          <w:i/>
          <w:iCs/>
          <w:sz w:val="24"/>
          <w:szCs w:val="24"/>
          <w:cs/>
        </w:rPr>
        <w:t>315</w:t>
      </w:r>
      <w:r w:rsidR="00A56E29"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@pc</w:t>
      </w:r>
      <w:r w:rsidR="00A56E29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cchon</w:t>
      </w:r>
      <w:r w:rsidR="00A56E29"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00E7D64C" w14:textId="77777777" w:rsidR="00A01DE1" w:rsidRDefault="00A01DE1" w:rsidP="00A56E29">
      <w:pPr>
        <w:spacing w:after="0"/>
        <w:jc w:val="center"/>
        <w:rPr>
          <w:rStyle w:val="oypena"/>
          <w:rFonts w:ascii="TH Sarabun New" w:hAnsi="TH Sarabun New" w:cs="TH Sarabun New"/>
          <w:i/>
          <w:iCs/>
          <w:sz w:val="24"/>
          <w:szCs w:val="24"/>
        </w:rPr>
      </w:pPr>
    </w:p>
    <w:p w14:paraId="48676FC6" w14:textId="4750C084" w:rsidR="00A01DE1" w:rsidRPr="00241499" w:rsidRDefault="00A01DE1" w:rsidP="00A56E29">
      <w:pPr>
        <w:spacing w:after="0"/>
        <w:jc w:val="center"/>
        <w:rPr>
          <w:rFonts w:ascii="TH Sarabun New" w:hAnsi="TH Sarabun New" w:cs="TH Sarabun New"/>
          <w:sz w:val="32"/>
          <w:szCs w:val="32"/>
          <w:lang w:val="en-US"/>
        </w:rPr>
        <w:sectPr w:rsidR="00A01DE1" w:rsidRPr="00241499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Default="00634576" w:rsidP="00A01DE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225F3718" w14:textId="77777777" w:rsidR="00A01DE1" w:rsidRPr="00241499" w:rsidRDefault="00A01DE1" w:rsidP="00A01DE1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cs/>
          <w:lang w:val="en-US"/>
        </w:rPr>
      </w:pPr>
    </w:p>
    <w:p w14:paraId="63DCF559" w14:textId="77777777" w:rsidR="00D67687" w:rsidRDefault="00D67687" w:rsidP="00D6768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D67687">
        <w:rPr>
          <w:rFonts w:ascii="TH Sarabun New" w:hAnsi="TH Sarabun New" w:cs="TH Sarabun New" w:hint="cs"/>
          <w:sz w:val="28"/>
          <w:szCs w:val="28"/>
          <w:cs/>
        </w:rPr>
        <w:t>โครงงานเรื่อง</w:t>
      </w:r>
      <w:r w:rsidRPr="00D67687">
        <w:rPr>
          <w:rFonts w:ascii="TH Sarabun New" w:hAnsi="TH Sarabun New" w:cs="TH Sarabun New"/>
          <w:sz w:val="28"/>
          <w:szCs w:val="28"/>
          <w:cs/>
        </w:rPr>
        <w:t>การฟื้นฟูสิ่งแวดล้อมโดยพืชร่วมกับจลนศาสตร์ไฟฟ้าในการบำบัดดินที่ปนเปื้อนตะกั่วโดยหญ้</w:t>
      </w:r>
      <w:r w:rsidRPr="00D67687">
        <w:rPr>
          <w:rFonts w:ascii="TH Sarabun New" w:hAnsi="TH Sarabun New" w:cs="TH Sarabun New" w:hint="cs"/>
          <w:sz w:val="28"/>
          <w:szCs w:val="28"/>
          <w:cs/>
        </w:rPr>
        <w:t>า</w:t>
      </w:r>
      <w:r w:rsidRPr="00D67687">
        <w:rPr>
          <w:rFonts w:ascii="TH Sarabun New" w:hAnsi="TH Sarabun New" w:cs="TH Sarabun New"/>
          <w:sz w:val="28"/>
          <w:szCs w:val="28"/>
          <w:cs/>
        </w:rPr>
        <w:t>แฝก</w:t>
      </w:r>
      <w:r w:rsidRPr="00D67687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67687">
        <w:rPr>
          <w:rFonts w:ascii="TH Sarabun New" w:hAnsi="TH Sarabun New" w:cs="TH Sarabun New"/>
          <w:sz w:val="28"/>
          <w:szCs w:val="28"/>
          <w:cs/>
        </w:rPr>
        <w:t xml:space="preserve">มีวัตถุประสงค์เพื่อศึกษาอายุของหญ้าแฝกที่เหมาะสมในการบำบัดดินปนเปื้อนตะกั่ว ศึกษาความสามารถของหญ้าแฝกในการดูดซับและสะสมตะกั่วในส่วนรากและใบ รวมถึงศึกษาความต่างศักย์ไฟฟ้าที่เหมาะสมในการเพิ่มประสิทธิภาพการบำบัดด้วยกระบวนการจลนศาสตร์ไฟฟ้า โดยมีวิธีการดำเนินงานแบ่งออกเป็น </w:t>
      </w:r>
      <w:r w:rsidRPr="00D67687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D67687">
        <w:rPr>
          <w:rFonts w:ascii="TH Sarabun New" w:hAnsi="TH Sarabun New" w:cs="TH Sarabun New"/>
          <w:sz w:val="28"/>
          <w:szCs w:val="28"/>
          <w:cs/>
        </w:rPr>
        <w:t>ขั้นตอน ได้แก่ (</w:t>
      </w:r>
      <w:r w:rsidRPr="00D67687">
        <w:rPr>
          <w:rFonts w:ascii="TH Sarabun New" w:hAnsi="TH Sarabun New" w:cs="TH Sarabun New"/>
          <w:sz w:val="28"/>
          <w:szCs w:val="28"/>
          <w:lang w:val="en-US"/>
        </w:rPr>
        <w:t xml:space="preserve">1) </w:t>
      </w:r>
      <w:r w:rsidRPr="00D67687">
        <w:rPr>
          <w:rFonts w:ascii="TH Sarabun New" w:hAnsi="TH Sarabun New" w:cs="TH Sarabun New"/>
          <w:sz w:val="28"/>
          <w:szCs w:val="28"/>
          <w:cs/>
        </w:rPr>
        <w:t>ศึกษาอายุของหญ้าแฝกที่เหมาะสมต่อการบำบัดตะกั่ว โดยใช้หญ้าแฝกที่มีอายุการเพาะชำแตกต่างกัน</w:t>
      </w:r>
    </w:p>
    <w:p w14:paraId="7C83F608" w14:textId="2EBD3285" w:rsidR="00D67687" w:rsidRPr="00D67687" w:rsidRDefault="00D67687" w:rsidP="00D67687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D67687">
        <w:rPr>
          <w:rFonts w:ascii="TH Sarabun New" w:hAnsi="TH Sarabun New" w:cs="TH Sarabun New"/>
          <w:sz w:val="28"/>
          <w:szCs w:val="28"/>
          <w:lang w:val="en-US"/>
        </w:rPr>
        <w:t xml:space="preserve">4 </w:t>
      </w:r>
      <w:r w:rsidRPr="00D67687">
        <w:rPr>
          <w:rFonts w:ascii="TH Sarabun New" w:hAnsi="TH Sarabun New" w:cs="TH Sarabun New"/>
          <w:sz w:val="28"/>
          <w:szCs w:val="28"/>
          <w:cs/>
        </w:rPr>
        <w:t>ชุดการทดลอง (</w:t>
      </w:r>
      <w:r w:rsidRPr="00D67687">
        <w:rPr>
          <w:rFonts w:ascii="TH Sarabun New" w:hAnsi="TH Sarabun New" w:cs="TH Sarabun New"/>
          <w:sz w:val="28"/>
          <w:szCs w:val="28"/>
          <w:lang w:val="en-US"/>
        </w:rPr>
        <w:t xml:space="preserve">2) </w:t>
      </w:r>
      <w:r w:rsidRPr="00D67687">
        <w:rPr>
          <w:rFonts w:ascii="TH Sarabun New" w:hAnsi="TH Sarabun New" w:cs="TH Sarabun New"/>
          <w:sz w:val="28"/>
          <w:szCs w:val="28"/>
          <w:cs/>
        </w:rPr>
        <w:t>ศึกษาปริมาณตะกั่วที่สะสมในส่วนรากและใบ โดยนำตัวอย่างพืชมาย่อยสลายและตรวจวัดปริมาณตะกั่วในแต่ละส่วน (</w:t>
      </w:r>
      <w:r w:rsidRPr="00D67687">
        <w:rPr>
          <w:rFonts w:ascii="TH Sarabun New" w:hAnsi="TH Sarabun New" w:cs="TH Sarabun New"/>
          <w:sz w:val="28"/>
          <w:szCs w:val="28"/>
          <w:lang w:val="en-US"/>
        </w:rPr>
        <w:t xml:space="preserve">3) </w:t>
      </w:r>
      <w:r w:rsidRPr="00D67687">
        <w:rPr>
          <w:rFonts w:ascii="TH Sarabun New" w:hAnsi="TH Sarabun New" w:cs="TH Sarabun New"/>
          <w:sz w:val="28"/>
          <w:szCs w:val="28"/>
          <w:cs/>
        </w:rPr>
        <w:t xml:space="preserve">ศึกษาผลของความต่างศักย์ไฟฟ้าที่แตกต่างกันต่อประสิทธิภาพการบำบัดตะกั่วของหญ้าแฝก ผลการทดลองพบว่า หญ้าแฝกอายุ </w:t>
      </w:r>
      <w:r w:rsidRPr="00D67687">
        <w:rPr>
          <w:rFonts w:ascii="TH Sarabun New" w:hAnsi="TH Sarabun New" w:cs="TH Sarabun New"/>
          <w:sz w:val="28"/>
          <w:szCs w:val="28"/>
          <w:lang w:val="en-US"/>
        </w:rPr>
        <w:t xml:space="preserve">28 </w:t>
      </w:r>
      <w:r w:rsidRPr="00D67687">
        <w:rPr>
          <w:rFonts w:ascii="TH Sarabun New" w:hAnsi="TH Sarabun New" w:cs="TH Sarabun New"/>
          <w:sz w:val="28"/>
          <w:szCs w:val="28"/>
          <w:cs/>
        </w:rPr>
        <w:t xml:space="preserve">วัน เป็นช่วงอายุที่เหมาะสมที่สุดในการบำบัดดินปนเปื้อนตะกั่ว โดยหญ้าแฝกสามารถดูดซับและสะสมตะกั่วไว้ในส่วนรากและใบ ซึ่งมีแนวโน้มสะสมในรากมากกว่าส่วนเหนือดิน และความต่างศักย์ไฟฟ้า </w:t>
      </w:r>
      <w:r w:rsidRPr="00D67687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Pr="00D67687">
        <w:rPr>
          <w:rFonts w:ascii="TH Sarabun New" w:hAnsi="TH Sarabun New" w:cs="TH Sarabun New"/>
          <w:sz w:val="28"/>
          <w:szCs w:val="28"/>
          <w:cs/>
        </w:rPr>
        <w:t>โวลต์ สามารถช่วยเพิ่มการเคลื่อนที่ของตะกั่วเข้าสู่บริเวณรากพืชได้อย่างมีประสิทธิภาพ ดังนั้น สรุปผลได้ว่าหญ้าแฝกสามารถบำบัดดินที่ปนเปื้อนตะกั่ว โดยใช้จลนศาสตร์ไฟฟ้า</w:t>
      </w:r>
    </w:p>
    <w:p w14:paraId="6BA74043" w14:textId="3021B3C5" w:rsidR="00E549BF" w:rsidRPr="00A316D6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D67687">
        <w:rPr>
          <w:rFonts w:ascii="TH Sarabun New" w:hAnsi="TH Sarabun New" w:cs="TH Sarabun New" w:hint="cs"/>
          <w:sz w:val="28"/>
          <w:szCs w:val="28"/>
          <w:cs/>
          <w:lang w:val="en-US"/>
        </w:rPr>
        <w:t>กระบวนการทางจลนศาสตร์ไฟฟ้า</w:t>
      </w:r>
      <w:r w:rsidR="00A316D6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A316D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D67687">
        <w:rPr>
          <w:rFonts w:ascii="TH Sarabun New" w:hAnsi="TH Sarabun New" w:cs="TH Sarabun New" w:hint="cs"/>
          <w:sz w:val="28"/>
          <w:szCs w:val="28"/>
          <w:cs/>
          <w:lang w:val="en-US"/>
        </w:rPr>
        <w:t>ประสิทธิภาพในการบำบัดตะกั่วของหญ้าแฝก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0D01551F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601F4D9E" w14:textId="77777777" w:rsidR="00D67687" w:rsidRPr="00D67687" w:rsidRDefault="00634576" w:rsidP="00D62EBE">
      <w:pPr>
        <w:pStyle w:val="NormalWeb"/>
        <w:spacing w:before="0" w:beforeAutospacing="0" w:after="0" w:afterAutospacing="0"/>
        <w:jc w:val="thaiDistribute"/>
        <w:rPr>
          <w:rStyle w:val="apple-tab-span"/>
          <w:rFonts w:ascii="TH Sarabun New" w:hAnsi="TH Sarabun New" w:cs="TH Sarabun New"/>
          <w:sz w:val="28"/>
          <w:szCs w:val="28"/>
          <w:cs/>
        </w:rPr>
      </w:pPr>
      <w:r w:rsidRPr="00A316D6">
        <w:rPr>
          <w:rFonts w:ascii="TH Sarabun New" w:hAnsi="TH Sarabun New" w:cs="TH Sarabun New"/>
          <w:cs/>
        </w:rPr>
        <w:t xml:space="preserve">              </w:t>
      </w:r>
      <w:r w:rsidR="00D67687" w:rsidRPr="00D67687">
        <w:rPr>
          <w:rFonts w:ascii="TH Sarabun New" w:hAnsi="TH Sarabun New" w:cs="TH Sarabun New"/>
          <w:sz w:val="28"/>
          <w:szCs w:val="28"/>
          <w:cs/>
        </w:rPr>
        <w:t>ปัจจุบันปัญหาการปนเปื้อนโลหะหนักในสิ่งแวดล้อมเป็นปัญหาหนึ่งที่หลายประเทศทั่วโลกต่างให้ความสนใจ สาเหตุของปัญหาดังกล่าวมักจะเกิดจากการขยายตัวของเทคโนโลยีและการพัฒนาอุตสาหกรรมเพื่อตอบสนองความต้องการของมนุษย์ ทำให้ต้องมีการทำเหมืองแร่เพื่อนำแร่ดังกล่าวไปใช้ประโยชน์ซึ่งหากมีการจัดการที่ไม่เหมาะสมก็อาจจะทำให้เกิดปัญหาการปนเปื้อนของโลหะทั้งในดิน น้ำ และอากาศ สำหรับ  ประเทศไทยการปนเปื้อนของโลหะหนักเกิดขึ้นในพื้นที่หลายแห่ง</w:t>
      </w:r>
      <w:r w:rsidR="00D67687" w:rsidRPr="00D67687">
        <w:rPr>
          <w:rFonts w:ascii="TH Sarabun New" w:hAnsi="TH Sarabun New" w:cs="TH Sarabun New"/>
          <w:sz w:val="28"/>
          <w:szCs w:val="28"/>
        </w:rPr>
        <w:t xml:space="preserve"> </w:t>
      </w:r>
      <w:r w:rsidR="00D67687" w:rsidRPr="00D67687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โดยเฉพาะพื้นที่เกษตร</w:t>
      </w:r>
      <w:r w:rsidR="00D67687" w:rsidRPr="00D67687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ใกล้แหล่งอุตสาหกรรมหรือเหมืองแร่ ชาวบ้านยังคงต้องพึ่งพาดินเพื่อการเพาะปลูกเพื่อการยังชีพและสร้างรายได้ หากดินปนเปื้อนตะกั่วจะส่งผลโดยตรงต่อผลผลิตและคุณภาพชีวิตของคนในชุมชน</w:t>
      </w:r>
    </w:p>
    <w:p w14:paraId="2BF17DEB" w14:textId="77777777" w:rsidR="00D67687" w:rsidRPr="00D67687" w:rsidRDefault="00D67687" w:rsidP="00D62EBE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D67687">
        <w:rPr>
          <w:rFonts w:ascii="TH Sarabun New" w:hAnsi="TH Sarabun New" w:cs="TH Sarabun New"/>
          <w:sz w:val="28"/>
          <w:szCs w:val="28"/>
          <w:cs/>
        </w:rPr>
        <w:t>ปัญหาดินปนเปื้อนโลหะหนักยังพบได้ในหลายพื้นที่ โดยเฉพาะรอบเขตเหมืองแร่ โรงงานอุตสาหกรรม และพื้นที่เกษตรกรรมที่มีการใช้สารเคมีที่มีโลหะหนักเป็นส่วนประกอบ การปนเปื้อนของตะกั่วในดินส่งผลให้ดินเสื่อมคุณภาพ</w:t>
      </w:r>
      <w:r w:rsidRPr="00D67687">
        <w:rPr>
          <w:rFonts w:ascii="TH Sarabun New" w:hAnsi="TH Sarabun New" w:cs="TH Sarabun New"/>
          <w:sz w:val="28"/>
          <w:szCs w:val="28"/>
        </w:rPr>
        <w:t xml:space="preserve"> </w:t>
      </w:r>
      <w:r w:rsidRPr="00D67687">
        <w:rPr>
          <w:rFonts w:ascii="TH Sarabun New" w:hAnsi="TH Sarabun New" w:cs="TH Sarabun New"/>
          <w:sz w:val="28"/>
          <w:szCs w:val="28"/>
          <w:cs/>
        </w:rPr>
        <w:t>ความอุดมสมบูรณ์ลดลง</w:t>
      </w:r>
      <w:r w:rsidRPr="00D67687">
        <w:rPr>
          <w:rFonts w:ascii="TH Sarabun New" w:hAnsi="TH Sarabun New" w:cs="TH Sarabun New"/>
          <w:sz w:val="28"/>
          <w:szCs w:val="28"/>
        </w:rPr>
        <w:t xml:space="preserve"> </w:t>
      </w:r>
      <w:r w:rsidRPr="00D67687">
        <w:rPr>
          <w:rFonts w:ascii="TH Sarabun New" w:hAnsi="TH Sarabun New" w:cs="TH Sarabun New"/>
          <w:sz w:val="28"/>
          <w:szCs w:val="28"/>
          <w:cs/>
        </w:rPr>
        <w:t xml:space="preserve">พืชผลทางการเกษตรปนเปื้อนสารโลหะหนัก </w:t>
      </w:r>
      <w:r w:rsidRPr="00D67687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โดยตั้งแต่ปี2562-2566 ประเทศไทยมีอัตราของเสีย</w:t>
      </w:r>
      <w:r w:rsidRPr="00D67687">
        <w:rPr>
          <w:rFonts w:ascii="TH Sarabun New" w:hAnsi="TH Sarabun New" w:cs="TH Sarabun New"/>
          <w:color w:val="000000" w:themeColor="text1"/>
          <w:sz w:val="28"/>
          <w:szCs w:val="28"/>
          <w:cs/>
        </w:rPr>
        <w:lastRenderedPageBreak/>
        <w:t xml:space="preserve">อันตรายจากชุมชนและของเสียจากอุตสาหกรรมเพิ่มขึ้นทุกปี ส่งผลให้มีปริมาณสารโลหะห นักเพิ่มขึ้น </w:t>
      </w:r>
      <w:r w:rsidRPr="00D67687">
        <w:rPr>
          <w:rFonts w:ascii="TH Sarabun New" w:hAnsi="TH Sarabun New" w:cs="TH Sarabun New"/>
          <w:sz w:val="28"/>
          <w:szCs w:val="28"/>
          <w:cs/>
        </w:rPr>
        <w:t>การใช้สารโลหะหนักปริมาณที่สูงนี้อาจนำไปสู่การก่อให้เกิดปัญหาการกระจายของสารโลหะหนักในสิ่งแวดล้อม</w:t>
      </w:r>
      <w:r w:rsidRPr="00D67687">
        <w:rPr>
          <w:rFonts w:ascii="TH Sarabun New" w:hAnsi="TH Sarabun New" w:cs="TH Sarabun New"/>
          <w:sz w:val="28"/>
          <w:szCs w:val="28"/>
        </w:rPr>
        <w:t xml:space="preserve"> </w:t>
      </w:r>
      <w:r w:rsidRPr="00D67687">
        <w:rPr>
          <w:rFonts w:ascii="TH Sarabun New" w:hAnsi="TH Sarabun New" w:cs="TH Sarabun New"/>
          <w:sz w:val="28"/>
          <w:szCs w:val="28"/>
          <w:cs/>
        </w:rPr>
        <w:t>จนส่งผลกระทบต่อสิ่งมีชีวิตได้</w:t>
      </w:r>
      <w:r w:rsidRPr="00D67687">
        <w:rPr>
          <w:rFonts w:ascii="TH Sarabun New" w:hAnsi="TH Sarabun New" w:cs="TH Sarabun New"/>
          <w:sz w:val="28"/>
          <w:szCs w:val="28"/>
        </w:rPr>
        <w:t xml:space="preserve"> </w:t>
      </w:r>
      <w:r w:rsidRPr="00D67687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การแก้ไขปัญหาด้วยวิธีการที่เป็นมิตรต่อสิ่งแวดล้อมและเหมาะสมกับสภาพท้องถิ่นจึงมีความจำเป็นสูง การใช้พืชฟื้นฟูร่วมกับเทคนิคจลนศาสตร์ไฟฟ้า เป็นแนวทางที่ช่วยเพิ่มประสิทธิภาพในการบำบัด โดยหญ้าแฝกเป็นพืชท้องถิ่นที่ปลูกง่าย มีระบบรากลึก สามารถดูดซับโลหะหนักได้ดี และเมื่อใช้ร่วมกับไฟฟ้าจะช่วยเร่งการเคลื่อนย้าย</w:t>
      </w:r>
      <w:r w:rsidRPr="00D67687">
        <w:rPr>
          <w:rFonts w:ascii="TH Sarabun New" w:hAnsi="TH Sarabun New" w:cs="TH Sarabun New"/>
          <w:sz w:val="28"/>
          <w:szCs w:val="28"/>
          <w:cs/>
        </w:rPr>
        <w:t>ตะกั่ว</w:t>
      </w:r>
      <w:r w:rsidRPr="00D67687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ในดินให้พืชดูดซับได้มากขึ้น จึงเป็นทางเลือกที่เหมาะสมสำหรับชุมชนในการฟื้นฟูดินปนเปื้อน</w:t>
      </w:r>
      <w:r w:rsidRPr="00D67687">
        <w:rPr>
          <w:rFonts w:ascii="TH Sarabun New" w:hAnsi="TH Sarabun New" w:cs="TH Sarabun New"/>
          <w:sz w:val="28"/>
          <w:szCs w:val="28"/>
          <w:cs/>
        </w:rPr>
        <w:t>ตะกั่ว</w:t>
      </w:r>
      <w:r w:rsidRPr="00D67687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อย่างยั่งยืน</w:t>
      </w:r>
    </w:p>
    <w:p w14:paraId="6A7859D7" w14:textId="77777777" w:rsidR="00D67687" w:rsidRPr="00D67687" w:rsidRDefault="00D67687" w:rsidP="00D62EBE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  <w:sz w:val="28"/>
          <w:szCs w:val="28"/>
          <w:shd w:val="clear" w:color="auto" w:fill="FFFFFF"/>
        </w:rPr>
      </w:pPr>
      <w:r w:rsidRPr="00D67687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ab/>
        <w:t>จากผลการทดลองของตัวอย่างงานวิจัยของความสามารถแสดงของศักยภาพของหญ้าแฝกในการดูดซับโลหะหนักจากน้ำเสีย</w:t>
      </w:r>
      <w:r w:rsidRPr="00D67687">
        <w:rPr>
          <w:rFonts w:ascii="TH Sarabun New" w:hAnsi="TH Sarabun New" w:cs="TH Sarabun New"/>
          <w:sz w:val="28"/>
          <w:szCs w:val="28"/>
          <w:shd w:val="clear" w:color="auto" w:fill="FFFFFF"/>
        </w:rPr>
        <w:t xml:space="preserve"> </w:t>
      </w:r>
      <w:r w:rsidRPr="00D67687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ให้เห็นว่าสามารถใช้แฝกเป็นพืชดูดซับโลหะหนักจากน้ำเสียได้ โดยอาจปลูกแฝกในพื้นที่ที่ปนเปื้อน ปลูกในน้ำเสียหรือที่น้ำเสียไหลผ่าน ซึ่งนอกจากหญ้าแฝกจะช่วยดูดซับโลหะหนักแล้ว ยังช่วยป้องกันการกร่อนของดินและกันมิให้โลหะหนักเหล่านี้แพร่กระจายไป</w:t>
      </w:r>
      <w:r w:rsidRPr="00D67687">
        <w:rPr>
          <w:rFonts w:ascii="TH Sarabun New" w:hAnsi="TH Sarabun New" w:cs="TH Sarabun New"/>
          <w:sz w:val="28"/>
          <w:szCs w:val="28"/>
          <w:shd w:val="clear" w:color="auto" w:fill="FFFFFF"/>
        </w:rPr>
        <w:t xml:space="preserve"> </w:t>
      </w:r>
      <w:r w:rsidRPr="00D67687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ยังพื้นที่หรือแหล่งน้ำอื่นๆ รากที่ยาวมากของแฝกเป็นลักษณะเด่นที่สำคัญที่แฝกจะดูดซับโลหะหนักจากชั้นดินที่ลึกได้มากกว่าพืชอื่นในการบำบัดน้ำเสียที่มีความเน่าเสียมาก มีความเป็นกรด-ด่างรุนแรง และมีสารมลพิษอยู่</w:t>
      </w:r>
      <w:r w:rsidRPr="00D67687">
        <w:rPr>
          <w:rFonts w:ascii="TH Sarabun New" w:hAnsi="TH Sarabun New" w:cs="TH Sarabun New"/>
          <w:sz w:val="28"/>
          <w:szCs w:val="28"/>
          <w:shd w:val="clear" w:color="auto" w:fill="FFFFFF"/>
        </w:rPr>
        <w:t xml:space="preserve"> </w:t>
      </w:r>
      <w:r w:rsidRPr="00D67687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 xml:space="preserve">ในปริมาณสูง เช่น น้ำเสียอุตสาหกรรม และน้ำชะขยะมูลฝอย </w:t>
      </w:r>
    </w:p>
    <w:p w14:paraId="298862D4" w14:textId="261B7329" w:rsidR="00A316D6" w:rsidRPr="00A316D6" w:rsidRDefault="00A316D6" w:rsidP="00D67687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6A50DA10" w14:textId="7E08D69C" w:rsidR="00CE2918" w:rsidRPr="00FA7B85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274C0218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ตอนที่ 1 เตรียมอายุหญ้าแฝก</w:t>
      </w:r>
    </w:p>
    <w:p w14:paraId="29F92CC9" w14:textId="3324AD3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Pr="00FA7B85">
        <w:rPr>
          <w:rFonts w:ascii="TH Sarabun New" w:hAnsi="TH Sarabun New" w:cs="TH Sarabun New"/>
          <w:sz w:val="28"/>
          <w:szCs w:val="28"/>
          <w:cs/>
        </w:rPr>
        <w:t>1.1</w:t>
      </w:r>
      <w:r>
        <w:rPr>
          <w:rFonts w:ascii="TH Sarabun New" w:hAnsi="TH Sarabun New" w:cs="TH Sarabun New" w:hint="cs"/>
          <w:sz w:val="28"/>
          <w:szCs w:val="28"/>
          <w:cs/>
        </w:rPr>
        <w:t>.1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เพาะชำหญ้าแฝกเป็นเวลา 7</w:t>
      </w:r>
      <w:r w:rsidRPr="00FA7B85">
        <w:rPr>
          <w:rFonts w:ascii="TH Sarabun New" w:hAnsi="TH Sarabun New" w:cs="TH Sarabun New"/>
          <w:sz w:val="28"/>
          <w:szCs w:val="28"/>
        </w:rPr>
        <w:t>,</w:t>
      </w:r>
      <w:r w:rsidRPr="00FA7B85">
        <w:rPr>
          <w:rFonts w:ascii="TH Sarabun New" w:hAnsi="TH Sarabun New" w:cs="TH Sarabun New"/>
          <w:sz w:val="28"/>
          <w:szCs w:val="28"/>
          <w:cs/>
        </w:rPr>
        <w:t>14</w:t>
      </w:r>
      <w:r w:rsidRPr="00FA7B85">
        <w:rPr>
          <w:rFonts w:ascii="TH Sarabun New" w:hAnsi="TH Sarabun New" w:cs="TH Sarabun New"/>
          <w:sz w:val="28"/>
          <w:szCs w:val="28"/>
        </w:rPr>
        <w:t>,</w:t>
      </w:r>
      <w:r w:rsidRPr="00FA7B85">
        <w:rPr>
          <w:rFonts w:ascii="TH Sarabun New" w:hAnsi="TH Sarabun New" w:cs="TH Sarabun New"/>
          <w:sz w:val="28"/>
          <w:szCs w:val="28"/>
          <w:cs/>
        </w:rPr>
        <w:t>21</w:t>
      </w:r>
      <w:r w:rsidRPr="00FA7B85">
        <w:rPr>
          <w:rFonts w:ascii="TH Sarabun New" w:hAnsi="TH Sarabun New" w:cs="TH Sarabun New"/>
          <w:sz w:val="28"/>
          <w:szCs w:val="28"/>
        </w:rPr>
        <w:t>,28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วันตามลำดับ</w:t>
      </w:r>
    </w:p>
    <w:p w14:paraId="5737DB3B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1</w:t>
      </w:r>
      <w:r w:rsidRPr="00FA7B85">
        <w:rPr>
          <w:rFonts w:ascii="TH Sarabun New" w:hAnsi="TH Sarabun New" w:cs="TH Sarabun New"/>
          <w:b/>
          <w:bCs/>
          <w:sz w:val="28"/>
          <w:szCs w:val="28"/>
        </w:rPr>
        <w:t xml:space="preserve">.2 </w:t>
      </w: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เตรียมดิน</w:t>
      </w:r>
    </w:p>
    <w:p w14:paraId="14E259D3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</w:t>
      </w:r>
      <w:r w:rsidRPr="00FA7B85">
        <w:rPr>
          <w:rFonts w:ascii="TH Sarabun New" w:hAnsi="TH Sarabun New" w:cs="TH Sarabun New"/>
          <w:sz w:val="28"/>
          <w:szCs w:val="28"/>
          <w:cs/>
        </w:rPr>
        <w:t>1</w:t>
      </w:r>
      <w:r w:rsidRPr="00FA7B85">
        <w:rPr>
          <w:rFonts w:ascii="TH Sarabun New" w:hAnsi="TH Sarabun New" w:cs="TH Sarabun New"/>
          <w:sz w:val="28"/>
          <w:szCs w:val="28"/>
        </w:rPr>
        <w:t>.2.1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ชั่งดิน 3 กิโลกรัม</w:t>
      </w:r>
    </w:p>
    <w:p w14:paraId="4A9CC300" w14:textId="798B24E5" w:rsid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</w:t>
      </w:r>
      <w:r w:rsidRPr="00FA7B85">
        <w:rPr>
          <w:rFonts w:ascii="TH Sarabun New" w:hAnsi="TH Sarabun New" w:cs="TH Sarabun New"/>
          <w:sz w:val="28"/>
          <w:szCs w:val="28"/>
          <w:cs/>
        </w:rPr>
        <w:t>1</w:t>
      </w:r>
      <w:r w:rsidRPr="00FA7B85">
        <w:rPr>
          <w:rFonts w:ascii="TH Sarabun New" w:hAnsi="TH Sarabun New" w:cs="TH Sarabun New"/>
          <w:sz w:val="28"/>
          <w:szCs w:val="28"/>
        </w:rPr>
        <w:t xml:space="preserve">.2.2 </w:t>
      </w:r>
      <w:r w:rsidRPr="00FA7B85">
        <w:rPr>
          <w:rFonts w:ascii="TH Sarabun New" w:hAnsi="TH Sarabun New" w:cs="TH Sarabun New"/>
          <w:sz w:val="28"/>
          <w:szCs w:val="28"/>
          <w:cs/>
        </w:rPr>
        <w:t>ชั่ง</w:t>
      </w:r>
      <w:r w:rsidRPr="00FA7B85">
        <w:rPr>
          <w:rFonts w:ascii="TH Sarabun New" w:hAnsi="TH Sarabun New" w:cs="TH Sarabun New"/>
          <w:sz w:val="28"/>
          <w:szCs w:val="28"/>
        </w:rPr>
        <w:t>Pb(NO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>)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 xml:space="preserve">2 </w:t>
      </w:r>
      <w:r w:rsidRPr="00FA7B85">
        <w:rPr>
          <w:rFonts w:ascii="TH Sarabun New" w:hAnsi="TH Sarabun New" w:cs="TH Sarabun New"/>
          <w:sz w:val="28"/>
          <w:szCs w:val="28"/>
        </w:rPr>
        <w:t>0.52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กรัม ผสมน้ำกลั่น 100 </w:t>
      </w:r>
      <w:r w:rsidR="00513D77">
        <w:rPr>
          <w:rFonts w:ascii="TH Sarabun New" w:hAnsi="TH Sarabun New" w:cs="TH Sarabun New" w:hint="cs"/>
          <w:sz w:val="28"/>
          <w:szCs w:val="28"/>
          <w:cs/>
        </w:rPr>
        <w:t>มิลลิลิตร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>และนำมาผสมกับดิน</w:t>
      </w:r>
    </w:p>
    <w:p w14:paraId="5D9DDA70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  <w:cs/>
        </w:rPr>
      </w:pPr>
    </w:p>
    <w:p w14:paraId="7AF1BE8C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1.3 บำบัดดินโดยใช้หญ้าแฝก</w:t>
      </w:r>
    </w:p>
    <w:p w14:paraId="2728021D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  <w:cs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     1.3.1 นำหญ้าแฝกจากข้อที่ 1.1 มาปลูกในดินที่เตรียมไว้ในตอนที่ 1.2</w:t>
      </w:r>
    </w:p>
    <w:p w14:paraId="44E5D2C0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  <w:cs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     1.3.2 บำบัดเป็นเวลา 7</w:t>
      </w:r>
      <w:r w:rsidRPr="00FA7B85">
        <w:rPr>
          <w:rFonts w:ascii="TH Sarabun New" w:hAnsi="TH Sarabun New" w:cs="TH Sarabun New"/>
          <w:sz w:val="28"/>
          <w:szCs w:val="28"/>
        </w:rPr>
        <w:t xml:space="preserve">,14,21,28 </w:t>
      </w:r>
      <w:r w:rsidRPr="00FA7B85">
        <w:rPr>
          <w:rFonts w:ascii="TH Sarabun New" w:hAnsi="TH Sarabun New" w:cs="TH Sarabun New"/>
          <w:sz w:val="28"/>
          <w:szCs w:val="28"/>
          <w:cs/>
        </w:rPr>
        <w:t>วัน</w:t>
      </w:r>
    </w:p>
    <w:p w14:paraId="3FD2DCC7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     1.3.3 หลังจาก 7</w:t>
      </w:r>
      <w:r w:rsidRPr="00FA7B85">
        <w:rPr>
          <w:rFonts w:ascii="TH Sarabun New" w:hAnsi="TH Sarabun New" w:cs="TH Sarabun New"/>
          <w:sz w:val="28"/>
          <w:szCs w:val="28"/>
        </w:rPr>
        <w:t xml:space="preserve">,14,21,28 </w:t>
      </w:r>
      <w:r w:rsidRPr="00FA7B85">
        <w:rPr>
          <w:rFonts w:ascii="TH Sarabun New" w:hAnsi="TH Sarabun New" w:cs="TH Sarabun New"/>
          <w:sz w:val="28"/>
          <w:szCs w:val="28"/>
          <w:cs/>
        </w:rPr>
        <w:t>วัน เก็บตัวอย่างดินและหญ้าแฝก</w:t>
      </w:r>
    </w:p>
    <w:p w14:paraId="176C8DA5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ตอนที่ 2 ศึกษาปริมาณสารตะกั่วที่สะสมไว้ในส่วนใบและส่วนราก</w:t>
      </w:r>
    </w:p>
    <w:p w14:paraId="3A82B421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2.1 วิเคราะห์หญ้าแฝก</w:t>
      </w:r>
    </w:p>
    <w:p w14:paraId="434530E0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     2.1.1 อบรากหญ้าแฝกและใบหญ้าแฝกที่อุณหภูมิ 60 องศาเซลเซียส</w:t>
      </w:r>
    </w:p>
    <w:p w14:paraId="050BC6AE" w14:textId="77777777" w:rsidR="00513D77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     2.1.2 ชั่งหญ้าแฝกที่ปริมาณ 0.5 กรัม แล้วบดให้ละเอียดก่อนใส่ลงในหลอดทดลอง แล้วเติม </w:t>
      </w:r>
      <w:r w:rsidRPr="00FA7B85">
        <w:rPr>
          <w:rFonts w:ascii="TH Sarabun New" w:hAnsi="TH Sarabun New" w:cs="TH Sarabun New"/>
          <w:sz w:val="28"/>
          <w:szCs w:val="28"/>
        </w:rPr>
        <w:t>HNO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 xml:space="preserve">3 </w:t>
      </w:r>
    </w:p>
    <w:p w14:paraId="5070E7E0" w14:textId="6A1364B8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  <w:cs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10 </w:t>
      </w:r>
      <w:r w:rsidRPr="00FA7B85">
        <w:rPr>
          <w:rFonts w:ascii="TH Sarabun New" w:hAnsi="TH Sarabun New" w:cs="TH Sarabun New"/>
          <w:sz w:val="28"/>
          <w:szCs w:val="28"/>
          <w:cs/>
        </w:rPr>
        <w:t>มิลลิลิตร ลงในหลอดทดลอง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>จากนั้นวางทิ้งไว้ 1 ชั่วโมง</w:t>
      </w:r>
    </w:p>
    <w:p w14:paraId="167C68CD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     2.1.3 ควบคุมอุณหภูมิที่ 95 องศาเซลเซียส </w:t>
      </w:r>
    </w:p>
    <w:p w14:paraId="3DCD2D94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>เป็นเวลา 2 ชั่วโมง</w:t>
      </w:r>
    </w:p>
    <w:p w14:paraId="035A6DF2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     2.1.4 เติม</w:t>
      </w:r>
      <w:r w:rsidRPr="00FA7B85">
        <w:rPr>
          <w:rFonts w:ascii="TH Sarabun New" w:hAnsi="TH Sarabun New" w:cs="TH Sarabun New"/>
          <w:sz w:val="28"/>
          <w:szCs w:val="28"/>
        </w:rPr>
        <w:t xml:space="preserve"> H</w:t>
      </w:r>
      <w:r w:rsidRPr="00FA7B85">
        <w:rPr>
          <w:rFonts w:ascii="TH Sarabun New" w:hAnsi="TH Sarabun New" w:cs="TH Sarabun New"/>
          <w:sz w:val="28"/>
          <w:szCs w:val="28"/>
          <w:vertAlign w:val="subscript"/>
          <w:cs/>
        </w:rPr>
        <w:t>2</w:t>
      </w:r>
      <w:r w:rsidRPr="00FA7B85">
        <w:rPr>
          <w:rFonts w:ascii="TH Sarabun New" w:hAnsi="TH Sarabun New" w:cs="TH Sarabun New"/>
          <w:sz w:val="28"/>
          <w:szCs w:val="28"/>
        </w:rPr>
        <w:t>O</w:t>
      </w:r>
      <w:r w:rsidRPr="00FA7B85">
        <w:rPr>
          <w:rFonts w:ascii="TH Sarabun New" w:hAnsi="TH Sarabun New" w:cs="TH Sarabun New"/>
          <w:sz w:val="28"/>
          <w:szCs w:val="28"/>
          <w:vertAlign w:val="subscript"/>
          <w:cs/>
        </w:rPr>
        <w:t>2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>ทีละหยด แล้วอุ่นต่อจนกว่าสารจะใสไม่มีสี</w:t>
      </w:r>
    </w:p>
    <w:p w14:paraId="3F3894F6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  <w:cs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     2.1.5 เติมน้ำจนได้ปริมาตร 10 มิลลิลิตร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>และจากนั้นนำไปกรองเพื่อให้ได้ตัวอย่างของเหลว</w:t>
      </w:r>
    </w:p>
    <w:p w14:paraId="78B7761C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</w:rPr>
        <w:t xml:space="preserve">2.2 </w:t>
      </w: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ตรวจตะกั่วโดยใช้</w:t>
      </w:r>
      <w:r w:rsidRPr="00FA7B85">
        <w:rPr>
          <w:rFonts w:ascii="TH Sarabun New" w:hAnsi="TH Sarabun New" w:cs="TH Sarabun New"/>
          <w:b/>
          <w:bCs/>
          <w:sz w:val="28"/>
          <w:szCs w:val="28"/>
        </w:rPr>
        <w:t>KI</w:t>
      </w:r>
    </w:p>
    <w:p w14:paraId="313AFAB9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2.2.1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นำตัวอย่างที่ได้จากการทดลองที่ 2.1 ผสม </w:t>
      </w:r>
      <w:r w:rsidRPr="00FA7B85">
        <w:rPr>
          <w:rFonts w:ascii="TH Sarabun New" w:hAnsi="TH Sarabun New" w:cs="TH Sarabun New"/>
          <w:sz w:val="28"/>
          <w:szCs w:val="28"/>
        </w:rPr>
        <w:t xml:space="preserve">KI </w:t>
      </w:r>
      <w:r w:rsidRPr="00FA7B85">
        <w:rPr>
          <w:rFonts w:ascii="TH Sarabun New" w:hAnsi="TH Sarabun New" w:cs="TH Sarabun New"/>
          <w:sz w:val="28"/>
          <w:szCs w:val="28"/>
          <w:cs/>
        </w:rPr>
        <w:t>5</w:t>
      </w:r>
      <w:r w:rsidRPr="00FA7B85">
        <w:rPr>
          <w:rFonts w:ascii="TH Sarabun New" w:hAnsi="TH Sarabun New" w:cs="TH Sarabun New"/>
          <w:sz w:val="28"/>
          <w:szCs w:val="28"/>
        </w:rPr>
        <w:t>% w/v</w:t>
      </w:r>
    </w:p>
    <w:p w14:paraId="3EB14A13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  <w:cs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2.2.2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หยด</w:t>
      </w:r>
      <w:r w:rsidRPr="00FA7B85">
        <w:rPr>
          <w:rFonts w:ascii="TH Sarabun New" w:hAnsi="TH Sarabun New" w:cs="TH Sarabun New"/>
          <w:sz w:val="28"/>
          <w:szCs w:val="28"/>
        </w:rPr>
        <w:t xml:space="preserve"> KI </w:t>
      </w:r>
      <w:r w:rsidRPr="00FA7B85">
        <w:rPr>
          <w:rFonts w:ascii="TH Sarabun New" w:hAnsi="TH Sarabun New" w:cs="TH Sarabun New"/>
          <w:sz w:val="28"/>
          <w:szCs w:val="28"/>
          <w:cs/>
        </w:rPr>
        <w:t>ลงไป 3-5 หยด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จากนั้นนำตะกอน </w:t>
      </w:r>
      <w:r w:rsidRPr="00FA7B85">
        <w:rPr>
          <w:rFonts w:ascii="TH Sarabun New" w:hAnsi="TH Sarabun New" w:cs="TH Sarabun New"/>
          <w:sz w:val="28"/>
          <w:szCs w:val="28"/>
        </w:rPr>
        <w:t>PbI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2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>แล้วบันทึกผล</w:t>
      </w:r>
    </w:p>
    <w:p w14:paraId="32737D97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ตอนที่ 3 ศึกษาปริมาณความต่างศักย์ไฟฟ้าที่ทำให้หญ้าแฝกบำบัดตะกั่วได้</w:t>
      </w:r>
    </w:p>
    <w:p w14:paraId="13A5D6A9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3.1 การสร้างกระบะบำบัดดินสำหรับจลนศาสตร์ไฟฟ้า</w:t>
      </w:r>
    </w:p>
    <w:p w14:paraId="5C28CBD6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3.1.</w:t>
      </w:r>
      <w:r w:rsidRPr="00FA7B85">
        <w:rPr>
          <w:rFonts w:ascii="TH Sarabun New" w:hAnsi="TH Sarabun New" w:cs="TH Sarabun New"/>
          <w:sz w:val="28"/>
          <w:szCs w:val="28"/>
          <w:cs/>
        </w:rPr>
        <w:t>1 เตรียมกระบะดินแล้วใช้ผ้าขาวบางแบ่งกระบะตากดินเป็น 3 ช่อง</w:t>
      </w:r>
    </w:p>
    <w:p w14:paraId="2420C4A9" w14:textId="77777777" w:rsid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3.1.2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นําดินมาใส่ในช่องกลาง และนำแผ่นแกรไฟต์และน้ำกลั่นเติมช่องริมทั้งสองฝั่ง แล้วต่อแผ่นแกรไฟต์กับวงจรไฟฟ้าที่เตรียมไว้</w:t>
      </w:r>
    </w:p>
    <w:p w14:paraId="18253ACC" w14:textId="7A2E88E1" w:rsidR="00FA7B85" w:rsidRPr="00FA7B85" w:rsidRDefault="001E74DC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lastRenderedPageBreak/>
        <w:t xml:space="preserve">  </w:t>
      </w:r>
      <w:r w:rsidR="00FA7B85" w:rsidRPr="00FA7B85">
        <w:rPr>
          <w:rFonts w:ascii="TH Sarabun New" w:hAnsi="TH Sarabun New" w:cs="TH Sarabun New"/>
          <w:b/>
          <w:bCs/>
          <w:sz w:val="28"/>
          <w:szCs w:val="28"/>
        </w:rPr>
        <w:t>3.2</w:t>
      </w:r>
      <w:r w:rsidR="00FA7B85" w:rsidRPr="00FA7B85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การบำบัดร่วมกับจลนศาสตร์ไฟฟ้า</w:t>
      </w:r>
    </w:p>
    <w:p w14:paraId="674D6ED0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3.2.1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เพาะชำหญ้าแฝกเป็นเวลา 28 วัน แล้วชั่ง</w:t>
      </w:r>
      <w:r w:rsidRPr="00FA7B85">
        <w:rPr>
          <w:rFonts w:ascii="TH Sarabun New" w:hAnsi="TH Sarabun New" w:cs="TH Sarabun New"/>
          <w:sz w:val="28"/>
          <w:szCs w:val="28"/>
        </w:rPr>
        <w:t>Pb(NO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>)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 xml:space="preserve">2 </w:t>
      </w:r>
      <w:r w:rsidRPr="00FA7B85">
        <w:rPr>
          <w:rFonts w:ascii="TH Sarabun New" w:hAnsi="TH Sarabun New" w:cs="TH Sarabun New"/>
          <w:sz w:val="28"/>
          <w:szCs w:val="28"/>
        </w:rPr>
        <w:t>0.52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กรัม ผสมน้ำกลั่น 100 มิลลิลิตร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และนำมาผสมในดิน 3 กิโลกรัม </w:t>
      </w:r>
    </w:p>
    <w:p w14:paraId="20A0FF13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3.2.2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ปล่อยศักย์ไฟฟ้าเป็นระยะเวลา 1</w:t>
      </w:r>
      <w:r w:rsidRPr="00FA7B85">
        <w:rPr>
          <w:rFonts w:ascii="TH Sarabun New" w:hAnsi="TH Sarabun New" w:cs="TH Sarabun New"/>
          <w:sz w:val="28"/>
          <w:szCs w:val="28"/>
        </w:rPr>
        <w:t xml:space="preserve">,2,3,4 </w:t>
      </w:r>
    </w:p>
    <w:p w14:paraId="5B6649C0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>ชั่วโมง/วัน บำบัดเป็นเวลา 7 วัน และเก็บตัวอย่างดินและหญ้าแฝกเพื่อนำมาวิเคราะห์</w:t>
      </w:r>
    </w:p>
    <w:p w14:paraId="7E284062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</w:rPr>
        <w:t>3.</w:t>
      </w: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3 วิเคราะห์ดิน</w:t>
      </w:r>
    </w:p>
    <w:p w14:paraId="693AF68C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</w:t>
      </w:r>
      <w:r w:rsidRPr="00FA7B85">
        <w:rPr>
          <w:rFonts w:ascii="TH Sarabun New" w:hAnsi="TH Sarabun New" w:cs="TH Sarabun New"/>
          <w:sz w:val="28"/>
          <w:szCs w:val="28"/>
          <w:cs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>.1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ร่อนดินผ่านตะแกรง</w:t>
      </w:r>
      <w:r w:rsidRPr="00FA7B85">
        <w:rPr>
          <w:rFonts w:ascii="TH Sarabun New" w:hAnsi="TH Sarabun New" w:cs="TH Sarabun New"/>
          <w:sz w:val="28"/>
          <w:szCs w:val="28"/>
        </w:rPr>
        <w:t xml:space="preserve"> 0.25 </w:t>
      </w:r>
      <w:r w:rsidRPr="00FA7B85">
        <w:rPr>
          <w:rFonts w:ascii="TH Sarabun New" w:hAnsi="TH Sarabun New" w:cs="TH Sarabun New"/>
          <w:sz w:val="28"/>
          <w:szCs w:val="28"/>
          <w:cs/>
        </w:rPr>
        <w:t>มิลลิเมตร แล้วชั่งดิน 1 กรัมใส่ในบีกเกอร์</w:t>
      </w:r>
    </w:p>
    <w:p w14:paraId="161137F2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  <w:cs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</w:t>
      </w:r>
      <w:r w:rsidRPr="00FA7B85">
        <w:rPr>
          <w:rFonts w:ascii="TH Sarabun New" w:hAnsi="TH Sarabun New" w:cs="TH Sarabun New"/>
          <w:sz w:val="28"/>
          <w:szCs w:val="28"/>
          <w:cs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>.2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เติม </w:t>
      </w:r>
      <w:r w:rsidRPr="00FA7B85">
        <w:rPr>
          <w:rFonts w:ascii="TH Sarabun New" w:hAnsi="TH Sarabun New" w:cs="TH Sarabun New"/>
          <w:sz w:val="28"/>
          <w:szCs w:val="28"/>
        </w:rPr>
        <w:t>HNO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 xml:space="preserve"> 10 </w:t>
      </w:r>
      <w:r w:rsidRPr="00FA7B85">
        <w:rPr>
          <w:rFonts w:ascii="TH Sarabun New" w:hAnsi="TH Sarabun New" w:cs="TH Sarabun New"/>
          <w:sz w:val="28"/>
          <w:szCs w:val="28"/>
          <w:cs/>
        </w:rPr>
        <w:t>มิลลิลิตร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>แล้วควบคุมอุณหภูมิที่ 95 องศาเซลเซียสเป็นเวลา 10-15 นาที</w:t>
      </w:r>
    </w:p>
    <w:p w14:paraId="2D9C05A6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</w:t>
      </w:r>
      <w:r w:rsidRPr="00FA7B85">
        <w:rPr>
          <w:rFonts w:ascii="TH Sarabun New" w:hAnsi="TH Sarabun New" w:cs="TH Sarabun New"/>
          <w:sz w:val="28"/>
          <w:szCs w:val="28"/>
          <w:cs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>.3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ปล่อยให้เย็นลงเป็นเวลา 10 นาที แล้วเติม </w:t>
      </w:r>
      <w:r w:rsidRPr="00FA7B85">
        <w:rPr>
          <w:rFonts w:ascii="TH Sarabun New" w:hAnsi="TH Sarabun New" w:cs="TH Sarabun New"/>
          <w:sz w:val="28"/>
          <w:szCs w:val="28"/>
        </w:rPr>
        <w:t>HNO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 xml:space="preserve"> 5 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มิลลิลิตร แล้วควบคุณอุณหภูมิที่ 95 </w:t>
      </w:r>
    </w:p>
    <w:p w14:paraId="559176C3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องศาเซลเซียส อีก 30 นาที ถ้ามีแก๊สสีน้ำตาล </w:t>
      </w:r>
    </w:p>
    <w:p w14:paraId="4885FF4A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  <w:cs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เติม </w:t>
      </w:r>
      <w:r w:rsidRPr="00FA7B85">
        <w:rPr>
          <w:rFonts w:ascii="TH Sarabun New" w:hAnsi="TH Sarabun New" w:cs="TH Sarabun New"/>
          <w:sz w:val="28"/>
          <w:szCs w:val="28"/>
        </w:rPr>
        <w:t>HNO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 xml:space="preserve"> 5 </w:t>
      </w:r>
      <w:r w:rsidRPr="00FA7B85">
        <w:rPr>
          <w:rFonts w:ascii="TH Sarabun New" w:hAnsi="TH Sarabun New" w:cs="TH Sarabun New"/>
          <w:sz w:val="28"/>
          <w:szCs w:val="28"/>
          <w:cs/>
        </w:rPr>
        <w:t>มิลลิลิตร</w:t>
      </w:r>
    </w:p>
    <w:p w14:paraId="2123A42C" w14:textId="25A018C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</w:t>
      </w:r>
      <w:r w:rsidRPr="00FA7B85">
        <w:rPr>
          <w:rFonts w:ascii="TH Sarabun New" w:hAnsi="TH Sarabun New" w:cs="TH Sarabun New"/>
          <w:sz w:val="28"/>
          <w:szCs w:val="28"/>
          <w:cs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>.4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ปล่อยให้อุณหภูมิเย็นลง แล้วเติมน้ำ 2 </w:t>
      </w:r>
      <w:r w:rsidR="00513D77">
        <w:rPr>
          <w:rFonts w:ascii="TH Sarabun New" w:hAnsi="TH Sarabun New" w:cs="TH Sarabun New" w:hint="cs"/>
          <w:sz w:val="28"/>
          <w:szCs w:val="28"/>
          <w:cs/>
        </w:rPr>
        <w:t>มิลลิลิตร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FA7B85">
        <w:rPr>
          <w:rFonts w:ascii="TH Sarabun New" w:hAnsi="TH Sarabun New" w:cs="TH Sarabun New"/>
          <w:sz w:val="28"/>
          <w:szCs w:val="28"/>
        </w:rPr>
        <w:t>H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2</w:t>
      </w:r>
      <w:r w:rsidRPr="00FA7B85">
        <w:rPr>
          <w:rFonts w:ascii="TH Sarabun New" w:hAnsi="TH Sarabun New" w:cs="TH Sarabun New"/>
          <w:sz w:val="28"/>
          <w:szCs w:val="28"/>
        </w:rPr>
        <w:t>O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2</w:t>
      </w:r>
      <w:r w:rsidRPr="00FA7B85">
        <w:rPr>
          <w:rFonts w:ascii="TH Sarabun New" w:hAnsi="TH Sarabun New" w:cs="TH Sarabun New"/>
          <w:sz w:val="28"/>
          <w:szCs w:val="28"/>
        </w:rPr>
        <w:t xml:space="preserve"> 3 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มิลลิลิตรแล้วควบคุณอุณหภูมิที่ 95 องศาเซลเซียส พร้อมกับเติม </w:t>
      </w:r>
      <w:r w:rsidRPr="00FA7B85">
        <w:rPr>
          <w:rFonts w:ascii="TH Sarabun New" w:hAnsi="TH Sarabun New" w:cs="TH Sarabun New"/>
          <w:sz w:val="28"/>
          <w:szCs w:val="28"/>
        </w:rPr>
        <w:t>H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2</w:t>
      </w:r>
      <w:r w:rsidRPr="00FA7B85">
        <w:rPr>
          <w:rFonts w:ascii="TH Sarabun New" w:hAnsi="TH Sarabun New" w:cs="TH Sarabun New"/>
          <w:sz w:val="28"/>
          <w:szCs w:val="28"/>
        </w:rPr>
        <w:t>O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2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</w:p>
    <w:p w14:paraId="6F5DF689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>ทีละหยดจนไม่มีการเปลี่ยนแปลง</w:t>
      </w:r>
    </w:p>
    <w:p w14:paraId="02C7DBB6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</w:t>
      </w:r>
      <w:r w:rsidRPr="00FA7B85">
        <w:rPr>
          <w:rFonts w:ascii="TH Sarabun New" w:hAnsi="TH Sarabun New" w:cs="TH Sarabun New"/>
          <w:sz w:val="28"/>
          <w:szCs w:val="28"/>
          <w:cs/>
        </w:rPr>
        <w:t>3</w:t>
      </w:r>
      <w:r w:rsidRPr="00FA7B85">
        <w:rPr>
          <w:rFonts w:ascii="TH Sarabun New" w:hAnsi="TH Sarabun New" w:cs="TH Sarabun New"/>
          <w:sz w:val="28"/>
          <w:szCs w:val="28"/>
        </w:rPr>
        <w:t>.5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ควบคุณอุณหภูมิจนเหลือปริมาตร 5 มิลลิลิตร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แล้วหลังจากนั้นเติม </w:t>
      </w:r>
      <w:r w:rsidRPr="00FA7B85">
        <w:rPr>
          <w:rFonts w:ascii="TH Sarabun New" w:hAnsi="TH Sarabun New" w:cs="TH Sarabun New"/>
          <w:sz w:val="28"/>
          <w:szCs w:val="28"/>
        </w:rPr>
        <w:t xml:space="preserve">HCL </w:t>
      </w:r>
      <w:r w:rsidRPr="00FA7B85">
        <w:rPr>
          <w:rFonts w:ascii="TH Sarabun New" w:hAnsi="TH Sarabun New" w:cs="TH Sarabun New"/>
          <w:sz w:val="28"/>
          <w:szCs w:val="28"/>
          <w:cs/>
        </w:rPr>
        <w:t>10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มิลลิลิตร แล้วควบคุมอุณหภูมิที่ </w:t>
      </w:r>
      <w:r w:rsidRPr="00FA7B85">
        <w:rPr>
          <w:rFonts w:ascii="TH Sarabun New" w:hAnsi="TH Sarabun New" w:cs="TH Sarabun New"/>
          <w:sz w:val="28"/>
          <w:szCs w:val="28"/>
        </w:rPr>
        <w:t xml:space="preserve">95 </w:t>
      </w:r>
      <w:r w:rsidRPr="00FA7B85">
        <w:rPr>
          <w:rFonts w:ascii="TH Sarabun New" w:hAnsi="TH Sarabun New" w:cs="TH Sarabun New"/>
          <w:sz w:val="28"/>
          <w:szCs w:val="28"/>
          <w:cs/>
        </w:rPr>
        <w:t>องศาเซลเซียส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>เป็นเวลา 15 นาที นำไปกรอง แล้วเติมน้ำจนได้ปริมาตร 100 มิลลิลิตร</w:t>
      </w:r>
    </w:p>
    <w:p w14:paraId="484484FF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FA7B85">
        <w:rPr>
          <w:rFonts w:ascii="TH Sarabun New" w:hAnsi="TH Sarabun New" w:cs="TH Sarabun New"/>
          <w:b/>
          <w:bCs/>
          <w:sz w:val="28"/>
          <w:szCs w:val="28"/>
          <w:cs/>
        </w:rPr>
        <w:t>3.4 ตรวจตะกั่วโดยใช้</w:t>
      </w:r>
      <w:r w:rsidRPr="00FA7B85">
        <w:rPr>
          <w:rFonts w:ascii="TH Sarabun New" w:hAnsi="TH Sarabun New" w:cs="TH Sarabun New"/>
          <w:b/>
          <w:bCs/>
          <w:sz w:val="28"/>
          <w:szCs w:val="28"/>
        </w:rPr>
        <w:t>KI</w:t>
      </w:r>
    </w:p>
    <w:p w14:paraId="07AF071B" w14:textId="77777777" w:rsidR="00FA7B85" w:rsidRP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  <w:cs/>
        </w:rPr>
        <w:t xml:space="preserve">     3</w:t>
      </w:r>
      <w:r w:rsidRPr="00FA7B85">
        <w:rPr>
          <w:rFonts w:ascii="TH Sarabun New" w:hAnsi="TH Sarabun New" w:cs="TH Sarabun New"/>
          <w:sz w:val="28"/>
          <w:szCs w:val="28"/>
        </w:rPr>
        <w:t>.4.1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นำตัวอย่างที่ได้จากการทดลองที่ 2.1 ผสม </w:t>
      </w:r>
      <w:r w:rsidRPr="00FA7B85">
        <w:rPr>
          <w:rFonts w:ascii="TH Sarabun New" w:hAnsi="TH Sarabun New" w:cs="TH Sarabun New"/>
          <w:sz w:val="28"/>
          <w:szCs w:val="28"/>
        </w:rPr>
        <w:t xml:space="preserve">KI </w:t>
      </w:r>
      <w:r w:rsidRPr="00FA7B85">
        <w:rPr>
          <w:rFonts w:ascii="TH Sarabun New" w:hAnsi="TH Sarabun New" w:cs="TH Sarabun New"/>
          <w:sz w:val="28"/>
          <w:szCs w:val="28"/>
          <w:cs/>
        </w:rPr>
        <w:t>5</w:t>
      </w:r>
      <w:r w:rsidRPr="00FA7B85">
        <w:rPr>
          <w:rFonts w:ascii="TH Sarabun New" w:hAnsi="TH Sarabun New" w:cs="TH Sarabun New"/>
          <w:sz w:val="28"/>
          <w:szCs w:val="28"/>
        </w:rPr>
        <w:t>% w/v</w:t>
      </w:r>
    </w:p>
    <w:p w14:paraId="60B04078" w14:textId="77777777" w:rsidR="00FA7B85" w:rsidRDefault="00FA7B85" w:rsidP="00FA7B85">
      <w:pPr>
        <w:spacing w:after="0"/>
        <w:rPr>
          <w:rFonts w:ascii="TH Sarabun New" w:hAnsi="TH Sarabun New" w:cs="TH Sarabun New"/>
          <w:sz w:val="28"/>
          <w:szCs w:val="28"/>
        </w:rPr>
      </w:pPr>
      <w:r w:rsidRPr="00FA7B85">
        <w:rPr>
          <w:rFonts w:ascii="TH Sarabun New" w:hAnsi="TH Sarabun New" w:cs="TH Sarabun New"/>
          <w:sz w:val="28"/>
          <w:szCs w:val="28"/>
        </w:rPr>
        <w:t xml:space="preserve">     3.4.2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 หยด</w:t>
      </w:r>
      <w:r w:rsidRPr="00FA7B85">
        <w:rPr>
          <w:rFonts w:ascii="TH Sarabun New" w:hAnsi="TH Sarabun New" w:cs="TH Sarabun New"/>
          <w:sz w:val="28"/>
          <w:szCs w:val="28"/>
        </w:rPr>
        <w:t xml:space="preserve"> KI </w:t>
      </w:r>
      <w:r w:rsidRPr="00FA7B85">
        <w:rPr>
          <w:rFonts w:ascii="TH Sarabun New" w:hAnsi="TH Sarabun New" w:cs="TH Sarabun New"/>
          <w:sz w:val="28"/>
          <w:szCs w:val="28"/>
          <w:cs/>
        </w:rPr>
        <w:t>ลงไป 3-5 หยด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 xml:space="preserve">จากนั้นนำตะกอน </w:t>
      </w:r>
      <w:r w:rsidRPr="00FA7B85">
        <w:rPr>
          <w:rFonts w:ascii="TH Sarabun New" w:hAnsi="TH Sarabun New" w:cs="TH Sarabun New"/>
          <w:sz w:val="28"/>
          <w:szCs w:val="28"/>
        </w:rPr>
        <w:t>PbI</w:t>
      </w:r>
      <w:r w:rsidRPr="00FA7B85">
        <w:rPr>
          <w:rFonts w:ascii="TH Sarabun New" w:hAnsi="TH Sarabun New" w:cs="TH Sarabun New"/>
          <w:sz w:val="28"/>
          <w:szCs w:val="28"/>
          <w:vertAlign w:val="subscript"/>
        </w:rPr>
        <w:t>2</w:t>
      </w:r>
      <w:r w:rsidRPr="00FA7B85">
        <w:rPr>
          <w:rFonts w:ascii="TH Sarabun New" w:hAnsi="TH Sarabun New" w:cs="TH Sarabun New"/>
          <w:sz w:val="28"/>
          <w:szCs w:val="28"/>
        </w:rPr>
        <w:t xml:space="preserve"> </w:t>
      </w:r>
      <w:r w:rsidRPr="00FA7B85">
        <w:rPr>
          <w:rFonts w:ascii="TH Sarabun New" w:hAnsi="TH Sarabun New" w:cs="TH Sarabun New"/>
          <w:sz w:val="28"/>
          <w:szCs w:val="28"/>
          <w:cs/>
        </w:rPr>
        <w:t>แล้วบันทึกผล</w:t>
      </w:r>
    </w:p>
    <w:p w14:paraId="406722F0" w14:textId="77777777" w:rsidR="000C4722" w:rsidRPr="00FA7B85" w:rsidRDefault="000C4722" w:rsidP="00FA7B85">
      <w:pPr>
        <w:spacing w:after="0"/>
        <w:rPr>
          <w:rFonts w:ascii="TH Sarabun New" w:hAnsi="TH Sarabun New" w:cs="TH Sarabun New" w:hint="cs"/>
          <w:sz w:val="28"/>
          <w:szCs w:val="28"/>
          <w:cs/>
        </w:rPr>
      </w:pPr>
    </w:p>
    <w:p w14:paraId="734DBEF4" w14:textId="3EE03EC4" w:rsidR="004549BA" w:rsidRPr="00DC0028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DC0028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ผลการทดลอง</w:t>
      </w:r>
    </w:p>
    <w:p w14:paraId="664AD569" w14:textId="77777777" w:rsidR="00DC0028" w:rsidRPr="00DC0028" w:rsidRDefault="00423E5F" w:rsidP="00DC0028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DC0028" w:rsidRPr="00DC0028">
        <w:rPr>
          <w:rFonts w:ascii="TH Sarabun New" w:hAnsi="TH Sarabun New" w:cs="TH Sarabun New"/>
          <w:b/>
          <w:bCs/>
          <w:sz w:val="28"/>
          <w:szCs w:val="28"/>
          <w:cs/>
        </w:rPr>
        <w:t>ขั้นตอนที่ 1 ศึกษาอายุหญ้าแฝกที่เหมาะสมต่อการบำบัดดิน</w:t>
      </w:r>
    </w:p>
    <w:p w14:paraId="5FE9FDE0" w14:textId="311B8799" w:rsidR="00DC0028" w:rsidRPr="00DC0028" w:rsidRDefault="00DC0028" w:rsidP="00DC0028">
      <w:pPr>
        <w:spacing w:after="0"/>
        <w:rPr>
          <w:rFonts w:ascii="TH Sarabun New" w:hAnsi="TH Sarabun New" w:cs="TH Sarabun New"/>
          <w:sz w:val="28"/>
          <w:szCs w:val="28"/>
        </w:rPr>
      </w:pPr>
      <w:r w:rsidRPr="00DC0028">
        <w:rPr>
          <w:rFonts w:ascii="TH Sarabun New" w:hAnsi="TH Sarabun New" w:cs="TH Sarabun New"/>
          <w:sz w:val="28"/>
          <w:szCs w:val="28"/>
          <w:cs/>
        </w:rPr>
        <w:t xml:space="preserve">      ผลการทดลองเปรียบเทียบประสิทธิภาพอายุหญ้าแฝก ได้ผลดัง</w:t>
      </w:r>
      <w:r w:rsidR="006B64FD">
        <w:rPr>
          <w:rFonts w:ascii="TH Sarabun New" w:hAnsi="TH Sarabun New" w:cs="TH Sarabun New" w:hint="cs"/>
          <w:sz w:val="28"/>
          <w:szCs w:val="28"/>
          <w:cs/>
        </w:rPr>
        <w:t>รูป</w:t>
      </w:r>
      <w:r w:rsidRPr="00DC0028">
        <w:rPr>
          <w:rFonts w:ascii="TH Sarabun New" w:hAnsi="TH Sarabun New" w:cs="TH Sarabun New"/>
          <w:sz w:val="28"/>
          <w:szCs w:val="28"/>
          <w:cs/>
        </w:rPr>
        <w:t>ที่ 1</w:t>
      </w:r>
      <w:r w:rsidR="006B64FD" w:rsidRPr="00DC0028">
        <w:rPr>
          <w:rFonts w:ascii="TH Sarabun New" w:hAnsi="TH Sarabun New" w:cs="TH Sarabun New"/>
          <w:b/>
          <w:bCs/>
          <w:noProof/>
          <w:sz w:val="28"/>
          <w:szCs w:val="28"/>
        </w:rPr>
        <w:drawing>
          <wp:inline distT="0" distB="0" distL="0" distR="0" wp14:anchorId="082DB73A" wp14:editId="5CDAF0DA">
            <wp:extent cx="2640965" cy="1322070"/>
            <wp:effectExtent l="0" t="0" r="6985" b="0"/>
            <wp:docPr id="21294608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60863" name="Picture 212946086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32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D6752" w14:textId="3D736C28" w:rsidR="00DC0028" w:rsidRPr="00DC0028" w:rsidRDefault="006B64FD" w:rsidP="00DC0028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รูป</w:t>
      </w:r>
      <w:r w:rsidR="00DC0028" w:rsidRPr="00DC0028">
        <w:rPr>
          <w:rFonts w:ascii="TH Sarabun New" w:hAnsi="TH Sarabun New" w:cs="TH Sarabun New"/>
          <w:b/>
          <w:bCs/>
          <w:sz w:val="28"/>
          <w:szCs w:val="28"/>
          <w:cs/>
        </w:rPr>
        <w:t>ที่ 1</w:t>
      </w:r>
      <w:r w:rsidR="00DC0028" w:rsidRPr="00DC0028">
        <w:rPr>
          <w:rFonts w:ascii="TH Sarabun New" w:hAnsi="TH Sarabun New" w:cs="TH Sarabun New"/>
          <w:sz w:val="28"/>
          <w:szCs w:val="28"/>
          <w:cs/>
        </w:rPr>
        <w:t xml:space="preserve"> </w:t>
      </w:r>
      <w:bookmarkStart w:id="0" w:name="_Hlk224845950"/>
      <w:r>
        <w:rPr>
          <w:rFonts w:ascii="TH Sarabun New" w:hAnsi="TH Sarabun New" w:cs="TH Sarabun New" w:hint="cs"/>
          <w:sz w:val="28"/>
          <w:szCs w:val="28"/>
          <w:cs/>
        </w:rPr>
        <w:t>กราฟแสดงการ</w:t>
      </w:r>
      <w:r w:rsidR="00DC0028" w:rsidRPr="00DC0028">
        <w:rPr>
          <w:rFonts w:ascii="TH Sarabun New" w:hAnsi="TH Sarabun New" w:cs="TH Sarabun New"/>
          <w:sz w:val="28"/>
          <w:szCs w:val="28"/>
          <w:cs/>
        </w:rPr>
        <w:t>เตรียมอายุหญ้าแฝกที่เหมาะสม</w:t>
      </w:r>
      <w:bookmarkEnd w:id="0"/>
    </w:p>
    <w:p w14:paraId="333192AD" w14:textId="100901B7" w:rsidR="00DC0028" w:rsidRPr="00DC0028" w:rsidRDefault="00DC0028" w:rsidP="006B64FD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DC0028">
        <w:rPr>
          <w:rFonts w:ascii="TH Sarabun New" w:hAnsi="TH Sarabun New" w:cs="TH Sarabun New"/>
          <w:sz w:val="28"/>
          <w:szCs w:val="28"/>
          <w:cs/>
        </w:rPr>
        <w:t>พบว่า อายุหญ้าแฝก 28 วัน จะมีตะกอน</w:t>
      </w:r>
      <w:r w:rsidRPr="00DC0028">
        <w:rPr>
          <w:rFonts w:ascii="TH Sarabun New" w:hAnsi="TH Sarabun New" w:cs="TH Sarabun New"/>
          <w:sz w:val="28"/>
          <w:szCs w:val="28"/>
        </w:rPr>
        <w:t xml:space="preserve"> PbI</w:t>
      </w:r>
      <w:r w:rsidRPr="00DC0028">
        <w:rPr>
          <w:rFonts w:ascii="TH Sarabun New" w:hAnsi="TH Sarabun New" w:cs="TH Sarabun New"/>
          <w:sz w:val="28"/>
          <w:szCs w:val="28"/>
          <w:vertAlign w:val="subscript"/>
        </w:rPr>
        <w:t>2</w:t>
      </w:r>
      <w:r w:rsidRPr="00DC0028">
        <w:rPr>
          <w:rFonts w:ascii="TH Sarabun New" w:hAnsi="TH Sarabun New" w:cs="TH Sarabun New"/>
          <w:sz w:val="28"/>
          <w:szCs w:val="28"/>
        </w:rPr>
        <w:t xml:space="preserve"> </w:t>
      </w:r>
      <w:r w:rsidRPr="00DC0028">
        <w:rPr>
          <w:rFonts w:ascii="TH Sarabun New" w:hAnsi="TH Sarabun New" w:cs="TH Sarabun New"/>
          <w:sz w:val="28"/>
          <w:szCs w:val="28"/>
          <w:cs/>
        </w:rPr>
        <w:t>อยู่เป็นจำนวนมากกว่าอายุหญ้าแฝก 7</w:t>
      </w:r>
      <w:r w:rsidRPr="00DC0028">
        <w:rPr>
          <w:rFonts w:ascii="TH Sarabun New" w:hAnsi="TH Sarabun New" w:cs="TH Sarabun New"/>
          <w:sz w:val="28"/>
          <w:szCs w:val="28"/>
        </w:rPr>
        <w:t xml:space="preserve">,14,21 </w:t>
      </w:r>
      <w:r w:rsidRPr="00DC0028">
        <w:rPr>
          <w:rFonts w:ascii="TH Sarabun New" w:hAnsi="TH Sarabun New" w:cs="TH Sarabun New"/>
          <w:sz w:val="28"/>
          <w:szCs w:val="28"/>
          <w:cs/>
        </w:rPr>
        <w:t>วัน ทั้งในส่วนของรากและใบ</w:t>
      </w:r>
    </w:p>
    <w:p w14:paraId="0FD4C12E" w14:textId="77777777" w:rsidR="00DC0028" w:rsidRPr="00DC0028" w:rsidRDefault="00DC0028" w:rsidP="00DC0028">
      <w:pPr>
        <w:spacing w:after="0"/>
        <w:rPr>
          <w:rFonts w:ascii="TH Sarabun New" w:hAnsi="TH Sarabun New" w:cs="TH Sarabun New"/>
          <w:sz w:val="28"/>
          <w:szCs w:val="28"/>
          <w:cs/>
        </w:rPr>
      </w:pPr>
    </w:p>
    <w:p w14:paraId="7003BC61" w14:textId="77777777" w:rsidR="00DC0028" w:rsidRPr="00DC0028" w:rsidRDefault="00DC0028" w:rsidP="00DC0028">
      <w:pPr>
        <w:spacing w:after="0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shd w:val="clear" w:color="auto" w:fill="FFFFFF"/>
        </w:rPr>
      </w:pPr>
      <w:r w:rsidRPr="00DC0028">
        <w:rPr>
          <w:rFonts w:ascii="TH Sarabun New" w:hAnsi="TH Sarabun New" w:cs="TH Sarabun New"/>
          <w:b/>
          <w:bCs/>
          <w:sz w:val="28"/>
          <w:szCs w:val="28"/>
          <w:cs/>
        </w:rPr>
        <w:t>ตอนที่ 2 ศึกษา</w:t>
      </w:r>
      <w:r w:rsidRPr="00DC0028">
        <w:rPr>
          <w:rFonts w:ascii="TH Sarabun New" w:hAnsi="TH Sarabun New" w:cs="TH Sarabun New"/>
          <w:b/>
          <w:bCs/>
          <w:sz w:val="28"/>
          <w:szCs w:val="28"/>
          <w:shd w:val="clear" w:color="auto" w:fill="FFFFFF"/>
          <w:cs/>
        </w:rPr>
        <w:t>ปริมาณสารตะกั่วที่</w:t>
      </w:r>
      <w:r w:rsidRPr="00DC0028">
        <w:rPr>
          <w:rFonts w:ascii="TH Sarabun New" w:hAnsi="TH Sarabun New" w:cs="TH Sarabun New"/>
          <w:b/>
          <w:bCs/>
          <w:color w:val="000000" w:themeColor="text1"/>
          <w:sz w:val="28"/>
          <w:szCs w:val="28"/>
          <w:shd w:val="clear" w:color="auto" w:fill="FFFFFF"/>
          <w:cs/>
        </w:rPr>
        <w:t>สะสมไว้ในส่วนใบและราก</w:t>
      </w:r>
    </w:p>
    <w:p w14:paraId="281F223E" w14:textId="6C974DF5" w:rsidR="00DC0028" w:rsidRPr="006B64FD" w:rsidRDefault="00DC0028" w:rsidP="006B64FD">
      <w:pPr>
        <w:spacing w:after="0"/>
        <w:rPr>
          <w:rFonts w:ascii="TH Sarabun New" w:hAnsi="TH Sarabun New" w:cs="TH Sarabun New" w:hint="cs"/>
          <w:sz w:val="28"/>
          <w:szCs w:val="28"/>
        </w:rPr>
      </w:pPr>
      <w:r w:rsidRPr="00DC0028">
        <w:rPr>
          <w:rFonts w:ascii="TH Sarabun New" w:hAnsi="TH Sarabun New" w:cs="TH Sarabun New"/>
          <w:sz w:val="28"/>
          <w:szCs w:val="28"/>
          <w:cs/>
        </w:rPr>
        <w:t xml:space="preserve">      ผลการทดลองศึกษา</w:t>
      </w:r>
      <w:r w:rsidRPr="00DC0028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ปริมาณสารตะกั่วที่</w:t>
      </w:r>
      <w:r w:rsidRPr="00DC0028">
        <w:rPr>
          <w:rFonts w:ascii="TH Sarabun New" w:hAnsi="TH Sarabun New" w:cs="TH Sarabun New"/>
          <w:color w:val="000000" w:themeColor="text1"/>
          <w:sz w:val="28"/>
          <w:szCs w:val="28"/>
          <w:shd w:val="clear" w:color="auto" w:fill="FFFFFF"/>
          <w:cs/>
        </w:rPr>
        <w:t>สะสมไว้ในส่วนใบและราก</w:t>
      </w:r>
      <w:r w:rsidRPr="00DC0028">
        <w:rPr>
          <w:rFonts w:ascii="TH Sarabun New" w:hAnsi="TH Sarabun New" w:cs="TH Sarabun New"/>
          <w:sz w:val="28"/>
          <w:szCs w:val="28"/>
          <w:cs/>
        </w:rPr>
        <w:t xml:space="preserve"> ได้ผลดัง</w:t>
      </w:r>
      <w:r w:rsidR="006B64FD">
        <w:rPr>
          <w:rFonts w:ascii="TH Sarabun New" w:hAnsi="TH Sarabun New" w:cs="TH Sarabun New" w:hint="cs"/>
          <w:sz w:val="28"/>
          <w:szCs w:val="28"/>
          <w:cs/>
        </w:rPr>
        <w:t>รูป</w:t>
      </w:r>
      <w:r w:rsidRPr="00DC0028">
        <w:rPr>
          <w:rFonts w:ascii="TH Sarabun New" w:hAnsi="TH Sarabun New" w:cs="TH Sarabun New"/>
          <w:sz w:val="28"/>
          <w:szCs w:val="28"/>
          <w:cs/>
        </w:rPr>
        <w:t>ที่ 2</w:t>
      </w:r>
      <w:r w:rsidR="000C4722" w:rsidRPr="00DC0028">
        <w:rPr>
          <w:rFonts w:ascii="TH Sarabun New" w:hAnsi="TH Sarabun New" w:cs="TH Sarabun New"/>
          <w:noProof/>
          <w:sz w:val="28"/>
          <w:szCs w:val="28"/>
        </w:rPr>
        <w:drawing>
          <wp:inline distT="0" distB="0" distL="0" distR="0" wp14:anchorId="5BA98278" wp14:editId="10FF2AB6">
            <wp:extent cx="2640965" cy="1320800"/>
            <wp:effectExtent l="0" t="0" r="6985" b="0"/>
            <wp:docPr id="158533558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35585" name="Picture 158533558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4FD">
        <w:rPr>
          <w:rFonts w:ascii="TH Sarabun New" w:hAnsi="TH Sarabun New" w:cs="TH Sarabun New" w:hint="cs"/>
          <w:b/>
          <w:bCs/>
          <w:sz w:val="28"/>
          <w:szCs w:val="28"/>
          <w:cs/>
        </w:rPr>
        <w:t>รูปที่</w:t>
      </w:r>
      <w:r w:rsidRPr="000C4722">
        <w:rPr>
          <w:rFonts w:ascii="TH Sarabun New" w:hAnsi="TH Sarabun New" w:cs="TH Sarabun New"/>
          <w:b/>
          <w:bCs/>
          <w:sz w:val="28"/>
          <w:szCs w:val="28"/>
          <w:cs/>
        </w:rPr>
        <w:t xml:space="preserve"> 2</w:t>
      </w:r>
      <w:r w:rsidRPr="00DC0028">
        <w:rPr>
          <w:rFonts w:ascii="TH Sarabun New" w:hAnsi="TH Sarabun New" w:cs="TH Sarabun New"/>
          <w:sz w:val="28"/>
          <w:szCs w:val="28"/>
          <w:cs/>
        </w:rPr>
        <w:t xml:space="preserve"> </w:t>
      </w:r>
      <w:bookmarkStart w:id="1" w:name="_Hlk224846221"/>
      <w:r w:rsidR="006B64FD">
        <w:rPr>
          <w:rFonts w:ascii="TH Sarabun New" w:hAnsi="TH Sarabun New" w:cs="TH Sarabun New" w:hint="cs"/>
          <w:sz w:val="28"/>
          <w:szCs w:val="28"/>
          <w:shd w:val="clear" w:color="auto" w:fill="FFFFFF"/>
          <w:cs/>
        </w:rPr>
        <w:t>กราฟแสดง</w:t>
      </w:r>
      <w:r w:rsidRPr="00DC0028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ปริมาณสารตะกั่วที่</w:t>
      </w:r>
      <w:r w:rsidRPr="00DC0028">
        <w:rPr>
          <w:rFonts w:ascii="TH Sarabun New" w:hAnsi="TH Sarabun New" w:cs="TH Sarabun New"/>
          <w:color w:val="000000" w:themeColor="text1"/>
          <w:sz w:val="28"/>
          <w:szCs w:val="28"/>
          <w:shd w:val="clear" w:color="auto" w:fill="FFFFFF"/>
          <w:cs/>
        </w:rPr>
        <w:t>สะสมไว้ในส่วนใบและราก</w:t>
      </w:r>
      <w:bookmarkEnd w:id="1"/>
    </w:p>
    <w:p w14:paraId="4D71699B" w14:textId="5B46BBE5" w:rsidR="00DC0028" w:rsidRPr="00DC0028" w:rsidRDefault="00DC0028" w:rsidP="006B64FD">
      <w:pPr>
        <w:spacing w:after="0" w:line="240" w:lineRule="auto"/>
        <w:ind w:firstLine="720"/>
        <w:rPr>
          <w:rFonts w:ascii="TH Sarabun New" w:eastAsia="Times New Roman" w:hAnsi="TH Sarabun New" w:cs="TH Sarabun New"/>
          <w:sz w:val="28"/>
          <w:szCs w:val="28"/>
        </w:rPr>
      </w:pPr>
      <w:r w:rsidRPr="00DC0028">
        <w:rPr>
          <w:rFonts w:ascii="TH Sarabun New" w:hAnsi="TH Sarabun New" w:cs="TH Sarabun New"/>
          <w:sz w:val="28"/>
          <w:szCs w:val="28"/>
          <w:cs/>
        </w:rPr>
        <w:t xml:space="preserve">พบว่า </w:t>
      </w:r>
      <w:r w:rsidRPr="00DC0028">
        <w:rPr>
          <w:rFonts w:ascii="TH Sarabun New" w:eastAsia="Times New Roman" w:hAnsi="TH Sarabun New" w:cs="TH Sarabun New"/>
          <w:sz w:val="28"/>
          <w:szCs w:val="28"/>
          <w:cs/>
        </w:rPr>
        <w:t>แสดงถึงปริมาณตะกั่วที่สามารถวัดได้เบื้องต้น รากสามารถสะสมปริมาณสารตะกั่วได้มากกว่าใบ</w:t>
      </w:r>
    </w:p>
    <w:p w14:paraId="12ED4B49" w14:textId="77777777" w:rsidR="00DC0028" w:rsidRPr="00DC0028" w:rsidRDefault="00DC0028" w:rsidP="00DC0028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</w:p>
    <w:p w14:paraId="346DD92E" w14:textId="77777777" w:rsidR="00DC0028" w:rsidRPr="00DC0028" w:rsidRDefault="00DC0028" w:rsidP="00DC0028">
      <w:pPr>
        <w:spacing w:after="0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shd w:val="clear" w:color="auto" w:fill="FFFFFF"/>
        </w:rPr>
      </w:pPr>
      <w:r w:rsidRPr="00DC0028">
        <w:rPr>
          <w:rFonts w:ascii="TH Sarabun New" w:hAnsi="TH Sarabun New" w:cs="TH Sarabun New"/>
          <w:b/>
          <w:bCs/>
          <w:sz w:val="28"/>
          <w:szCs w:val="28"/>
          <w:cs/>
        </w:rPr>
        <w:t>ตอนที่ 3 ศึกษา</w:t>
      </w:r>
      <w:r w:rsidRPr="00DC0028">
        <w:rPr>
          <w:rFonts w:ascii="TH Sarabun New" w:hAnsi="TH Sarabun New" w:cs="TH Sarabun New"/>
          <w:b/>
          <w:bCs/>
          <w:sz w:val="28"/>
          <w:szCs w:val="28"/>
          <w:shd w:val="clear" w:color="auto" w:fill="FFFFFF"/>
          <w:cs/>
        </w:rPr>
        <w:t>ปริมาณความต่างศักย์ไฟฟ้าที่ทำให้หญ้าแฝกบำบัดตะกั่วได้</w:t>
      </w:r>
    </w:p>
    <w:p w14:paraId="7531933F" w14:textId="4031E920" w:rsidR="00DC0028" w:rsidRDefault="00DC0028" w:rsidP="00DC0028">
      <w:pPr>
        <w:spacing w:after="0"/>
        <w:rPr>
          <w:rFonts w:ascii="TH Sarabun New" w:hAnsi="TH Sarabun New" w:cs="TH Sarabun New"/>
          <w:sz w:val="28"/>
          <w:szCs w:val="28"/>
        </w:rPr>
      </w:pPr>
      <w:r w:rsidRPr="00DC0028">
        <w:rPr>
          <w:rFonts w:ascii="TH Sarabun New" w:hAnsi="TH Sarabun New" w:cs="TH Sarabun New"/>
          <w:sz w:val="28"/>
          <w:szCs w:val="28"/>
          <w:cs/>
        </w:rPr>
        <w:t xml:space="preserve">      ผลการทดลองเปรียบเทียบ</w:t>
      </w:r>
      <w:r w:rsidRPr="00DC0028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ความต่างศักย์ไฟฟ้าที่ทำให้หญ้าแฝกบำบัดตะกั่วได้ดีที่สุด</w:t>
      </w:r>
      <w:r w:rsidRPr="00DC0028">
        <w:rPr>
          <w:rFonts w:ascii="TH Sarabun New" w:hAnsi="TH Sarabun New" w:cs="TH Sarabun New"/>
          <w:sz w:val="28"/>
          <w:szCs w:val="28"/>
          <w:cs/>
        </w:rPr>
        <w:t xml:space="preserve"> ได้ผลดัง</w:t>
      </w:r>
      <w:r w:rsidR="006B64FD">
        <w:rPr>
          <w:rFonts w:ascii="TH Sarabun New" w:hAnsi="TH Sarabun New" w:cs="TH Sarabun New" w:hint="cs"/>
          <w:sz w:val="28"/>
          <w:szCs w:val="28"/>
          <w:cs/>
        </w:rPr>
        <w:t>รูป</w:t>
      </w:r>
      <w:r w:rsidRPr="00DC0028">
        <w:rPr>
          <w:rFonts w:ascii="TH Sarabun New" w:hAnsi="TH Sarabun New" w:cs="TH Sarabun New"/>
          <w:sz w:val="28"/>
          <w:szCs w:val="28"/>
          <w:cs/>
        </w:rPr>
        <w:t>ที่ 3</w:t>
      </w:r>
    </w:p>
    <w:p w14:paraId="6EBF9ED2" w14:textId="77777777" w:rsidR="006B64FD" w:rsidRDefault="006B64FD" w:rsidP="00DC0028">
      <w:pPr>
        <w:spacing w:after="0"/>
        <w:rPr>
          <w:rFonts w:ascii="TH Sarabun New" w:hAnsi="TH Sarabun New" w:cs="TH Sarabun New"/>
          <w:sz w:val="28"/>
          <w:szCs w:val="28"/>
        </w:rPr>
      </w:pPr>
    </w:p>
    <w:p w14:paraId="6058EEBA" w14:textId="77777777" w:rsidR="006B64FD" w:rsidRPr="00DC0028" w:rsidRDefault="006B64FD" w:rsidP="00DC0028">
      <w:pPr>
        <w:spacing w:after="0"/>
        <w:rPr>
          <w:rFonts w:ascii="TH Sarabun New" w:hAnsi="TH Sarabun New" w:cs="TH Sarabun New" w:hint="cs"/>
          <w:sz w:val="28"/>
          <w:szCs w:val="28"/>
        </w:rPr>
      </w:pPr>
    </w:p>
    <w:p w14:paraId="11C9D82C" w14:textId="446D289B" w:rsidR="00DC0028" w:rsidRPr="00A16EBA" w:rsidRDefault="006B64FD" w:rsidP="00A16EBA">
      <w:pPr>
        <w:spacing w:after="0" w:line="240" w:lineRule="auto"/>
        <w:rPr>
          <w:rFonts w:ascii="TH Sarabun New" w:hAnsi="TH Sarabun New" w:cs="TH Sarabun New" w:hint="cs"/>
          <w:sz w:val="28"/>
          <w:szCs w:val="28"/>
          <w:shd w:val="clear" w:color="auto" w:fill="FFFFFF"/>
        </w:rPr>
      </w:pPr>
      <w:r w:rsidRPr="00DC0028">
        <w:rPr>
          <w:rFonts w:ascii="TH Sarabun New" w:hAnsi="TH Sarabun New" w:cs="TH Sarabun New"/>
          <w:noProof/>
          <w:color w:val="000000" w:themeColor="text1"/>
          <w:sz w:val="28"/>
          <w:szCs w:val="28"/>
          <w:shd w:val="clear" w:color="auto" w:fill="FFFFFF"/>
        </w:rPr>
        <w:lastRenderedPageBreak/>
        <w:drawing>
          <wp:inline distT="0" distB="0" distL="0" distR="0" wp14:anchorId="067C1B96" wp14:editId="623AFDF1">
            <wp:extent cx="2640965" cy="1595755"/>
            <wp:effectExtent l="0" t="0" r="6985" b="4445"/>
            <wp:docPr id="9830005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00537" name="Picture 98300053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รูปที่</w:t>
      </w:r>
      <w:r w:rsidR="00DC0028" w:rsidRPr="006B64FD">
        <w:rPr>
          <w:rFonts w:ascii="TH Sarabun New" w:hAnsi="TH Sarabun New" w:cs="TH Sarabun New"/>
          <w:b/>
          <w:bCs/>
          <w:sz w:val="28"/>
          <w:szCs w:val="28"/>
          <w:cs/>
        </w:rPr>
        <w:t xml:space="preserve"> 3 </w:t>
      </w:r>
      <w:r>
        <w:rPr>
          <w:rFonts w:ascii="TH Sarabun New" w:hAnsi="TH Sarabun New" w:cs="TH Sarabun New" w:hint="cs"/>
          <w:sz w:val="28"/>
          <w:szCs w:val="28"/>
          <w:shd w:val="clear" w:color="auto" w:fill="FFFFFF"/>
          <w:cs/>
        </w:rPr>
        <w:t>กราฟแสดงการ</w:t>
      </w:r>
      <w:r w:rsidR="00DC0028" w:rsidRPr="00DC0028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ศึกษาปริมาณ</w:t>
      </w:r>
      <w:bookmarkStart w:id="2" w:name="_Hlk224846473"/>
      <w:r w:rsidR="00DC0028" w:rsidRPr="00DC0028">
        <w:rPr>
          <w:rFonts w:ascii="TH Sarabun New" w:hAnsi="TH Sarabun New" w:cs="TH Sarabun New"/>
          <w:sz w:val="28"/>
          <w:szCs w:val="28"/>
          <w:shd w:val="clear" w:color="auto" w:fill="FFFFFF"/>
          <w:cs/>
        </w:rPr>
        <w:t>ความต่างศักย์ไฟฟ้าที่ทำให้หญ้าแฝกบำบัดตะกั่วได้</w:t>
      </w:r>
      <w:bookmarkEnd w:id="2"/>
    </w:p>
    <w:p w14:paraId="0776C44A" w14:textId="11317427" w:rsidR="00DC0028" w:rsidRPr="00DC0028" w:rsidRDefault="00DC0028" w:rsidP="00A16EBA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C0028">
        <w:rPr>
          <w:rFonts w:ascii="TH Sarabun New" w:eastAsia="Times New Roman" w:hAnsi="TH Sarabun New" w:cs="TH Sarabun New"/>
          <w:sz w:val="28"/>
          <w:szCs w:val="28"/>
          <w:cs/>
        </w:rPr>
        <w:t xml:space="preserve">      </w:t>
      </w:r>
      <w:r w:rsidR="00A16EBA">
        <w:rPr>
          <w:rFonts w:ascii="TH Sarabun New" w:eastAsia="Times New Roman" w:hAnsi="TH Sarabun New" w:cs="TH Sarabun New" w:hint="cs"/>
          <w:sz w:val="28"/>
          <w:szCs w:val="28"/>
          <w:cs/>
        </w:rPr>
        <w:t>พบว่า</w:t>
      </w:r>
      <w:r w:rsidRPr="00DC0028">
        <w:rPr>
          <w:rFonts w:ascii="TH Sarabun New" w:eastAsia="Times New Roman" w:hAnsi="TH Sarabun New" w:cs="TH Sarabun New"/>
          <w:sz w:val="28"/>
          <w:szCs w:val="28"/>
          <w:cs/>
        </w:rPr>
        <w:t xml:space="preserve"> การใช้ความต่างศักย์ไฟฟ้า</w:t>
      </w:r>
      <w:r w:rsidRPr="00DC0028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2 </w:t>
      </w:r>
      <w:r w:rsidRPr="00DC0028">
        <w:rPr>
          <w:rFonts w:ascii="TH Sarabun New" w:eastAsia="Times New Roman" w:hAnsi="TH Sarabun New" w:cs="TH Sarabun New"/>
          <w:sz w:val="28"/>
          <w:szCs w:val="28"/>
          <w:cs/>
        </w:rPr>
        <w:t>โวลต์</w:t>
      </w:r>
      <w:r w:rsidRPr="00DC0028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  <w:r w:rsidRPr="00DC0028">
        <w:rPr>
          <w:rFonts w:ascii="TH Sarabun New" w:eastAsia="Times New Roman" w:hAnsi="TH Sarabun New" w:cs="TH Sarabun New"/>
          <w:sz w:val="28"/>
          <w:szCs w:val="28"/>
          <w:cs/>
        </w:rPr>
        <w:t>ทำให้หญ้าแฝกสะสมตะกั่วในส่วนรากและใบได้มากที่สุด และมีปริมาณตะกั่วคงเหลือในดินต่ำที่สุด</w:t>
      </w:r>
      <w:r w:rsidRPr="00DC0028">
        <w:rPr>
          <w:rFonts w:ascii="TH Sarabun New" w:hAnsi="TH Sarabun New" w:cs="TH Sarabun New"/>
          <w:sz w:val="28"/>
          <w:szCs w:val="28"/>
          <w:cs/>
        </w:rPr>
        <w:t xml:space="preserve"> เมื่อเทียบกับศักย์ไฟฟ้า 0</w:t>
      </w:r>
      <w:r w:rsidR="00940599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DC0028">
        <w:rPr>
          <w:rFonts w:ascii="TH Sarabun New" w:hAnsi="TH Sarabun New" w:cs="TH Sarabun New"/>
          <w:sz w:val="28"/>
          <w:szCs w:val="28"/>
          <w:cs/>
        </w:rPr>
        <w:t>4</w:t>
      </w:r>
      <w:r w:rsidR="00940599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DC0028">
        <w:rPr>
          <w:rFonts w:ascii="TH Sarabun New" w:hAnsi="TH Sarabun New" w:cs="TH Sarabun New"/>
          <w:sz w:val="28"/>
          <w:szCs w:val="28"/>
          <w:cs/>
        </w:rPr>
        <w:t xml:space="preserve">6 โวลต์ ตามลำดับ </w:t>
      </w:r>
    </w:p>
    <w:p w14:paraId="1B443AF4" w14:textId="77777777" w:rsidR="00DC0028" w:rsidRPr="00DC0028" w:rsidRDefault="00DC0028" w:rsidP="00DC0028">
      <w:pPr>
        <w:spacing w:after="0" w:line="240" w:lineRule="auto"/>
        <w:rPr>
          <w:rFonts w:ascii="TH SarabunPSK" w:hAnsi="TH SarabunPSK" w:cs="TH SarabunPSK" w:hint="cs"/>
          <w:sz w:val="28"/>
          <w:szCs w:val="28"/>
          <w:cs/>
        </w:rPr>
      </w:pPr>
    </w:p>
    <w:p w14:paraId="09CC1CC2" w14:textId="3EEB0AE6" w:rsidR="004549BA" w:rsidRPr="00A316D6" w:rsidRDefault="004549BA" w:rsidP="00DC0028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</w:t>
      </w:r>
      <w:r w:rsidR="00A16EBA">
        <w:rPr>
          <w:rFonts w:ascii="TH Sarabun New" w:hAnsi="TH Sarabun New" w:cs="TH Sarabun New" w:hint="cs"/>
          <w:b/>
          <w:bCs/>
          <w:sz w:val="28"/>
          <w:szCs w:val="28"/>
          <w:cs/>
        </w:rPr>
        <w:t>ผล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และอภิปรายผล</w:t>
      </w:r>
    </w:p>
    <w:p w14:paraId="6FAFA351" w14:textId="4BB10836" w:rsidR="00896990" w:rsidRPr="00A316D6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1C41E390" w14:textId="22E1791A" w:rsidR="00766B8D" w:rsidRPr="00766B8D" w:rsidRDefault="00896990" w:rsidP="00766B8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จากการ</w:t>
      </w:r>
      <w:r w:rsidR="00344338">
        <w:rPr>
          <w:rFonts w:ascii="TH Sarabun New" w:hAnsi="TH Sarabun New" w:cs="TH Sarabun New" w:hint="cs"/>
          <w:sz w:val="28"/>
          <w:szCs w:val="28"/>
          <w:cs/>
          <w:lang w:val="en-US"/>
        </w:rPr>
        <w:t>ทดลอง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พบว่า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อายุของหญ้าแฝกและความต่างศักย์ไฟฟ้า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เป็นปัจจัยสำคัญที่ส่งผลต่อประสิทธิภาพในการบำบัดดินที่ปนเปื้อนตะกั่ว โดยหญ้าแฝกอายุ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28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วัน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สามารถดูดซับและสะสมตะกั่วได้สูงที่สุด รองลงมาคืออายุ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21, 14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วัน ตามลำดับ อีกทั้งยังพบว่าตะกั่วสะสมในส่วนรากมากกว่าส่วนใบในทุกช่วงอายุ เนื่องจากระบบรากของหญ้าแฝกมีการเจริญเติบโตอย่างต่อเนื่อง มีพื้นที่ผิวสัมผัสสูง จึงสามารถดูดซับและกักเก็บโลหะหนักได้อย่างมีประสิทธิภาพ ผลการศึกษานี้สอดคล้องกับงานวิจัยของ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Danh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และคณะ (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2009)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Chen, Shen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Li (2004)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ที่รายงานว่าหญ้าแฝกเป็นพืชที่มีระบบรากแข็งแรง สามารถสะสมโลหะหนัก โดยเฉพาะตะกั่ว ไว้ในระบบรากได้มากกว่าส่วนเหนือดิน จึงเหมาะสำหรับการฟื้นฟูดินที่ปนเปื้อนโลหะหนัก</w:t>
      </w:r>
      <w:r w:rsidR="00766B8D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การศึกษาความต่างศักย์ไฟฟ้า พบว่า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การใช้ความต่างศักย์ไฟฟ้า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โวลต์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ทำให้หญ้าแฝกสะสมตะกั่วในส่วนรากและใบได้มากที่สุด และทำให้ปริมาณตะกั่วที่คงเหลือในดินต่ำที่สุด เมื่อเปรียบเทียบกับการใช้ความต่างศักย์ไฟฟ้า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0, 4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6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โวลต์ แสดงให้เห็นว่าความต่างศักย์ระดับนี้เหมาะสมต่อการเคลื่อนที่ของไอออนตะกั่วเข้าสู่ระบบรากตามหลักการของเทคนิคจลนศาสตร์ไฟฟ้า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Electrokinetic Remediation)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อย่างไรก็ตาม เมื่อเพิ่มความต่างศักย์เป็น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4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6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โวลต์ ประสิทธิภาพในการบำบัดกลับลดลง ซึ่งอาจเกิดจากการเปลี่ยนแปลงของสภาพแวดล้อมในดิน เช่น การเปลี่ยนแปลงของค่า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pH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และการเคลื่อนที่ของไอออนที่รวดเร็วเกินไป ส่งผลให้การดูดซับตะกั่วของหญ้าแฝกลดลง ผลการศึกษานี้สอดคล้องกับงานวิจัยของ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Acar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Alshawabkeh (1993)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Siyar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และคณะ (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2020)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ที่ระบุว่าการเลือกความต่างศักย์ไฟฟ้าที่เหมาะสมเป็นปัจจัยสำคัญในการเพิ่มประสิทธิภาพของการบำบัดดินด้วยเทคนิคจลนศาสตร์ไฟฟ้า ดังนั้นจึงสรุปได้ว่า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หญ้าแฝกอายุ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28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วัน ร่วมกับการใช้ความต่างศักย์ไฟฟ้า 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="00766B8D" w:rsidRPr="00766B8D">
        <w:rPr>
          <w:rFonts w:ascii="TH Sarabun New" w:hAnsi="TH Sarabun New" w:cs="TH Sarabun New"/>
          <w:sz w:val="28"/>
          <w:szCs w:val="28"/>
          <w:cs/>
          <w:lang w:val="en-US"/>
        </w:rPr>
        <w:t>โวลต์ เป็นสภาวะที่เหมาะสมที่สุดสำหรับการบำบัดดินที่ปนเปื้อนตะกั่ว</w:t>
      </w:r>
      <w:r w:rsidR="00766B8D" w:rsidRPr="00766B8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7E36BCA5" w14:textId="579ADD0C" w:rsidR="00896990" w:rsidRPr="00766B8D" w:rsidRDefault="00896990" w:rsidP="00344338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766B8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</w:p>
    <w:p w14:paraId="6318EF12" w14:textId="2C7881C3" w:rsidR="00A316D6" w:rsidRPr="00344338" w:rsidRDefault="00354F67" w:rsidP="005E213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Pr="00344338">
        <w:rPr>
          <w:rFonts w:ascii="TH Sarabun New" w:hAnsi="TH Sarabun New" w:cs="TH Sarabun New"/>
          <w:sz w:val="28"/>
          <w:szCs w:val="28"/>
          <w:cs/>
        </w:rPr>
        <w:t>การทดลองที่ 1 อายุของหญ้าแฝกที่เหมาะสมต่อการบำบัดตะกั่วผลการทดลองพบว่า หญ้าแฝกในช่วงอายุ 28 วันมีการเจริญเติบโตเต็มที่และมีระบบรากพัฒนาอย่างสมบูรณ์ มีประสิทธิภาพในการดูดซับตะกั่วได้สูงกว่าหญ้าแฝกในช่วงอายุน้อย เนื่องจากมีมวลชีวภาพและพื้นที่ผิวของรากมากกว่า ส่งผลให้สามารถดูดซับและกักเก็บโลหะหนักได้ในปริมาณที่มากขึ้น ดังนั้น หญ้าแฝกอายุ 28 วัน เป็นช่วงอายุที่เหมาะสมที่สุดสำหรับการนำมาใช้ในการบำบัดดินปนเปื้อนตะกั่ว การทดลองที่ 2 ความสามารถของหญ้าแฝกในการดูดซับและสะสมตะกั่วในส่วนต่างๆ ของพืชผลการวิเคราะห์พบว่า หญ้าแฝกสามารถดูดซับตะกั่วจากดินและสะสมไว้ในเนื้อเยื่อพืชได้ทั้งในส่วนรากและส่วนเหนือดิน โดยมีการสะสมในส่วนรากมากกว่าส่วนใบอย่างชัดเจน แสดงให้เห็นว่าหญ้าแฝกมีศักยภาพในการเป็นพืชบำบัด (</w:t>
      </w:r>
      <w:r w:rsidRPr="00344338">
        <w:rPr>
          <w:rFonts w:ascii="TH Sarabun New" w:hAnsi="TH Sarabun New" w:cs="TH Sarabun New"/>
          <w:sz w:val="28"/>
          <w:szCs w:val="28"/>
        </w:rPr>
        <w:t xml:space="preserve">phytoremediation) </w:t>
      </w:r>
      <w:r w:rsidRPr="00344338">
        <w:rPr>
          <w:rFonts w:ascii="TH Sarabun New" w:hAnsi="TH Sarabun New" w:cs="TH Sarabun New"/>
          <w:sz w:val="28"/>
          <w:szCs w:val="28"/>
          <w:cs/>
        </w:rPr>
        <w:t>โดยเฉพาะในรูปแบบการกักเก็บโลหะหนักไว้ในระบบราก ซึ่งช่วยลดการเคลื่อนย้ายและการแพร่กระจายของตะกั่วในสิ่งแวดล้อม การทดลองที่ 3 ความต่าง ศักย์ไฟฟ้าที่เหมาะสมต่อการเพิ่มประสิทธิภาพการบำบัด จากการทดลองเปรียบเทียบระดับความต่างศักย์ไฟฟ้าหลายค่าพบว่าปริมาณ 2 โวลต์สามารถเพิ่มประสิทธิภาพในการเคลื่อนที่ของตะกั่วในดินเข้าสู่</w:t>
      </w:r>
      <w:r w:rsidRPr="00344338">
        <w:rPr>
          <w:rFonts w:ascii="TH Sarabun New" w:hAnsi="TH Sarabun New" w:cs="TH Sarabun New"/>
          <w:sz w:val="28"/>
          <w:szCs w:val="28"/>
          <w:cs/>
        </w:rPr>
        <w:lastRenderedPageBreak/>
        <w:t>บริเวณรากพืชได้ดี โดยไม่ส่งผลกระทบต่อการเจริญเติบโตของหญ้าแฝกอย่างมีนัยสำคัญ ในขณะที่การใช้ความต่างศักย์ไฟฟ้าสูงเกินไปอาจทำให้สมบัติดินเปลี่ยนแปลงและส่งผลเสียต่อพืช ดังนั้น ความต่างศักย์ไฟฟ้าประมาณ 2 โวลต์จึงเหมาะสมที่สุดสำหรับการใช้ร่วมกับหญ้าแฝกในการเพิ่มประสิทธิภาพการบำบัดดินปนเปื้อนตะกั่ว</w:t>
      </w:r>
    </w:p>
    <w:p w14:paraId="1782CEF4" w14:textId="2D02E506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3DF64C41" w14:textId="648F7735" w:rsidR="009638BF" w:rsidRPr="00395D59" w:rsidRDefault="00A85130" w:rsidP="00395D5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9638BF" w:rsidRPr="009638BF">
        <w:rPr>
          <w:rFonts w:ascii="TH Sarabun New" w:hAnsi="TH Sarabun New" w:cs="TH Sarabun New"/>
          <w:sz w:val="28"/>
          <w:szCs w:val="28"/>
          <w:cs/>
        </w:rPr>
        <w:t xml:space="preserve">โครงงาน เรื่อง </w:t>
      </w:r>
      <w:r w:rsidR="00395D59" w:rsidRPr="00395D59">
        <w:rPr>
          <w:rFonts w:ascii="TH Sarabun New" w:hAnsi="TH Sarabun New" w:cs="TH Sarabun New"/>
          <w:sz w:val="28"/>
          <w:szCs w:val="28"/>
          <w:cs/>
        </w:rPr>
        <w:t>การฟื้นฟูสิ่งแวดล้อมโดยพืชร่วมกับจลนศาสตร์ไฟฟ้าในการบำบัดดินที่ปนเปื้อนตะกั่วโดยหญ้าแฝก</w:t>
      </w:r>
      <w:r w:rsidR="00395D59" w:rsidRPr="00A56E2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9638BF" w:rsidRPr="009638BF">
        <w:rPr>
          <w:rFonts w:ascii="TH Sarabun New" w:hAnsi="TH Sarabun New" w:cs="TH Sarabun New"/>
          <w:sz w:val="28"/>
          <w:szCs w:val="28"/>
          <w:cs/>
        </w:rPr>
        <w:t>จัดอยู่ในประเภทโครงงาน</w:t>
      </w:r>
    </w:p>
    <w:p w14:paraId="2CD83ACC" w14:textId="77777777" w:rsidR="009638BF" w:rsidRPr="009638BF" w:rsidRDefault="009638BF" w:rsidP="009638BF">
      <w:pPr>
        <w:spacing w:after="0"/>
        <w:rPr>
          <w:rFonts w:ascii="TH Sarabun New" w:hAnsi="TH Sarabun New" w:cs="TH Sarabun New"/>
          <w:sz w:val="28"/>
          <w:szCs w:val="28"/>
        </w:rPr>
      </w:pPr>
      <w:r w:rsidRPr="009638BF">
        <w:rPr>
          <w:rFonts w:ascii="TH Sarabun New" w:hAnsi="TH Sarabun New" w:cs="TH Sarabun New"/>
          <w:sz w:val="28"/>
          <w:szCs w:val="28"/>
          <w:cs/>
        </w:rPr>
        <w:t>ฟิสิกส์นี้สามารถสําเร็จลุล่วงได้ด้วยความกรุณาจากคุณครูที่ปรึกษาโครงงานที่ได้กรุณาให้คําปรึกษาและคําแนะนําอันเป็นประโยชน์อย่างยิ่งในการทําโครงงาน รวมทั้งยังช่วยในการเสนอแนวคิด และการแก้ปัญหา</w:t>
      </w:r>
    </w:p>
    <w:p w14:paraId="7E546E23" w14:textId="77777777" w:rsidR="009638BF" w:rsidRPr="009638BF" w:rsidRDefault="009638BF" w:rsidP="009638BF">
      <w:pPr>
        <w:spacing w:after="0"/>
        <w:rPr>
          <w:rFonts w:ascii="TH Sarabun New" w:hAnsi="TH Sarabun New" w:cs="TH Sarabun New"/>
          <w:sz w:val="28"/>
          <w:szCs w:val="28"/>
        </w:rPr>
      </w:pPr>
      <w:r w:rsidRPr="009638BF">
        <w:rPr>
          <w:rFonts w:ascii="TH Sarabun New" w:hAnsi="TH Sarabun New" w:cs="TH Sarabun New"/>
          <w:sz w:val="28"/>
          <w:szCs w:val="28"/>
          <w:cs/>
        </w:rPr>
        <w:t>ต่างๆที่เกิดขึ้นระหว่างการทําโครงงาน</w:t>
      </w:r>
    </w:p>
    <w:p w14:paraId="119470A5" w14:textId="1A22F662" w:rsidR="00766B8D" w:rsidRPr="00766B8D" w:rsidRDefault="009638BF" w:rsidP="007A4CCB">
      <w:pPr>
        <w:spacing w:after="0"/>
        <w:rPr>
          <w:rFonts w:ascii="TH Sarabun New" w:hAnsi="TH Sarabun New" w:cs="TH Sarabun New" w:hint="cs"/>
          <w:sz w:val="28"/>
          <w:szCs w:val="28"/>
          <w:lang w:val="en-US"/>
        </w:rPr>
      </w:pPr>
      <w:r w:rsidRPr="009638BF">
        <w:rPr>
          <w:rFonts w:ascii="TH Sarabun New" w:hAnsi="TH Sarabun New" w:cs="TH Sarabun New"/>
          <w:sz w:val="28"/>
          <w:szCs w:val="28"/>
          <w:cs/>
        </w:rPr>
        <w:t xml:space="preserve">      </w:t>
      </w:r>
    </w:p>
    <w:p w14:paraId="7B0815E2" w14:textId="629C79A9" w:rsidR="00A90D71" w:rsidRPr="00A316D6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>เ</w:t>
      </w:r>
      <w:r w:rsidR="00A90D71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3078808C" w14:textId="77777777" w:rsidR="00A4623B" w:rsidRPr="00A4623B" w:rsidRDefault="00A4623B" w:rsidP="00A4623B">
      <w:pPr>
        <w:spacing w:after="0"/>
        <w:rPr>
          <w:rFonts w:ascii="TH Sarabun New" w:hAnsi="TH Sarabun New" w:cs="TH Sarabun New"/>
          <w:sz w:val="28"/>
          <w:szCs w:val="28"/>
        </w:rPr>
      </w:pPr>
      <w:r w:rsidRPr="00A54F05">
        <w:rPr>
          <w:rFonts w:ascii="TH Sarabun New" w:hAnsi="TH Sarabun New" w:cs="TH Sarabun New"/>
          <w:b/>
          <w:bCs/>
          <w:sz w:val="28"/>
          <w:szCs w:val="28"/>
          <w:cs/>
        </w:rPr>
        <w:t>กฤษณา ชูแสง</w:t>
      </w:r>
      <w:r w:rsidRPr="00A4623B">
        <w:rPr>
          <w:rFonts w:ascii="TH Sarabun New" w:hAnsi="TH Sarabun New" w:cs="TH Sarabun New"/>
          <w:sz w:val="28"/>
          <w:szCs w:val="28"/>
          <w:cs/>
        </w:rPr>
        <w:t xml:space="preserve"> และคณะ. (</w:t>
      </w:r>
      <w:r w:rsidRPr="00A4623B">
        <w:rPr>
          <w:rFonts w:ascii="TH Sarabun New" w:hAnsi="TH Sarabun New" w:cs="TH Sarabun New"/>
          <w:sz w:val="28"/>
          <w:szCs w:val="28"/>
        </w:rPr>
        <w:t>2558).</w:t>
      </w:r>
    </w:p>
    <w:p w14:paraId="19E852E7" w14:textId="77777777" w:rsidR="00A4623B" w:rsidRPr="00A4623B" w:rsidRDefault="00A4623B" w:rsidP="00A4623B">
      <w:pPr>
        <w:spacing w:after="0"/>
        <w:jc w:val="both"/>
        <w:rPr>
          <w:rFonts w:ascii="TH Sarabun New" w:hAnsi="TH Sarabun New" w:cs="TH Sarabun New"/>
          <w:sz w:val="28"/>
          <w:szCs w:val="28"/>
        </w:rPr>
      </w:pPr>
      <w:r w:rsidRPr="00A4623B">
        <w:rPr>
          <w:rFonts w:ascii="TH Sarabun New" w:hAnsi="TH Sarabun New" w:cs="TH Sarabun New"/>
          <w:sz w:val="28"/>
          <w:szCs w:val="28"/>
          <w:cs/>
        </w:rPr>
        <w:t xml:space="preserve">      การใช้พืชในการฟื้นฟูดินที่ปนเปื้อนโลหะหนัก</w:t>
      </w:r>
    </w:p>
    <w:p w14:paraId="00C12BCF" w14:textId="77777777" w:rsidR="00A4623B" w:rsidRPr="00A4623B" w:rsidRDefault="00A4623B" w:rsidP="00A4623B">
      <w:pPr>
        <w:spacing w:after="0"/>
        <w:jc w:val="both"/>
        <w:rPr>
          <w:rFonts w:ascii="TH Sarabun New" w:hAnsi="TH Sarabun New" w:cs="TH Sarabun New"/>
          <w:sz w:val="28"/>
          <w:szCs w:val="28"/>
        </w:rPr>
      </w:pPr>
      <w:r w:rsidRPr="00A4623B">
        <w:rPr>
          <w:rFonts w:ascii="TH Sarabun New" w:hAnsi="TH Sarabun New" w:cs="TH Sarabun New"/>
          <w:sz w:val="28"/>
          <w:szCs w:val="28"/>
          <w:cs/>
        </w:rPr>
        <w:t xml:space="preserve">      วารสารสิ่งแวดล้อมและทรัพยากรธรรมชาติ</w:t>
      </w:r>
    </w:p>
    <w:p w14:paraId="0DBA470B" w14:textId="77777777" w:rsidR="00A4623B" w:rsidRPr="00A4623B" w:rsidRDefault="00A4623B" w:rsidP="00A4623B">
      <w:pPr>
        <w:spacing w:after="0"/>
        <w:rPr>
          <w:rFonts w:ascii="TH Sarabun New" w:hAnsi="TH Sarabun New" w:cs="TH Sarabun New"/>
          <w:sz w:val="28"/>
          <w:szCs w:val="28"/>
        </w:rPr>
      </w:pPr>
      <w:r w:rsidRPr="00A54F05">
        <w:rPr>
          <w:rFonts w:ascii="TH Sarabun New" w:hAnsi="TH Sarabun New" w:cs="TH Sarabun New"/>
          <w:b/>
          <w:bCs/>
          <w:sz w:val="28"/>
          <w:szCs w:val="28"/>
          <w:cs/>
        </w:rPr>
        <w:t>สมชาย อินทร์แก้ว</w:t>
      </w:r>
      <w:r w:rsidRPr="00A4623B">
        <w:rPr>
          <w:rFonts w:ascii="TH Sarabun New" w:hAnsi="TH Sarabun New" w:cs="TH Sarabun New"/>
          <w:sz w:val="28"/>
          <w:szCs w:val="28"/>
          <w:cs/>
        </w:rPr>
        <w:t xml:space="preserve"> และคณะ. (</w:t>
      </w:r>
      <w:r w:rsidRPr="00A4623B">
        <w:rPr>
          <w:rFonts w:ascii="TH Sarabun New" w:hAnsi="TH Sarabun New" w:cs="TH Sarabun New"/>
          <w:sz w:val="28"/>
          <w:szCs w:val="28"/>
        </w:rPr>
        <w:t>2560).</w:t>
      </w:r>
    </w:p>
    <w:p w14:paraId="59E1547B" w14:textId="51D64A67" w:rsidR="00A4623B" w:rsidRPr="00A4623B" w:rsidRDefault="00A4623B" w:rsidP="00A54F05">
      <w:pPr>
        <w:spacing w:after="0"/>
        <w:ind w:left="372"/>
        <w:rPr>
          <w:rFonts w:ascii="TH Sarabun New" w:hAnsi="TH Sarabun New" w:cs="TH Sarabun New"/>
          <w:sz w:val="28"/>
          <w:szCs w:val="28"/>
        </w:rPr>
      </w:pPr>
      <w:r w:rsidRPr="00A4623B">
        <w:rPr>
          <w:rFonts w:ascii="TH Sarabun New" w:hAnsi="TH Sarabun New" w:cs="TH Sarabun New"/>
          <w:sz w:val="28"/>
          <w:szCs w:val="28"/>
          <w:cs/>
        </w:rPr>
        <w:t>การประยุกต์ใช้กระบวนการจลนศาสตร์ไฟฟ้าใน</w:t>
      </w:r>
      <w:r w:rsidR="00A54F05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Pr="00A4623B">
        <w:rPr>
          <w:rFonts w:ascii="TH Sarabun New" w:hAnsi="TH Sarabun New" w:cs="TH Sarabun New"/>
          <w:sz w:val="28"/>
          <w:szCs w:val="28"/>
          <w:cs/>
        </w:rPr>
        <w:t>การบำบัดดินปนเปื้อนโลหะหนักวารสารวิศวกรรม</w:t>
      </w:r>
    </w:p>
    <w:p w14:paraId="3472C927" w14:textId="77777777" w:rsidR="00A4623B" w:rsidRPr="00A4623B" w:rsidRDefault="00A4623B" w:rsidP="00A4623B">
      <w:pPr>
        <w:spacing w:after="0"/>
        <w:rPr>
          <w:rFonts w:ascii="TH Sarabun New" w:hAnsi="TH Sarabun New" w:cs="TH Sarabun New"/>
          <w:sz w:val="28"/>
          <w:szCs w:val="28"/>
        </w:rPr>
      </w:pPr>
      <w:r w:rsidRPr="00A4623B">
        <w:rPr>
          <w:rFonts w:ascii="TH Sarabun New" w:hAnsi="TH Sarabun New" w:cs="TH Sarabun New"/>
          <w:sz w:val="28"/>
          <w:szCs w:val="28"/>
          <w:cs/>
        </w:rPr>
        <w:t xml:space="preserve">      สิ่งแวดล้อม</w:t>
      </w:r>
    </w:p>
    <w:p w14:paraId="10C31A66" w14:textId="77777777" w:rsidR="00904246" w:rsidRPr="00904246" w:rsidRDefault="00904246" w:rsidP="00904246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9F5ECC">
        <w:rPr>
          <w:rFonts w:ascii="TH Sarabun New" w:hAnsi="TH Sarabun New" w:cs="TH Sarabun New"/>
          <w:b/>
          <w:bCs/>
          <w:sz w:val="28"/>
          <w:szCs w:val="28"/>
          <w:lang w:val="en-US"/>
        </w:rPr>
        <w:t>Truong, P., &amp; Baker, D.</w:t>
      </w:r>
      <w:r w:rsidRPr="00904246">
        <w:rPr>
          <w:rFonts w:ascii="TH Sarabun New" w:hAnsi="TH Sarabun New" w:cs="TH Sarabun New"/>
          <w:sz w:val="28"/>
          <w:szCs w:val="28"/>
          <w:lang w:val="en-US"/>
        </w:rPr>
        <w:t xml:space="preserve"> (1998). </w:t>
      </w:r>
    </w:p>
    <w:p w14:paraId="7A24264F" w14:textId="51797691" w:rsidR="00904246" w:rsidRPr="002E58B8" w:rsidRDefault="00904246" w:rsidP="00904246">
      <w:pPr>
        <w:spacing w:after="0" w:line="240" w:lineRule="auto"/>
        <w:ind w:left="426"/>
        <w:rPr>
          <w:rFonts w:ascii="TH Sarabun New" w:hAnsi="TH Sarabun New" w:cs="TH Sarabun New"/>
          <w:sz w:val="28"/>
          <w:szCs w:val="28"/>
          <w:lang w:val="en-US"/>
        </w:rPr>
      </w:pPr>
      <w:r w:rsidRPr="002E58B8">
        <w:rPr>
          <w:rFonts w:ascii="TH Sarabun New" w:hAnsi="TH Sarabun New" w:cs="TH Sarabun New"/>
          <w:sz w:val="28"/>
          <w:szCs w:val="28"/>
          <w:lang w:val="en-US"/>
        </w:rPr>
        <w:t xml:space="preserve">Vetiver Grass System for Environmental </w:t>
      </w:r>
      <w:r w:rsidRPr="002E58B8">
        <w:rPr>
          <w:rFonts w:ascii="TH Sarabun New" w:hAnsi="TH Sarabun New" w:cs="TH Sarabun New"/>
          <w:sz w:val="28"/>
          <w:szCs w:val="28"/>
          <w:lang w:val="en-US"/>
        </w:rPr>
        <w:t xml:space="preserve">  </w:t>
      </w:r>
      <w:r w:rsidRPr="002E58B8">
        <w:rPr>
          <w:rFonts w:ascii="TH Sarabun New" w:hAnsi="TH Sarabun New" w:cs="TH Sarabun New"/>
          <w:sz w:val="28"/>
          <w:szCs w:val="28"/>
          <w:lang w:val="en-US"/>
        </w:rPr>
        <w:t xml:space="preserve">Protection. </w:t>
      </w:r>
    </w:p>
    <w:p w14:paraId="29126B83" w14:textId="77777777" w:rsidR="00904246" w:rsidRDefault="00904246" w:rsidP="00904246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9F5ECC">
        <w:rPr>
          <w:rFonts w:ascii="TH Sarabun New" w:hAnsi="TH Sarabun New" w:cs="TH Sarabun New"/>
          <w:b/>
          <w:bCs/>
          <w:sz w:val="28"/>
          <w:szCs w:val="28"/>
          <w:lang w:val="en-US"/>
        </w:rPr>
        <w:t>Chen, Y., Shen, Z., &amp; Li, X</w:t>
      </w:r>
      <w:r w:rsidRPr="00904246">
        <w:rPr>
          <w:rFonts w:ascii="TH Sarabun New" w:hAnsi="TH Sarabun New" w:cs="TH Sarabun New"/>
          <w:sz w:val="28"/>
          <w:szCs w:val="28"/>
          <w:lang w:val="en-US"/>
        </w:rPr>
        <w:t xml:space="preserve">. (2004). </w:t>
      </w:r>
    </w:p>
    <w:p w14:paraId="308378AF" w14:textId="3ED91549" w:rsidR="005A6568" w:rsidRPr="002E58B8" w:rsidRDefault="00904246" w:rsidP="00904246">
      <w:pPr>
        <w:spacing w:after="0" w:line="240" w:lineRule="auto"/>
        <w:ind w:left="426"/>
        <w:rPr>
          <w:rFonts w:ascii="TH Sarabun New" w:hAnsi="TH Sarabun New" w:cs="TH Sarabun New"/>
          <w:sz w:val="28"/>
          <w:szCs w:val="28"/>
          <w:lang w:val="en-US"/>
        </w:rPr>
      </w:pPr>
      <w:r w:rsidRPr="002E58B8">
        <w:rPr>
          <w:rFonts w:ascii="TH Sarabun New" w:hAnsi="TH Sarabun New" w:cs="TH Sarabun New"/>
          <w:sz w:val="28"/>
          <w:szCs w:val="28"/>
          <w:lang w:val="en-US"/>
        </w:rPr>
        <w:t>The use of vetiver grass for remediation of heavy metal contaminated soils.</w:t>
      </w:r>
    </w:p>
    <w:p w14:paraId="6B62817F" w14:textId="77777777" w:rsidR="009F5ECC" w:rsidRPr="009F5ECC" w:rsidRDefault="009F5ECC" w:rsidP="009F5ECC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9F5ECC">
        <w:rPr>
          <w:rFonts w:ascii="TH Sarabun New" w:hAnsi="TH Sarabun New" w:cs="TH Sarabun New"/>
          <w:sz w:val="28"/>
          <w:szCs w:val="28"/>
          <w:lang w:val="en-US"/>
        </w:rPr>
        <w:t>Acar, Y. B., &amp; Alshawabkeh, A. N. (1993).</w:t>
      </w:r>
    </w:p>
    <w:p w14:paraId="153D0DFE" w14:textId="20610ED2" w:rsidR="009F5ECC" w:rsidRPr="009F5ECC" w:rsidRDefault="009F5ECC" w:rsidP="00BB6C59">
      <w:pPr>
        <w:spacing w:after="0" w:line="240" w:lineRule="auto"/>
        <w:ind w:firstLine="426"/>
        <w:rPr>
          <w:rFonts w:ascii="TH Sarabun New" w:hAnsi="TH Sarabun New" w:cs="TH Sarabun New" w:hint="cs"/>
          <w:sz w:val="28"/>
          <w:szCs w:val="28"/>
          <w:lang w:val="en-US"/>
        </w:rPr>
      </w:pPr>
      <w:r w:rsidRPr="009F5ECC">
        <w:rPr>
          <w:rFonts w:ascii="TH Sarabun New" w:hAnsi="TH Sarabun New" w:cs="TH Sarabun New"/>
          <w:sz w:val="28"/>
          <w:szCs w:val="28"/>
          <w:lang w:val="en-US"/>
        </w:rPr>
        <w:t xml:space="preserve">Principles of electrokinetic remediation. </w:t>
      </w:r>
    </w:p>
    <w:p w14:paraId="7FA38ACC" w14:textId="48FFB419" w:rsidR="009F5ECC" w:rsidRPr="009F5ECC" w:rsidRDefault="009F5ECC" w:rsidP="009F5ECC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9F5ECC">
        <w:rPr>
          <w:rFonts w:ascii="TH Sarabun New" w:hAnsi="TH Sarabun New" w:cs="TH Sarabun New"/>
          <w:sz w:val="28"/>
          <w:szCs w:val="28"/>
          <w:lang w:val="en-US"/>
        </w:rPr>
        <w:t xml:space="preserve">Siyar, S., et al. (2020). </w:t>
      </w:r>
    </w:p>
    <w:p w14:paraId="2955558C" w14:textId="6C902353" w:rsidR="009F5ECC" w:rsidRPr="009F5ECC" w:rsidRDefault="009F5ECC" w:rsidP="009F5ECC">
      <w:pPr>
        <w:spacing w:after="0" w:line="240" w:lineRule="auto"/>
        <w:ind w:left="426"/>
        <w:rPr>
          <w:rFonts w:ascii="TH Sarabun New" w:hAnsi="TH Sarabun New" w:cs="TH Sarabun New"/>
          <w:sz w:val="28"/>
          <w:szCs w:val="28"/>
          <w:lang w:val="en-US"/>
        </w:rPr>
      </w:pPr>
      <w:r w:rsidRPr="009F5ECC">
        <w:rPr>
          <w:rFonts w:ascii="TH Sarabun New" w:hAnsi="TH Sarabun New" w:cs="TH Sarabun New"/>
          <w:sz w:val="28"/>
          <w:szCs w:val="28"/>
          <w:lang w:val="en-US"/>
        </w:rPr>
        <w:t xml:space="preserve">Electro-phytoremediation of heavy metal 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5ECC">
        <w:rPr>
          <w:rFonts w:ascii="TH Sarabun New" w:hAnsi="TH Sarabun New" w:cs="TH Sarabun New"/>
          <w:sz w:val="28"/>
          <w:szCs w:val="28"/>
          <w:lang w:val="en-US"/>
        </w:rPr>
        <w:t xml:space="preserve">contaminated soils. </w:t>
      </w:r>
    </w:p>
    <w:p w14:paraId="4E60F3F8" w14:textId="77777777" w:rsidR="009F5ECC" w:rsidRPr="009F5ECC" w:rsidRDefault="009F5ECC" w:rsidP="009F5ECC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9F5ECC">
        <w:rPr>
          <w:rFonts w:ascii="TH Sarabun New" w:hAnsi="TH Sarabun New" w:cs="TH Sarabun New"/>
          <w:sz w:val="28"/>
          <w:szCs w:val="28"/>
          <w:lang w:val="en-US"/>
        </w:rPr>
        <w:t xml:space="preserve">Danh, L. T., Truong, P., Mammucari, R., Tran, T., &amp; Foster, N. (2009). </w:t>
      </w:r>
    </w:p>
    <w:p w14:paraId="3DA37439" w14:textId="2A606073" w:rsidR="005A6568" w:rsidRPr="009F5ECC" w:rsidRDefault="009F5ECC" w:rsidP="009F5ECC">
      <w:pPr>
        <w:spacing w:after="0" w:line="240" w:lineRule="auto"/>
        <w:ind w:left="426"/>
        <w:rPr>
          <w:rFonts w:ascii="TH Sarabun New" w:hAnsi="TH Sarabun New" w:cs="TH Sarabun New"/>
          <w:sz w:val="28"/>
          <w:szCs w:val="28"/>
          <w:lang w:val="en-US"/>
        </w:rPr>
      </w:pPr>
      <w:r w:rsidRPr="009F5ECC">
        <w:rPr>
          <w:rFonts w:ascii="TH Sarabun New" w:hAnsi="TH Sarabun New" w:cs="TH Sarabun New"/>
          <w:sz w:val="28"/>
          <w:szCs w:val="28"/>
          <w:lang w:val="en-US"/>
        </w:rPr>
        <w:t>Vetiver grass, Vetiveria zizanioides: A choice plant for phytoremediation of heavy metals and organic wastes.</w:t>
      </w: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 w:hint="cs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05F5" w14:textId="77777777" w:rsidR="00637B2A" w:rsidRDefault="00637B2A">
      <w:pPr>
        <w:spacing w:after="0" w:line="240" w:lineRule="auto"/>
      </w:pPr>
      <w:r>
        <w:separator/>
      </w:r>
    </w:p>
  </w:endnote>
  <w:endnote w:type="continuationSeparator" w:id="0">
    <w:p w14:paraId="288E373B" w14:textId="77777777" w:rsidR="00637B2A" w:rsidRDefault="0063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20C2D" w14:textId="77777777" w:rsidR="00637B2A" w:rsidRDefault="00637B2A">
      <w:pPr>
        <w:spacing w:after="0" w:line="240" w:lineRule="auto"/>
      </w:pPr>
      <w:r>
        <w:separator/>
      </w:r>
    </w:p>
  </w:footnote>
  <w:footnote w:type="continuationSeparator" w:id="0">
    <w:p w14:paraId="3D7A237D" w14:textId="77777777" w:rsidR="00637B2A" w:rsidRDefault="00637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4722"/>
    <w:rsid w:val="000C7C4E"/>
    <w:rsid w:val="00107106"/>
    <w:rsid w:val="0015691D"/>
    <w:rsid w:val="00157FE7"/>
    <w:rsid w:val="00167A21"/>
    <w:rsid w:val="001B495B"/>
    <w:rsid w:val="001C2AD2"/>
    <w:rsid w:val="001E74DC"/>
    <w:rsid w:val="00205D26"/>
    <w:rsid w:val="00235BF1"/>
    <w:rsid w:val="00236AFD"/>
    <w:rsid w:val="00241499"/>
    <w:rsid w:val="00276D05"/>
    <w:rsid w:val="00294EA5"/>
    <w:rsid w:val="002B74FC"/>
    <w:rsid w:val="002D1550"/>
    <w:rsid w:val="002E58B8"/>
    <w:rsid w:val="002F6AC1"/>
    <w:rsid w:val="00313A93"/>
    <w:rsid w:val="00344338"/>
    <w:rsid w:val="00354F67"/>
    <w:rsid w:val="00395D59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5074AF"/>
    <w:rsid w:val="00513D77"/>
    <w:rsid w:val="00542598"/>
    <w:rsid w:val="005A6568"/>
    <w:rsid w:val="005B74DB"/>
    <w:rsid w:val="005E2135"/>
    <w:rsid w:val="00625357"/>
    <w:rsid w:val="00625E1C"/>
    <w:rsid w:val="006275FE"/>
    <w:rsid w:val="00634576"/>
    <w:rsid w:val="00637B2A"/>
    <w:rsid w:val="00650487"/>
    <w:rsid w:val="00651952"/>
    <w:rsid w:val="0066646E"/>
    <w:rsid w:val="00667EAD"/>
    <w:rsid w:val="00687DC5"/>
    <w:rsid w:val="006A4E67"/>
    <w:rsid w:val="006B64FD"/>
    <w:rsid w:val="006E6010"/>
    <w:rsid w:val="0074357D"/>
    <w:rsid w:val="00766B8D"/>
    <w:rsid w:val="00766D95"/>
    <w:rsid w:val="00785CF9"/>
    <w:rsid w:val="007A4CCB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8A450E"/>
    <w:rsid w:val="00902BB1"/>
    <w:rsid w:val="00904246"/>
    <w:rsid w:val="00913BA9"/>
    <w:rsid w:val="009337F1"/>
    <w:rsid w:val="00940599"/>
    <w:rsid w:val="00945C57"/>
    <w:rsid w:val="00962D14"/>
    <w:rsid w:val="009638BF"/>
    <w:rsid w:val="00985C23"/>
    <w:rsid w:val="009A7849"/>
    <w:rsid w:val="009D4530"/>
    <w:rsid w:val="009D7C12"/>
    <w:rsid w:val="009F5ECC"/>
    <w:rsid w:val="00A01DE1"/>
    <w:rsid w:val="00A16EBA"/>
    <w:rsid w:val="00A316D6"/>
    <w:rsid w:val="00A4623B"/>
    <w:rsid w:val="00A54F05"/>
    <w:rsid w:val="00A56E29"/>
    <w:rsid w:val="00A85130"/>
    <w:rsid w:val="00A90D71"/>
    <w:rsid w:val="00AC1AA7"/>
    <w:rsid w:val="00B234B4"/>
    <w:rsid w:val="00B23592"/>
    <w:rsid w:val="00B46447"/>
    <w:rsid w:val="00B56572"/>
    <w:rsid w:val="00B97245"/>
    <w:rsid w:val="00BB6C59"/>
    <w:rsid w:val="00BC4416"/>
    <w:rsid w:val="00C255C8"/>
    <w:rsid w:val="00C4435C"/>
    <w:rsid w:val="00C47054"/>
    <w:rsid w:val="00CB547F"/>
    <w:rsid w:val="00CC49B1"/>
    <w:rsid w:val="00CE0A5F"/>
    <w:rsid w:val="00CE2918"/>
    <w:rsid w:val="00CE555E"/>
    <w:rsid w:val="00CE696E"/>
    <w:rsid w:val="00D01781"/>
    <w:rsid w:val="00D4072F"/>
    <w:rsid w:val="00D62EBE"/>
    <w:rsid w:val="00D67687"/>
    <w:rsid w:val="00D70FFF"/>
    <w:rsid w:val="00DB6249"/>
    <w:rsid w:val="00DC0028"/>
    <w:rsid w:val="00DE58CF"/>
    <w:rsid w:val="00DF6E5F"/>
    <w:rsid w:val="00E04681"/>
    <w:rsid w:val="00E11A81"/>
    <w:rsid w:val="00E22A04"/>
    <w:rsid w:val="00E22A5B"/>
    <w:rsid w:val="00E549BF"/>
    <w:rsid w:val="00E90880"/>
    <w:rsid w:val="00EA239F"/>
    <w:rsid w:val="00EA5F9E"/>
    <w:rsid w:val="00EF1C9E"/>
    <w:rsid w:val="00F0058D"/>
    <w:rsid w:val="00F12007"/>
    <w:rsid w:val="00F84CF2"/>
    <w:rsid w:val="00FA37C2"/>
    <w:rsid w:val="00FA7B85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1CB8BF4E-C7CA-4CE3-96A2-9E78B5C9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D67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1697</Words>
  <Characters>9674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papichya most</cp:lastModifiedBy>
  <cp:revision>2</cp:revision>
  <cp:lastPrinted>2026-07-15T15:57:00Z</cp:lastPrinted>
  <dcterms:created xsi:type="dcterms:W3CDTF">2026-07-15T15:58:00Z</dcterms:created>
  <dcterms:modified xsi:type="dcterms:W3CDTF">2026-07-15T15:58:00Z</dcterms:modified>
</cp:coreProperties>
</file>