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46EBE893" w14:textId="2E2C3E39" w:rsidR="00E47350" w:rsidRPr="00B50CB6" w:rsidRDefault="00E47350" w:rsidP="001E54F6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233057452"/>
      <w:bookmarkStart w:id="1" w:name="_Hlk97177515"/>
      <w:bookmarkEnd w:id="0"/>
      <w:r w:rsidRPr="00B50CB6">
        <w:rPr>
          <w:rFonts w:ascii="TH Sarabun New" w:hAnsi="TH Sarabun New" w:cs="TH Sarabun New"/>
          <w:b/>
          <w:bCs/>
          <w:sz w:val="32"/>
          <w:szCs w:val="32"/>
          <w:cs/>
        </w:rPr>
        <w:t>แผ่นดูดซับแสงเพื่อเพิ่มประสิทธิภาพแผ่นโซลาเซลล์จากสีย้อมไวแสงอัญชัน</w:t>
      </w:r>
      <w:bookmarkEnd w:id="1"/>
    </w:p>
    <w:p w14:paraId="4861EFA3" w14:textId="77777777" w:rsidR="001E54F6" w:rsidRDefault="001E54F6" w:rsidP="00E47350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</w:rPr>
      </w:pPr>
    </w:p>
    <w:p w14:paraId="00000005" w14:textId="6B0E1ACC" w:rsidR="00090BD3" w:rsidRPr="001E54F6" w:rsidRDefault="00E47350" w:rsidP="00E4735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E47350">
        <w:rPr>
          <w:rFonts w:ascii="TH Sarabun New" w:hAnsi="TH Sarabun New" w:cs="TH Sarabun New"/>
          <w:sz w:val="28"/>
          <w:szCs w:val="28"/>
          <w:cs/>
        </w:rPr>
        <w:t>ศุภัช กุลดำรงค์</w:t>
      </w:r>
      <w:r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1E54F6">
        <w:rPr>
          <w:rFonts w:ascii="TH Sarabun New" w:eastAsia="TH Sarabun PSK" w:hAnsi="TH Sarabun New" w:cs="TH Sarabun New"/>
          <w:sz w:val="28"/>
          <w:szCs w:val="28"/>
          <w:lang w:val="en-US"/>
        </w:rPr>
        <w:t>*</w:t>
      </w:r>
      <w:r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E47350">
        <w:rPr>
          <w:rFonts w:ascii="TH Sarabun New" w:hAnsi="TH Sarabun New" w:cs="TH Sarabun New"/>
          <w:sz w:val="28"/>
          <w:szCs w:val="28"/>
          <w:cs/>
        </w:rPr>
        <w:t>ราชินทร์ นึกเว้น</w:t>
      </w:r>
      <w:r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1E54F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1E54F6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และ </w:t>
      </w:r>
      <w:r w:rsidRPr="00E47350">
        <w:rPr>
          <w:rFonts w:ascii="TH Sarabun New" w:hAnsi="TH Sarabun New" w:cs="TH Sarabun New"/>
          <w:sz w:val="28"/>
          <w:szCs w:val="28"/>
          <w:cs/>
        </w:rPr>
        <w:t>อนัญญา อินทอง</w:t>
      </w:r>
      <w:r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</w:p>
    <w:p w14:paraId="4AA881D1" w14:textId="77777777" w:rsidR="008B68D0" w:rsidRPr="008B68D0" w:rsidRDefault="008B68D0" w:rsidP="001E54F6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1BFB4332" w14:textId="77777777" w:rsidR="001E54F6" w:rsidRDefault="008B68D0" w:rsidP="001E54F6">
      <w:pPr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1E54F6" w:rsidRPr="00484E8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ชลบุรี</w:t>
      </w:r>
      <w:r w:rsidR="001E54F6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1E54F6" w:rsidRPr="00484E80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ตำบลหนองชาก</w:t>
      </w:r>
      <w:r w:rsidR="001E54F6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, </w:t>
      </w:r>
      <w:r w:rsidR="001E54F6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อำเภอบ้านบึง</w:t>
      </w:r>
      <w:r w:rsidR="001E54F6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1E54F6" w:rsidRPr="00484E80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จังหวัดชลบุรี </w:t>
      </w:r>
      <w:r w:rsidR="001E54F6" w:rsidRPr="00484E80">
        <w:rPr>
          <w:rFonts w:ascii="TH Sarabun New" w:hAnsi="TH Sarabun New" w:cs="TH Sarabun New"/>
          <w:i/>
          <w:iCs/>
          <w:sz w:val="24"/>
          <w:szCs w:val="24"/>
        </w:rPr>
        <w:t>20170</w:t>
      </w:r>
      <w:r w:rsidR="001E54F6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1E54F6">
        <w:rPr>
          <w:rFonts w:ascii="TH Sarabun New" w:hAnsi="TH Sarabun New" w:cs="TH Sarabun New" w:hint="cs"/>
          <w:i/>
          <w:iCs/>
          <w:sz w:val="24"/>
          <w:szCs w:val="24"/>
          <w:cs/>
        </w:rPr>
        <w:t>ประเทศไทย</w:t>
      </w:r>
    </w:p>
    <w:p w14:paraId="00000007" w14:textId="35C05290" w:rsidR="00090BD3" w:rsidRPr="001E54F6" w:rsidRDefault="008B68D0" w:rsidP="001E54F6">
      <w:pPr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1E54F6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6706393@pccchon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  <w:cs/>
        </w:rPr>
      </w:pPr>
    </w:p>
    <w:p w14:paraId="7DC1D0FB" w14:textId="77777777" w:rsidR="001E54F6" w:rsidRPr="00484E80" w:rsidRDefault="001E54F6" w:rsidP="001E54F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84E80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0F7B2273" w14:textId="77777777" w:rsidR="001E54F6" w:rsidRPr="00395C39" w:rsidRDefault="001E54F6" w:rsidP="001E54F6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395C39">
        <w:rPr>
          <w:rFonts w:ascii="TH Sarabun New" w:hAnsi="TH Sarabun New" w:cs="TH Sarabun New"/>
          <w:sz w:val="32"/>
          <w:szCs w:val="32"/>
          <w:cs/>
        </w:rPr>
        <w:t>การวิจัยครั้งนี้มีจุดประสงค์เพื่อศึกษาผลของความเข้มข้นของสารสกัดจากดอกอัญชันที่มีต่อค่า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>แรงดันไฟฟ้าที่ผลิตได้จากโซลาร์เซลล์ โดยทำการสกัดสารสีจากดอกอัญชันด้วยเอทิลแอลกอฮอล์ และเตรียม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 xml:space="preserve">สารสกัดที่ความเข้มข้นแตกต่างกัน ได้แก่ </w:t>
      </w:r>
      <w:r w:rsidRPr="00395C39">
        <w:rPr>
          <w:rFonts w:ascii="TH Sarabun New" w:hAnsi="TH Sarabun New" w:cs="TH Sarabun New"/>
          <w:sz w:val="32"/>
          <w:szCs w:val="32"/>
        </w:rPr>
        <w:t xml:space="preserve">25%, 50%, 75% </w:t>
      </w:r>
      <w:r w:rsidRPr="00395C39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395C39">
        <w:rPr>
          <w:rFonts w:ascii="TH Sarabun New" w:hAnsi="TH Sarabun New" w:cs="TH Sarabun New"/>
          <w:sz w:val="32"/>
          <w:szCs w:val="32"/>
        </w:rPr>
        <w:t xml:space="preserve">100% </w:t>
      </w:r>
      <w:r w:rsidRPr="00395C39">
        <w:rPr>
          <w:rFonts w:ascii="TH Sarabun New" w:hAnsi="TH Sarabun New" w:cs="TH Sarabun New"/>
          <w:sz w:val="32"/>
          <w:szCs w:val="32"/>
          <w:cs/>
        </w:rPr>
        <w:t>จากนั้นนำไปเคลือบบนแผ่นกระจก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 xml:space="preserve">และติดตั้งบนโซลาร์เซลล์เพื่อทดสอบประสิทธิภาพ การทดลองแบ่งเป็น </w:t>
      </w:r>
      <w:r w:rsidRPr="00395C39">
        <w:rPr>
          <w:rFonts w:ascii="TH Sarabun New" w:hAnsi="TH Sarabun New" w:cs="TH Sarabun New"/>
          <w:sz w:val="32"/>
          <w:szCs w:val="32"/>
        </w:rPr>
        <w:t xml:space="preserve">2 </w:t>
      </w:r>
      <w:r w:rsidRPr="00395C39">
        <w:rPr>
          <w:rFonts w:ascii="TH Sarabun New" w:hAnsi="TH Sarabun New" w:cs="TH Sarabun New"/>
          <w:sz w:val="32"/>
          <w:szCs w:val="32"/>
          <w:cs/>
        </w:rPr>
        <w:t>ส่วน ได้แก่ การเปรียบเทียบโซลาร์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>เซลล์ที่ติดตั้งกระจกใสกับไม่ติดตั้ง และการศึกษาผลของความเข้มข้นของสารสกัดอัญชันต่อค่าแรงดันไฟฟ้า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>ผลการทดลองพบว่า การติดตั้งกระจกใสไม่ส่งผลต่อประสิทธิภาพการผลิตไฟฟ้าอย่างมีนัยสำคัญ ขณะที่ความ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 xml:space="preserve">เข้มข้นของสารสกัดมีผลต่อค่าแรงดันไฟฟ้าที่ผลิตได้ โดยความเข้มข้นร้อยละ </w:t>
      </w:r>
      <w:r w:rsidRPr="00395C39">
        <w:rPr>
          <w:rFonts w:ascii="TH Sarabun New" w:hAnsi="TH Sarabun New" w:cs="TH Sarabun New"/>
          <w:sz w:val="32"/>
          <w:szCs w:val="32"/>
        </w:rPr>
        <w:t xml:space="preserve">50 </w:t>
      </w:r>
      <w:r w:rsidRPr="00395C39">
        <w:rPr>
          <w:rFonts w:ascii="TH Sarabun New" w:hAnsi="TH Sarabun New" w:cs="TH Sarabun New"/>
          <w:sz w:val="32"/>
          <w:szCs w:val="32"/>
          <w:cs/>
        </w:rPr>
        <w:t>ให้ค่าแรงดันไฟฟ้าสูงที่สุด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 xml:space="preserve">และความเข้มข้นร้อยละ </w:t>
      </w:r>
      <w:r w:rsidRPr="00395C39">
        <w:rPr>
          <w:rFonts w:ascii="TH Sarabun New" w:hAnsi="TH Sarabun New" w:cs="TH Sarabun New"/>
          <w:sz w:val="32"/>
          <w:szCs w:val="32"/>
        </w:rPr>
        <w:t xml:space="preserve">100 </w:t>
      </w:r>
      <w:r w:rsidRPr="00395C39">
        <w:rPr>
          <w:rFonts w:ascii="TH Sarabun New" w:hAnsi="TH Sarabun New" w:cs="TH Sarabun New"/>
          <w:sz w:val="32"/>
          <w:szCs w:val="32"/>
          <w:cs/>
        </w:rPr>
        <w:t>ให้ค่าต่ำที่สุด ดังนั้นสามารถสรุปได้ว่าความเข้มข้นของสารสกัดจากดอกอัญชันที่</w:t>
      </w:r>
      <w:r w:rsidRPr="00395C39">
        <w:rPr>
          <w:rFonts w:ascii="TH Sarabun New" w:hAnsi="TH Sarabun New" w:cs="TH Sarabun New"/>
          <w:sz w:val="32"/>
          <w:szCs w:val="32"/>
        </w:rPr>
        <w:t xml:space="preserve"> </w:t>
      </w:r>
      <w:r w:rsidRPr="00395C39">
        <w:rPr>
          <w:rFonts w:ascii="TH Sarabun New" w:hAnsi="TH Sarabun New" w:cs="TH Sarabun New"/>
          <w:sz w:val="32"/>
          <w:szCs w:val="32"/>
          <w:cs/>
        </w:rPr>
        <w:t xml:space="preserve">เหมาะสมในการเพิ่มประสิทธิภาพการดูดซับแสงของโซลาร์เซลล์คือร้อยละ </w:t>
      </w:r>
      <w:r w:rsidRPr="00395C39">
        <w:rPr>
          <w:rFonts w:ascii="TH Sarabun New" w:hAnsi="TH Sarabun New" w:cs="TH Sarabun New"/>
          <w:sz w:val="32"/>
          <w:szCs w:val="32"/>
        </w:rPr>
        <w:t xml:space="preserve">50 </w:t>
      </w:r>
      <w:r w:rsidRPr="00395C39">
        <w:rPr>
          <w:rFonts w:ascii="TH Sarabun New" w:hAnsi="TH Sarabun New" w:cs="TH Sarabun New"/>
          <w:sz w:val="32"/>
          <w:szCs w:val="32"/>
          <w:cs/>
        </w:rPr>
        <w:t>ภายใต้เงื่อนไขการทดลอง</w:t>
      </w:r>
    </w:p>
    <w:p w14:paraId="01E55399" w14:textId="77777777" w:rsidR="001E54F6" w:rsidRPr="00395C39" w:rsidRDefault="001E54F6" w:rsidP="001E54F6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395C39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395C39">
        <w:rPr>
          <w:rFonts w:ascii="TH Sarabun New" w:hAnsi="TH Sarabun New" w:cs="TH Sarabun New"/>
          <w:sz w:val="28"/>
          <w:szCs w:val="28"/>
        </w:rPr>
        <w:t>:</w:t>
      </w:r>
      <w:r w:rsidRPr="00395C3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95C39">
        <w:rPr>
          <w:rFonts w:ascii="TH Sarabun New" w:hAnsi="TH Sarabun New" w:cs="TH Sarabun New"/>
          <w:sz w:val="28"/>
          <w:szCs w:val="28"/>
        </w:rPr>
        <w:t xml:space="preserve"> </w:t>
      </w:r>
      <w:r w:rsidRPr="00395C39">
        <w:rPr>
          <w:rFonts w:ascii="TH Sarabun New" w:hAnsi="TH Sarabun New" w:cs="TH Sarabun New"/>
          <w:sz w:val="28"/>
          <w:szCs w:val="28"/>
          <w:cs/>
        </w:rPr>
        <w:t>สารสกัดดอกอัญชัน</w:t>
      </w:r>
      <w:r w:rsidRPr="00395C39">
        <w:rPr>
          <w:rFonts w:ascii="TH Sarabun New" w:hAnsi="TH Sarabun New" w:cs="TH Sarabun New"/>
          <w:sz w:val="28"/>
          <w:szCs w:val="28"/>
        </w:rPr>
        <w:t xml:space="preserve">, </w:t>
      </w:r>
      <w:r w:rsidRPr="00395C39">
        <w:rPr>
          <w:rFonts w:ascii="TH Sarabun New" w:hAnsi="TH Sarabun New" w:cs="TH Sarabun New"/>
          <w:sz w:val="28"/>
          <w:szCs w:val="28"/>
          <w:cs/>
        </w:rPr>
        <w:t>ความเข้มข้น</w:t>
      </w:r>
      <w:r w:rsidRPr="00395C39">
        <w:rPr>
          <w:rFonts w:ascii="TH Sarabun New" w:hAnsi="TH Sarabun New" w:cs="TH Sarabun New"/>
          <w:sz w:val="28"/>
          <w:szCs w:val="28"/>
        </w:rPr>
        <w:t xml:space="preserve">, </w:t>
      </w:r>
      <w:r w:rsidRPr="00395C39">
        <w:rPr>
          <w:rFonts w:ascii="TH Sarabun New" w:hAnsi="TH Sarabun New" w:cs="TH Sarabun New"/>
          <w:sz w:val="28"/>
          <w:szCs w:val="28"/>
          <w:cs/>
        </w:rPr>
        <w:t>โซลาร์เซลล์</w:t>
      </w:r>
      <w:r w:rsidRPr="00395C39">
        <w:rPr>
          <w:rFonts w:ascii="TH Sarabun New" w:hAnsi="TH Sarabun New" w:cs="TH Sarabun New"/>
          <w:sz w:val="28"/>
          <w:szCs w:val="28"/>
        </w:rPr>
        <w:t xml:space="preserve">, </w:t>
      </w:r>
      <w:r w:rsidRPr="00395C39">
        <w:rPr>
          <w:rFonts w:ascii="TH Sarabun New" w:hAnsi="TH Sarabun New" w:cs="TH Sarabun New"/>
          <w:sz w:val="28"/>
          <w:szCs w:val="28"/>
          <w:cs/>
        </w:rPr>
        <w:t>แรงดันไฟฟ้า</w:t>
      </w:r>
      <w:r w:rsidRPr="00395C39">
        <w:rPr>
          <w:rFonts w:ascii="TH Sarabun New" w:hAnsi="TH Sarabun New" w:cs="TH Sarabun New"/>
          <w:sz w:val="28"/>
          <w:szCs w:val="28"/>
        </w:rPr>
        <w:t xml:space="preserve">, </w:t>
      </w:r>
      <w:r w:rsidRPr="00395C39">
        <w:rPr>
          <w:rFonts w:ascii="TH Sarabun New" w:hAnsi="TH Sarabun New" w:cs="TH Sarabun New"/>
          <w:sz w:val="28"/>
          <w:szCs w:val="28"/>
          <w:cs/>
        </w:rPr>
        <w:t>การดูดซับแสง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FC4CA" w14:textId="77777777" w:rsidR="00C249F1" w:rsidRDefault="00C249F1">
      <w:pPr>
        <w:spacing w:after="0" w:line="240" w:lineRule="auto"/>
      </w:pPr>
      <w:r>
        <w:separator/>
      </w:r>
    </w:p>
  </w:endnote>
  <w:endnote w:type="continuationSeparator" w:id="0">
    <w:p w14:paraId="2D9C8776" w14:textId="77777777" w:rsidR="00C249F1" w:rsidRDefault="00C2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A548F" w14:textId="77777777" w:rsidR="00C249F1" w:rsidRDefault="00C249F1">
      <w:pPr>
        <w:spacing w:after="0" w:line="240" w:lineRule="auto"/>
      </w:pPr>
      <w:r>
        <w:separator/>
      </w:r>
    </w:p>
  </w:footnote>
  <w:footnote w:type="continuationSeparator" w:id="0">
    <w:p w14:paraId="5464A054" w14:textId="77777777" w:rsidR="00C249F1" w:rsidRDefault="00C24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C249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C249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1E54F6"/>
    <w:rsid w:val="00395C39"/>
    <w:rsid w:val="003B5D3F"/>
    <w:rsid w:val="00423F2D"/>
    <w:rsid w:val="0048372D"/>
    <w:rsid w:val="004E0A4F"/>
    <w:rsid w:val="00536F68"/>
    <w:rsid w:val="005D4CC6"/>
    <w:rsid w:val="005E0658"/>
    <w:rsid w:val="006932F6"/>
    <w:rsid w:val="007604B5"/>
    <w:rsid w:val="0086094A"/>
    <w:rsid w:val="008B68D0"/>
    <w:rsid w:val="00962C47"/>
    <w:rsid w:val="009D6F84"/>
    <w:rsid w:val="00A003C2"/>
    <w:rsid w:val="00B50CB6"/>
    <w:rsid w:val="00B57C95"/>
    <w:rsid w:val="00BD4C9D"/>
    <w:rsid w:val="00C249F1"/>
    <w:rsid w:val="00D23736"/>
    <w:rsid w:val="00E47350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coj ssw</cp:lastModifiedBy>
  <cp:revision>2</cp:revision>
  <cp:lastPrinted>2026-05-19T04:18:00Z</cp:lastPrinted>
  <dcterms:created xsi:type="dcterms:W3CDTF">2026-07-15T09:48:00Z</dcterms:created>
  <dcterms:modified xsi:type="dcterms:W3CDTF">2026-07-15T09:48:00Z</dcterms:modified>
</cp:coreProperties>
</file>