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FDD43" w14:textId="77777777" w:rsidR="00863DC1" w:rsidRPr="00F90EEB" w:rsidRDefault="00863D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pacing w:val="-10"/>
          <w:sz w:val="32"/>
          <w:szCs w:val="32"/>
          <w:lang w:val="en-US"/>
        </w:rPr>
      </w:pPr>
    </w:p>
    <w:p w14:paraId="00000004" w14:textId="4D7715CD" w:rsidR="00090BD3" w:rsidRPr="00CC6718" w:rsidRDefault="00E33A02" w:rsidP="00AE2BC6">
      <w:pPr>
        <w:spacing w:after="0"/>
        <w:jc w:val="center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  <w:r w:rsidRPr="00E33A02">
        <w:rPr>
          <w:rFonts w:ascii="TH Sarabun New" w:hAnsi="TH Sarabun New" w:cs="TH Sarabun New"/>
          <w:b/>
          <w:bCs/>
          <w:spacing w:val="-10"/>
          <w:sz w:val="32"/>
          <w:szCs w:val="32"/>
          <w:cs/>
        </w:rPr>
        <w:t>การศึกษานวัตกรรมเท้าเทียมจากน้ำยางพาราผสมเส้นใยธรรมชาติ ร่วมกับโครงสร้างภายในจากการพิมพ์สามมิติ สำหรับผู้พิการทางขาระดับกิจกรรมต่ำ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6C8C394E" w:rsidR="00090BD3" w:rsidRPr="00CC6718" w:rsidRDefault="00E33A02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pacing w:val="-6"/>
          <w:sz w:val="28"/>
          <w:szCs w:val="28"/>
        </w:rPr>
      </w:pPr>
      <w:r w:rsidRPr="00CC6718">
        <w:rPr>
          <w:rFonts w:ascii="TH Sarabun New" w:eastAsia="TH Sarabun PSK" w:hAnsi="TH Sarabun New" w:cs="TH Sarabun New" w:hint="cs"/>
          <w:noProof/>
          <w:spacing w:val="-6"/>
          <w:sz w:val="28"/>
          <w:szCs w:val="28"/>
          <w:cs/>
          <w:lang w:val="en-US"/>
        </w:rPr>
        <w:t>ธนกร สุทธิประภา</w:t>
      </w:r>
      <w:r w:rsidR="00074EED" w:rsidRPr="00CC6718">
        <w:rPr>
          <w:rFonts w:ascii="TH Sarabun New" w:eastAsia="TH Sarabun PSK" w:hAnsi="TH Sarabun New" w:cs="TH Sarabun New"/>
          <w:noProof/>
          <w:spacing w:val="-6"/>
          <w:sz w:val="28"/>
          <w:szCs w:val="28"/>
          <w:vertAlign w:val="superscript"/>
        </w:rPr>
        <w:t>1</w:t>
      </w:r>
      <w:r w:rsidR="00074EED" w:rsidRPr="00CC6718">
        <w:rPr>
          <w:rFonts w:ascii="TH Sarabun New" w:eastAsia="TH Sarabun PSK" w:hAnsi="TH Sarabun New" w:cs="TH Sarabun New"/>
          <w:noProof/>
          <w:spacing w:val="-6"/>
          <w:sz w:val="28"/>
          <w:szCs w:val="28"/>
        </w:rPr>
        <w:t xml:space="preserve">, </w:t>
      </w:r>
      <w:r w:rsidRPr="00CC6718">
        <w:rPr>
          <w:rFonts w:ascii="TH Sarabun New" w:eastAsia="TH Sarabun PSK" w:hAnsi="TH Sarabun New" w:cs="TH Sarabun New" w:hint="cs"/>
          <w:noProof/>
          <w:spacing w:val="-6"/>
          <w:sz w:val="28"/>
          <w:szCs w:val="28"/>
          <w:cs/>
        </w:rPr>
        <w:t>เบญญาภา กัญญะพิลา</w:t>
      </w:r>
      <w:r w:rsidR="00074EED" w:rsidRPr="00CC6718">
        <w:rPr>
          <w:rFonts w:ascii="TH Sarabun New" w:eastAsia="TH Sarabun PSK" w:hAnsi="TH Sarabun New" w:cs="TH Sarabun New"/>
          <w:noProof/>
          <w:spacing w:val="-6"/>
          <w:sz w:val="28"/>
          <w:szCs w:val="28"/>
          <w:vertAlign w:val="superscript"/>
        </w:rPr>
        <w:t>1</w:t>
      </w:r>
      <w:r w:rsidR="00074EED" w:rsidRPr="00CC6718">
        <w:rPr>
          <w:rFonts w:ascii="TH Sarabun New" w:eastAsia="TH Sarabun PSK" w:hAnsi="TH Sarabun New" w:cs="TH Sarabun New"/>
          <w:noProof/>
          <w:spacing w:val="-6"/>
          <w:sz w:val="28"/>
          <w:szCs w:val="28"/>
        </w:rPr>
        <w:t>,</w:t>
      </w:r>
      <w:r w:rsidR="00B57C95" w:rsidRPr="00CC6718">
        <w:rPr>
          <w:rFonts w:ascii="TH Sarabun New" w:eastAsia="TH Sarabun PSK" w:hAnsi="TH Sarabun New" w:cs="TH Sarabun New"/>
          <w:noProof/>
          <w:spacing w:val="-6"/>
          <w:sz w:val="28"/>
          <w:szCs w:val="28"/>
          <w:cs/>
        </w:rPr>
        <w:t xml:space="preserve"> </w:t>
      </w:r>
      <w:r w:rsidRPr="00CC6718">
        <w:rPr>
          <w:rFonts w:ascii="TH Sarabun New" w:eastAsia="TH Sarabun PSK" w:hAnsi="TH Sarabun New" w:cs="TH Sarabun New" w:hint="cs"/>
          <w:noProof/>
          <w:spacing w:val="-6"/>
          <w:sz w:val="28"/>
          <w:szCs w:val="28"/>
          <w:cs/>
        </w:rPr>
        <w:t>ปิยะวรรณ สุโพธิ์ชัย</w:t>
      </w:r>
      <w:r w:rsidR="00074EED" w:rsidRPr="00CC6718">
        <w:rPr>
          <w:rFonts w:ascii="TH Sarabun New" w:eastAsia="TH Sarabun PSK" w:hAnsi="TH Sarabun New" w:cs="TH Sarabun New"/>
          <w:noProof/>
          <w:spacing w:val="-6"/>
          <w:sz w:val="28"/>
          <w:szCs w:val="28"/>
          <w:vertAlign w:val="superscript"/>
        </w:rPr>
        <w:t>1</w:t>
      </w:r>
      <w:r w:rsidR="00AE2BC6" w:rsidRPr="00CC6718">
        <w:rPr>
          <w:rFonts w:ascii="TH Sarabun New" w:eastAsia="TH Sarabun PSK" w:hAnsi="TH Sarabun New" w:cs="TH Sarabun New" w:hint="cs"/>
          <w:noProof/>
          <w:spacing w:val="-6"/>
          <w:sz w:val="28"/>
          <w:szCs w:val="28"/>
          <w:cs/>
        </w:rPr>
        <w:t xml:space="preserve"> </w:t>
      </w:r>
      <w:r w:rsidR="00AE2BC6" w:rsidRPr="00CC6718">
        <w:rPr>
          <w:rFonts w:ascii="TH Sarabun New" w:eastAsia="TH Sarabun PSK" w:hAnsi="TH Sarabun New" w:cs="TH Sarabun New"/>
          <w:noProof/>
          <w:spacing w:val="-6"/>
          <w:sz w:val="28"/>
          <w:szCs w:val="28"/>
          <w:lang w:val="en-US"/>
        </w:rPr>
        <w:t xml:space="preserve">, </w:t>
      </w:r>
      <w:r w:rsidR="00AE2BC6" w:rsidRPr="00CC6718">
        <w:rPr>
          <w:rFonts w:ascii="TH Sarabun New" w:eastAsia="TH Sarabun PSK" w:hAnsi="TH Sarabun New" w:cs="TH Sarabun New" w:hint="cs"/>
          <w:noProof/>
          <w:spacing w:val="-6"/>
          <w:sz w:val="28"/>
          <w:szCs w:val="28"/>
          <w:cs/>
          <w:lang w:val="en-US"/>
        </w:rPr>
        <w:t>พงศกร พงค์คำ</w:t>
      </w:r>
      <w:r w:rsidR="00AE2BC6" w:rsidRPr="00CC6718">
        <w:rPr>
          <w:rFonts w:ascii="TH Sarabun New" w:eastAsia="TH Sarabun PSK" w:hAnsi="TH Sarabun New" w:cs="TH Sarabun New" w:hint="cs"/>
          <w:noProof/>
          <w:spacing w:val="-6"/>
          <w:sz w:val="28"/>
          <w:szCs w:val="28"/>
          <w:vertAlign w:val="superscript"/>
          <w:cs/>
          <w:lang w:val="en-US"/>
        </w:rPr>
        <w:t>1</w:t>
      </w:r>
      <w:r w:rsidR="00AE2BC6" w:rsidRPr="00CC6718">
        <w:rPr>
          <w:rFonts w:ascii="TH Sarabun New" w:eastAsia="TH Sarabun PSK" w:hAnsi="TH Sarabun New" w:cs="TH Sarabun New" w:hint="cs"/>
          <w:noProof/>
          <w:spacing w:val="-6"/>
          <w:sz w:val="28"/>
          <w:szCs w:val="28"/>
          <w:cs/>
          <w:lang w:val="en-US"/>
        </w:rPr>
        <w:t>*</w:t>
      </w:r>
      <w:r w:rsidR="00AE2BC6" w:rsidRPr="00CC6718">
        <w:rPr>
          <w:rFonts w:ascii="TH Sarabun New" w:eastAsia="TH Sarabun PSK" w:hAnsi="TH Sarabun New" w:cs="TH Sarabun New"/>
          <w:noProof/>
          <w:spacing w:val="-6"/>
          <w:sz w:val="28"/>
          <w:szCs w:val="28"/>
          <w:lang w:val="en-US"/>
        </w:rPr>
        <w:t>,</w:t>
      </w:r>
      <w:r w:rsidR="009D6F84" w:rsidRPr="00CC6718">
        <w:rPr>
          <w:rFonts w:ascii="TH Sarabun New" w:eastAsia="TH Sarabun PSK" w:hAnsi="TH Sarabun New" w:cs="TH Sarabun New"/>
          <w:noProof/>
          <w:spacing w:val="-6"/>
          <w:sz w:val="28"/>
          <w:szCs w:val="28"/>
          <w:cs/>
        </w:rPr>
        <w:t xml:space="preserve"> </w:t>
      </w:r>
      <w:r w:rsidR="00AE2BC6" w:rsidRPr="00CC6718">
        <w:rPr>
          <w:rFonts w:ascii="TH Sarabun New" w:eastAsia="TH Sarabun PSK" w:hAnsi="TH Sarabun New" w:cs="TH Sarabun New" w:hint="cs"/>
          <w:noProof/>
          <w:spacing w:val="-6"/>
          <w:sz w:val="28"/>
          <w:szCs w:val="28"/>
          <w:cs/>
        </w:rPr>
        <w:t>ธวัชชัย จันทร์สอาด</w:t>
      </w:r>
      <w:r w:rsidR="00074EED" w:rsidRPr="00CC6718">
        <w:rPr>
          <w:rFonts w:ascii="TH Sarabun New" w:eastAsia="TH Sarabun PSK" w:hAnsi="TH Sarabun New" w:cs="TH Sarabun New"/>
          <w:noProof/>
          <w:spacing w:val="-6"/>
          <w:sz w:val="28"/>
          <w:szCs w:val="28"/>
          <w:vertAlign w:val="superscript"/>
        </w:rPr>
        <w:t>2</w:t>
      </w:r>
      <w:r w:rsidR="00074EED" w:rsidRPr="00CC6718">
        <w:rPr>
          <w:rFonts w:ascii="TH Sarabun New" w:eastAsia="TH Sarabun PSK" w:hAnsi="TH Sarabun New" w:cs="TH Sarabun New"/>
          <w:noProof/>
          <w:spacing w:val="-6"/>
          <w:sz w:val="28"/>
          <w:szCs w:val="28"/>
        </w:rPr>
        <w:t xml:space="preserve"> </w:t>
      </w:r>
    </w:p>
    <w:p w14:paraId="00000006" w14:textId="2885E4DA" w:rsidR="00090BD3" w:rsidRPr="00CC6718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FF0000"/>
          <w:spacing w:val="-6"/>
          <w:sz w:val="24"/>
          <w:szCs w:val="24"/>
          <w:lang w:val="en-US"/>
        </w:rPr>
      </w:pPr>
      <w:r w:rsidRPr="00CC6718">
        <w:rPr>
          <w:rFonts w:ascii="TH Sarabun New" w:eastAsia="TH Sarabun PSK" w:hAnsi="TH Sarabun New" w:cs="TH Sarabun New"/>
          <w:iCs/>
          <w:noProof/>
          <w:spacing w:val="-6"/>
          <w:sz w:val="24"/>
          <w:szCs w:val="24"/>
          <w:vertAlign w:val="superscript"/>
        </w:rPr>
        <w:t>1</w:t>
      </w:r>
      <w:r w:rsidR="00AE2BC6" w:rsidRPr="00CC6718">
        <w:rPr>
          <w:rFonts w:ascii="TH Sarabun New" w:eastAsia="TH Sarabun PSK" w:hAnsi="TH Sarabun New" w:cs="TH Sarabun New" w:hint="cs"/>
          <w:iCs/>
          <w:noProof/>
          <w:spacing w:val="-6"/>
          <w:sz w:val="24"/>
          <w:szCs w:val="24"/>
          <w:cs/>
        </w:rPr>
        <w:t>โรงเรียนวิทยาศาสตร์จุฬาภรณราชวิทยาลัย เลย</w:t>
      </w:r>
      <w:r w:rsidR="00AE2BC6" w:rsidRPr="00CC6718">
        <w:rPr>
          <w:rFonts w:ascii="TH Sarabun New" w:eastAsia="TH Sarabun PSK" w:hAnsi="TH Sarabun New" w:cs="TH Sarabun New"/>
          <w:iCs/>
          <w:noProof/>
          <w:spacing w:val="-6"/>
          <w:sz w:val="24"/>
          <w:szCs w:val="24"/>
          <w:lang w:val="en-US"/>
        </w:rPr>
        <w:t xml:space="preserve">, </w:t>
      </w:r>
      <w:r w:rsidR="00AE2BC6" w:rsidRPr="00CC6718">
        <w:rPr>
          <w:rFonts w:ascii="TH Sarabun New" w:eastAsia="TH Sarabun PSK" w:hAnsi="TH Sarabun New" w:cs="TH Sarabun New" w:hint="cs"/>
          <w:iCs/>
          <w:noProof/>
          <w:spacing w:val="-6"/>
          <w:sz w:val="24"/>
          <w:szCs w:val="24"/>
          <w:cs/>
          <w:lang w:val="en-US"/>
        </w:rPr>
        <w:t>ตำบลธาตุ</w:t>
      </w:r>
      <w:r w:rsidR="00AE2BC6" w:rsidRPr="00CC6718">
        <w:rPr>
          <w:rFonts w:ascii="TH Sarabun New" w:eastAsia="TH Sarabun PSK" w:hAnsi="TH Sarabun New" w:cs="TH Sarabun New"/>
          <w:iCs/>
          <w:noProof/>
          <w:spacing w:val="-6"/>
          <w:sz w:val="24"/>
          <w:szCs w:val="24"/>
          <w:lang w:val="en-US"/>
        </w:rPr>
        <w:t xml:space="preserve">, </w:t>
      </w:r>
      <w:r w:rsidR="00AE2BC6" w:rsidRPr="00CC6718">
        <w:rPr>
          <w:rFonts w:ascii="TH Sarabun New" w:eastAsia="TH Sarabun PSK" w:hAnsi="TH Sarabun New" w:cs="TH Sarabun New" w:hint="cs"/>
          <w:iCs/>
          <w:noProof/>
          <w:spacing w:val="-6"/>
          <w:sz w:val="24"/>
          <w:szCs w:val="24"/>
          <w:cs/>
          <w:lang w:val="en-US"/>
        </w:rPr>
        <w:t>อำเภอเชียงคาน</w:t>
      </w:r>
      <w:r w:rsidR="00AE2BC6" w:rsidRPr="00CC6718">
        <w:rPr>
          <w:rFonts w:ascii="TH Sarabun New" w:eastAsia="TH Sarabun PSK" w:hAnsi="TH Sarabun New" w:cs="TH Sarabun New"/>
          <w:iCs/>
          <w:noProof/>
          <w:spacing w:val="-6"/>
          <w:sz w:val="24"/>
          <w:szCs w:val="24"/>
          <w:lang w:val="en-US"/>
        </w:rPr>
        <w:t xml:space="preserve">, </w:t>
      </w:r>
      <w:r w:rsidR="00AE2BC6" w:rsidRPr="00CC6718">
        <w:rPr>
          <w:rFonts w:ascii="TH Sarabun New" w:eastAsia="TH Sarabun PSK" w:hAnsi="TH Sarabun New" w:cs="TH Sarabun New" w:hint="cs"/>
          <w:iCs/>
          <w:noProof/>
          <w:spacing w:val="-6"/>
          <w:sz w:val="24"/>
          <w:szCs w:val="24"/>
          <w:cs/>
          <w:lang w:val="en-US"/>
        </w:rPr>
        <w:t>จังหวัดเลย 42110</w:t>
      </w:r>
      <w:r w:rsidR="00AE2BC6" w:rsidRPr="00CC6718">
        <w:rPr>
          <w:rFonts w:ascii="TH Sarabun New" w:eastAsia="TH Sarabun PSK" w:hAnsi="TH Sarabun New" w:cs="TH Sarabun New"/>
          <w:iCs/>
          <w:noProof/>
          <w:spacing w:val="-6"/>
          <w:sz w:val="24"/>
          <w:szCs w:val="24"/>
          <w:lang w:val="en-US"/>
        </w:rPr>
        <w:t xml:space="preserve">, </w:t>
      </w:r>
      <w:r w:rsidR="00AE2BC6" w:rsidRPr="00CC6718">
        <w:rPr>
          <w:rFonts w:ascii="TH Sarabun New" w:eastAsia="TH Sarabun PSK" w:hAnsi="TH Sarabun New" w:cs="TH Sarabun New" w:hint="cs"/>
          <w:iCs/>
          <w:noProof/>
          <w:spacing w:val="-6"/>
          <w:sz w:val="24"/>
          <w:szCs w:val="24"/>
          <w:cs/>
          <w:lang w:val="en-US"/>
        </w:rPr>
        <w:t>ประเทศไทย</w:t>
      </w:r>
      <w:r w:rsidR="00AE2BC6" w:rsidRPr="00CC6718">
        <w:rPr>
          <w:rFonts w:ascii="TH Sarabun New" w:eastAsia="TH Sarabun PSK" w:hAnsi="TH Sarabun New" w:cs="TH Sarabun New"/>
          <w:iCs/>
          <w:noProof/>
          <w:spacing w:val="-6"/>
          <w:sz w:val="24"/>
          <w:szCs w:val="24"/>
          <w:lang w:val="en-US"/>
        </w:rPr>
        <w:t xml:space="preserve"> </w:t>
      </w:r>
      <w:r w:rsidRPr="00CC6718">
        <w:rPr>
          <w:rFonts w:ascii="TH Sarabun New" w:eastAsia="TH Sarabun PSK" w:hAnsi="TH Sarabun New" w:cs="TH Sarabun New"/>
          <w:iCs/>
          <w:noProof/>
          <w:spacing w:val="-6"/>
          <w:sz w:val="24"/>
          <w:szCs w:val="24"/>
        </w:rPr>
        <w:t xml:space="preserve"> </w:t>
      </w:r>
    </w:p>
    <w:p w14:paraId="3ED2FE5F" w14:textId="7D83133C" w:rsidR="00FE5790" w:rsidRPr="00CC6718" w:rsidRDefault="00FE5790" w:rsidP="00FE5790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spacing w:val="-6"/>
          <w:sz w:val="24"/>
          <w:szCs w:val="24"/>
          <w:cs/>
          <w:lang w:val="en-US"/>
        </w:rPr>
      </w:pPr>
      <w:r w:rsidRPr="00CC6718">
        <w:rPr>
          <w:rFonts w:ascii="TH Sarabun New" w:eastAsia="TH Sarabun PSK" w:hAnsi="TH Sarabun New" w:cs="TH Sarabun New"/>
          <w:iCs/>
          <w:noProof/>
          <w:spacing w:val="-6"/>
          <w:sz w:val="24"/>
          <w:szCs w:val="24"/>
          <w:vertAlign w:val="superscript"/>
        </w:rPr>
        <w:t>2</w:t>
      </w:r>
      <w:r w:rsidR="00AE2BC6" w:rsidRPr="00CC6718">
        <w:rPr>
          <w:rFonts w:ascii="TH Sarabun New" w:hAnsi="TH Sarabun New" w:cs="TH Sarabun New"/>
          <w:iCs/>
          <w:spacing w:val="-6"/>
          <w:sz w:val="24"/>
          <w:szCs w:val="24"/>
          <w:cs/>
        </w:rPr>
        <w:t>สถาบันสิรินธรเพื่อการฟื้นฟูสมรรถภาพทางการแพทย์แห่งชาติ</w:t>
      </w:r>
      <w:r w:rsidR="00AE2BC6" w:rsidRPr="00CC6718">
        <w:rPr>
          <w:rFonts w:ascii="TH Sarabun New" w:eastAsia="TH Sarabun PSK" w:hAnsi="TH Sarabun New" w:cs="TH Sarabun New"/>
          <w:iCs/>
          <w:noProof/>
          <w:spacing w:val="-6"/>
          <w:sz w:val="24"/>
          <w:szCs w:val="24"/>
          <w:lang w:val="en-US"/>
        </w:rPr>
        <w:t xml:space="preserve">, </w:t>
      </w:r>
      <w:r w:rsidR="00AE2BC6" w:rsidRPr="00CC6718">
        <w:rPr>
          <w:rFonts w:ascii="TH Sarabun New" w:hAnsi="TH Sarabun New" w:cs="TH Sarabun New"/>
          <w:iCs/>
          <w:spacing w:val="-6"/>
          <w:sz w:val="24"/>
          <w:szCs w:val="24"/>
          <w:cs/>
        </w:rPr>
        <w:t>ถนนติวานนท์</w:t>
      </w:r>
      <w:r w:rsidR="00CC6718" w:rsidRPr="00CC6718">
        <w:rPr>
          <w:rFonts w:ascii="TH Sarabun New" w:hAnsi="TH Sarabun New" w:cs="TH Sarabun New"/>
          <w:iCs/>
          <w:spacing w:val="-6"/>
          <w:sz w:val="24"/>
          <w:szCs w:val="24"/>
          <w:lang w:val="en-US"/>
        </w:rPr>
        <w:t>,</w:t>
      </w:r>
      <w:r w:rsidR="00AE2BC6" w:rsidRPr="00CC6718">
        <w:rPr>
          <w:rFonts w:ascii="TH Sarabun New" w:hAnsi="TH Sarabun New" w:cs="TH Sarabun New"/>
          <w:iCs/>
          <w:spacing w:val="-6"/>
          <w:sz w:val="24"/>
          <w:szCs w:val="24"/>
          <w:cs/>
        </w:rPr>
        <w:t xml:space="preserve"> ตำบลตลาดขวัญ</w:t>
      </w:r>
      <w:r w:rsidR="00CC6718" w:rsidRPr="00CC6718">
        <w:rPr>
          <w:rFonts w:ascii="TH Sarabun New" w:hAnsi="TH Sarabun New" w:cs="TH Sarabun New"/>
          <w:iCs/>
          <w:spacing w:val="-6"/>
          <w:sz w:val="24"/>
          <w:szCs w:val="24"/>
          <w:lang w:val="en-US"/>
        </w:rPr>
        <w:t>,</w:t>
      </w:r>
      <w:r w:rsidR="00AE2BC6" w:rsidRPr="00CC6718">
        <w:rPr>
          <w:rFonts w:ascii="TH Sarabun New" w:hAnsi="TH Sarabun New" w:cs="TH Sarabun New"/>
          <w:iCs/>
          <w:spacing w:val="-6"/>
          <w:sz w:val="24"/>
          <w:szCs w:val="24"/>
          <w:cs/>
        </w:rPr>
        <w:t xml:space="preserve"> อำเภอเมือง</w:t>
      </w:r>
      <w:r w:rsidR="00CC6718" w:rsidRPr="00CC6718">
        <w:rPr>
          <w:rFonts w:ascii="TH Sarabun New" w:hAnsi="TH Sarabun New" w:cs="TH Sarabun New"/>
          <w:iCs/>
          <w:spacing w:val="-6"/>
          <w:sz w:val="24"/>
          <w:szCs w:val="24"/>
          <w:lang w:val="en-US"/>
        </w:rPr>
        <w:t>,</w:t>
      </w:r>
      <w:r w:rsidR="00AE2BC6" w:rsidRPr="00CC6718">
        <w:rPr>
          <w:rFonts w:ascii="TH Sarabun New" w:hAnsi="TH Sarabun New" w:cs="TH Sarabun New"/>
          <w:iCs/>
          <w:spacing w:val="-6"/>
          <w:sz w:val="24"/>
          <w:szCs w:val="24"/>
          <w:cs/>
        </w:rPr>
        <w:t xml:space="preserve"> จังหวัดนนทบุรี </w:t>
      </w:r>
      <w:r w:rsidR="00AE2BC6" w:rsidRPr="00CC6718">
        <w:rPr>
          <w:rFonts w:ascii="TH Sarabun New" w:hAnsi="TH Sarabun New" w:cs="TH Sarabun New"/>
          <w:iCs/>
          <w:spacing w:val="-6"/>
          <w:sz w:val="24"/>
          <w:szCs w:val="24"/>
        </w:rPr>
        <w:t>11000</w:t>
      </w:r>
      <w:r w:rsidR="00CC6718" w:rsidRPr="00CC6718">
        <w:rPr>
          <w:rFonts w:ascii="TH Sarabun New" w:hAnsi="TH Sarabun New" w:cs="TH Sarabun New"/>
          <w:iCs/>
          <w:spacing w:val="-6"/>
          <w:sz w:val="24"/>
          <w:szCs w:val="24"/>
          <w:lang w:val="en-US"/>
        </w:rPr>
        <w:t xml:space="preserve">, </w:t>
      </w:r>
      <w:r w:rsidR="00CC6718" w:rsidRPr="00CC6718">
        <w:rPr>
          <w:rFonts w:ascii="TH Sarabun New" w:hAnsi="TH Sarabun New" w:cs="TH Sarabun New" w:hint="cs"/>
          <w:iCs/>
          <w:spacing w:val="-6"/>
          <w:sz w:val="24"/>
          <w:szCs w:val="24"/>
          <w:cs/>
          <w:lang w:val="en-US"/>
        </w:rPr>
        <w:t>ประเทศไทย</w:t>
      </w:r>
      <w:r w:rsidRPr="00CC6718">
        <w:rPr>
          <w:rFonts w:ascii="TH Sarabun New" w:eastAsia="TH Sarabun PSK" w:hAnsi="TH Sarabun New" w:cs="TH Sarabun New"/>
          <w:iCs/>
          <w:noProof/>
          <w:spacing w:val="-6"/>
          <w:sz w:val="24"/>
          <w:szCs w:val="24"/>
          <w:cs/>
          <w:lang w:val="en-US"/>
        </w:rPr>
        <w:t xml:space="preserve"> </w:t>
      </w:r>
    </w:p>
    <w:p w14:paraId="00000007" w14:textId="50C1EA53" w:rsidR="00090BD3" w:rsidRPr="00CC6718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CC6718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CC6718" w:rsidRPr="00CC6718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Thanakorn05607@pcshsloei.ac.th</w:t>
      </w:r>
    </w:p>
    <w:p w14:paraId="0000000D" w14:textId="3A4747B9" w:rsidR="00090BD3" w:rsidRPr="00F90EEB" w:rsidRDefault="00074EED" w:rsidP="00CC6718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F90EEB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3E7D9543" w14:textId="74964FEA" w:rsidR="00F90EEB" w:rsidRPr="00494A5F" w:rsidRDefault="00F90EEB" w:rsidP="00E3570A">
      <w:pPr>
        <w:spacing w:after="0" w:line="240" w:lineRule="auto"/>
        <w:ind w:firstLine="720"/>
        <w:jc w:val="both"/>
        <w:rPr>
          <w:rFonts w:ascii="TH Sarabun New" w:hAnsi="TH Sarabun New" w:cs="TH Sarabun New"/>
          <w:spacing w:val="-10"/>
          <w:sz w:val="32"/>
          <w:szCs w:val="32"/>
          <w:lang w:val="en-US"/>
        </w:rPr>
      </w:pPr>
      <w:r w:rsidRPr="00494A5F">
        <w:rPr>
          <w:rFonts w:ascii="TH Sarabun New" w:hAnsi="TH Sarabun New" w:cs="TH Sarabun New"/>
          <w:spacing w:val="-10"/>
          <w:sz w:val="32"/>
          <w:szCs w:val="32"/>
          <w:cs/>
        </w:rPr>
        <w:t xml:space="preserve">โครงงานวิจัยนี้มีวัตถุประสงค์เพื่อวิจัยและพัฒนาเท้าเทียมต้นแบบที่มีสมรรถนะเชิงกลสูง แข็งแรง ยืดหยุ่น </w:t>
      </w:r>
      <w:r w:rsidRPr="00494A5F">
        <w:rPr>
          <w:rFonts w:ascii="TH Sarabun New" w:hAnsi="TH Sarabun New" w:cs="TH Sarabun New"/>
          <w:spacing w:val="-12"/>
          <w:sz w:val="32"/>
          <w:szCs w:val="32"/>
          <w:cs/>
        </w:rPr>
        <w:t xml:space="preserve">และมีต้นทุนการผลิตต่ำ เพื่อเป็นทางเลือกในการเข้าถึงกายอุปกรณ์สำหรับผู้พิการทางขาระดับกิจกรรมต่ำ(ระดับ </w:t>
      </w:r>
      <w:r w:rsidRPr="00494A5F">
        <w:rPr>
          <w:rFonts w:ascii="TH Sarabun New" w:hAnsi="TH Sarabun New" w:cs="TH Sarabun New"/>
          <w:spacing w:val="-12"/>
          <w:sz w:val="32"/>
          <w:szCs w:val="32"/>
        </w:rPr>
        <w:t>K1-K2)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โดยประยุกต์ใช้วัสดุชีวภาพในท้องถิ่นร่วมกับเทคโนโลยีการพิมพ์สามมิติ การดำเนินงานแบ่งออกเป็น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3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ส่วนหลัก ได้แก่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1)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การศึกษาเปรียบเทียบวัสดุโครงสร้างแกนในด้วยเทคโนโลยีการพิมพ์สามมิติ (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FDM)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ระหว่าง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PLA PRO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และ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PLA MATTE 2)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การออกแบบและทดสอบโครงสร้างภายในรองรับแรงกดใน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3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รูปแบบ ได้แก่ โครงสร้างแบบมาตรฐาน (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Conventional Structure)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โครงสร้างแบบเลียนแบบเท้ามนุษย์ (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Biomimetic Structure)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และโครงสร้างแบบรองเท้าส้นสูง (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High Heel Structure)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และ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3)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การพัฒนาวัสดุคอมโพ</w:t>
      </w:r>
      <w:proofErr w:type="spellStart"/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สิต</w:t>
      </w:r>
      <w:proofErr w:type="spellEnd"/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เปลือกนอกด้วยน้ำยางพาราธรรมชาติเสริมแรงด้วยเส้นใยธรรมชาติ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3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ชนิด ได้แก่ เส้นใยเปลือกมะพร้าว เส้นใยกาบกล้วย และเส้นใยใบสับปะรด ที่ผ่านการปรับปรุงสภาพผิวด้วยสารละลายโซเดียมไฮดรอกไซด์ (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NaOH)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ความเข้มข้นร้อยละ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5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โดยน้ำหนัก</w:t>
      </w:r>
    </w:p>
    <w:p w14:paraId="497F17D7" w14:textId="6DE37A96" w:rsidR="00F90EEB" w:rsidRPr="00494A5F" w:rsidRDefault="00F90EEB" w:rsidP="00494A5F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pacing w:val="-10"/>
          <w:sz w:val="32"/>
          <w:szCs w:val="32"/>
        </w:rPr>
      </w:pPr>
      <w:r w:rsidRPr="00494A5F">
        <w:rPr>
          <w:rFonts w:ascii="TH Sarabun New" w:hAnsi="TH Sarabun New" w:cs="TH Sarabun New"/>
          <w:spacing w:val="-10"/>
          <w:sz w:val="32"/>
          <w:szCs w:val="32"/>
          <w:cs/>
        </w:rPr>
        <w:t xml:space="preserve">ผลการทดสอบคุณสมบัติเชิงดึงของพลาสติกชีวภาพตามมาตรฐาน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ASTM D638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พบว่า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PLA PRO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รับแรงดึงสูงสุดเฉลี่ยเท่ากับ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>2,063.31 MPa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 สูงกว่า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PLA MATTE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ที่รับแรงได้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>1,619.71 MPa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 สำหรับการทดสอบแรงกดอัดของโครงสร้างแกนใน พบว่าโครงสร้างภายในแบบมาตรฐานรับแรงกดอัดได้สูงสุดเฉลี่ยที่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>6,135.67 N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 ในส่วนของวัสดุผิวภายนอก พบว่าคอมโพ</w:t>
      </w:r>
      <w:proofErr w:type="spellStart"/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สิต</w:t>
      </w:r>
      <w:proofErr w:type="spellEnd"/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ยางพาราเสริมแรงด้วยเส้นใยมะพร้าวให้ประสิทธิภาพสูงสุด โดยทนทานต่อแรงดัดและการดูดซับแรงกระแทกได้ดีที่สุด เมื่อนำเท้าเทียมต้นแบบโครงสร้างแกนใน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PLA PRO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ทรงมาตรฐานร่วมกับผิวเปลือกนอกคอมโพ</w:t>
      </w:r>
      <w:proofErr w:type="spellStart"/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สิต</w:t>
      </w:r>
      <w:proofErr w:type="spellEnd"/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ยางพาราผสมใยมะพร้าวเข้าทดสอบภายใต้มาตรฐานสากล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ISO 10328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สามารถต้านทานแรงสถิตสูงสุดได้เฉลี่ยที่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>1,416.67 N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 ซึ่งผ่านมาตรฐานระดับ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P3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 xml:space="preserve">สำหรับผู้ใช้งานที่มีน้ำหนักตัวไม่เกิน </w:t>
      </w:r>
      <w:r w:rsidRPr="00494A5F">
        <w:rPr>
          <w:rFonts w:ascii="TH Sarabun New" w:hAnsi="TH Sarabun New" w:cs="TH Sarabun New"/>
          <w:spacing w:val="-10"/>
          <w:sz w:val="32"/>
          <w:szCs w:val="32"/>
        </w:rPr>
        <w:t xml:space="preserve">60 </w:t>
      </w:r>
      <w:r w:rsidRPr="00494A5F">
        <w:rPr>
          <w:rFonts w:ascii="TH Sarabun New" w:hAnsi="TH Sarabun New" w:cs="TH Sarabun New" w:hint="cs"/>
          <w:spacing w:val="-10"/>
          <w:sz w:val="32"/>
          <w:szCs w:val="32"/>
          <w:cs/>
        </w:rPr>
        <w:t>กิโลกรัม นวัตกรรมนี้ไม่เพียงช่วยลดต้นทุนการนำเข้าอุปกรณ์จากต่างประเทศที่มีราคาสูง แต่ยังเป็นการเพิ่มมูลค่าให้แก่น้ำยางพาราและวัสดุเหลือทิ้งทางการเกษตรภายในประเทศอย่างยั่งยืน</w:t>
      </w:r>
    </w:p>
    <w:p w14:paraId="74B0D984" w14:textId="68266453" w:rsidR="0086094A" w:rsidRPr="00BD4C9D" w:rsidRDefault="00074EED" w:rsidP="00494A5F">
      <w:pPr>
        <w:spacing w:before="240"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7D5CA5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เท้าเทียมต้นแบบ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7D5CA5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PLA P</w:t>
      </w:r>
      <w:r w:rsidR="007C3495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ro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7D5CA5">
        <w:rPr>
          <w:rFonts w:ascii="TH Sarabun New" w:eastAsia="TH Sarabun PSK" w:hAnsi="TH Sarabun New" w:cs="TH Sarabun New"/>
          <w:noProof/>
          <w:sz w:val="28"/>
          <w:szCs w:val="28"/>
        </w:rPr>
        <w:t>PLA M</w:t>
      </w:r>
      <w:r w:rsidR="007C3495">
        <w:rPr>
          <w:rFonts w:ascii="TH Sarabun New" w:eastAsia="TH Sarabun PSK" w:hAnsi="TH Sarabun New" w:cs="TH Sarabun New"/>
          <w:noProof/>
          <w:sz w:val="28"/>
          <w:szCs w:val="28"/>
        </w:rPr>
        <w:t>atte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7D5CA5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การพิมพ์สามมิติ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15" w14:textId="23E3AA35" w:rsidR="00090BD3" w:rsidRPr="00BD4C9D" w:rsidRDefault="00090BD3" w:rsidP="0086094A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color w:val="000000"/>
          <w:sz w:val="32"/>
          <w:szCs w:val="32"/>
          <w:cs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51AEB" w14:textId="77777777" w:rsidR="005C3F71" w:rsidRDefault="005C3F71">
      <w:pPr>
        <w:spacing w:after="0" w:line="240" w:lineRule="auto"/>
      </w:pPr>
      <w:r>
        <w:separator/>
      </w:r>
    </w:p>
  </w:endnote>
  <w:endnote w:type="continuationSeparator" w:id="0">
    <w:p w14:paraId="75C95392" w14:textId="77777777" w:rsidR="005C3F71" w:rsidRDefault="005C3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556F" w14:textId="77777777" w:rsidR="005C3F71" w:rsidRDefault="005C3F71">
      <w:pPr>
        <w:spacing w:after="0" w:line="240" w:lineRule="auto"/>
      </w:pPr>
      <w:r>
        <w:separator/>
      </w:r>
    </w:p>
  </w:footnote>
  <w:footnote w:type="continuationSeparator" w:id="0">
    <w:p w14:paraId="2C9A105A" w14:textId="77777777" w:rsidR="005C3F71" w:rsidRDefault="005C3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D3"/>
    <w:rsid w:val="00074EED"/>
    <w:rsid w:val="00090BD3"/>
    <w:rsid w:val="001167A4"/>
    <w:rsid w:val="00160C21"/>
    <w:rsid w:val="00196F3A"/>
    <w:rsid w:val="001C4197"/>
    <w:rsid w:val="00430021"/>
    <w:rsid w:val="0048372D"/>
    <w:rsid w:val="00494A5F"/>
    <w:rsid w:val="00542918"/>
    <w:rsid w:val="005C3F71"/>
    <w:rsid w:val="005D4CC6"/>
    <w:rsid w:val="005E0658"/>
    <w:rsid w:val="006932F6"/>
    <w:rsid w:val="00787D09"/>
    <w:rsid w:val="007C3495"/>
    <w:rsid w:val="007D5CA5"/>
    <w:rsid w:val="0086094A"/>
    <w:rsid w:val="00863DC1"/>
    <w:rsid w:val="00962C47"/>
    <w:rsid w:val="00970158"/>
    <w:rsid w:val="009A5C17"/>
    <w:rsid w:val="009D6F84"/>
    <w:rsid w:val="00AE2BC6"/>
    <w:rsid w:val="00B57C95"/>
    <w:rsid w:val="00BD4C9D"/>
    <w:rsid w:val="00C95D86"/>
    <w:rsid w:val="00CC6718"/>
    <w:rsid w:val="00D23736"/>
    <w:rsid w:val="00E33A02"/>
    <w:rsid w:val="00E3570A"/>
    <w:rsid w:val="00EC0167"/>
    <w:rsid w:val="00EE61BA"/>
    <w:rsid w:val="00EE7534"/>
    <w:rsid w:val="00EF4540"/>
    <w:rsid w:val="00F90EEB"/>
    <w:rsid w:val="00FB3118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B7D73794-6899-4A4F-BBDD-3C265687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HP</cp:lastModifiedBy>
  <cp:revision>2</cp:revision>
  <cp:lastPrinted>2026-07-15T08:18:00Z</cp:lastPrinted>
  <dcterms:created xsi:type="dcterms:W3CDTF">2026-07-15T08:24:00Z</dcterms:created>
  <dcterms:modified xsi:type="dcterms:W3CDTF">2026-07-15T08:24:00Z</dcterms:modified>
</cp:coreProperties>
</file>