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9C103C" w:rsidRDefault="00090BD3" w:rsidP="001F2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</w:pPr>
    </w:p>
    <w:p w14:paraId="457578AB" w14:textId="69CC6A8D" w:rsidR="001F2590" w:rsidRPr="00716858" w:rsidRDefault="00170FD7" w:rsidP="00716858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pacing w:val="-10"/>
          <w:sz w:val="32"/>
          <w:szCs w:val="32"/>
        </w:rPr>
      </w:pPr>
      <w:r w:rsidRPr="00716858">
        <w:rPr>
          <w:rFonts w:ascii="TH Sarabun New" w:hAnsi="TH Sarabun New" w:cs="TH Sarabun New"/>
          <w:b/>
          <w:bCs/>
          <w:noProof/>
          <w:spacing w:val="-10"/>
          <w:sz w:val="32"/>
          <w:szCs w:val="32"/>
          <w:cs/>
        </w:rPr>
        <w:t xml:space="preserve">การศึกษาและพัฒนาแคปซูล </w:t>
      </w:r>
      <w:r w:rsidRPr="00716858">
        <w:rPr>
          <w:rFonts w:ascii="TH Sarabun New" w:hAnsi="TH Sarabun New" w:cs="TH Sarabun New"/>
          <w:b/>
          <w:bCs/>
          <w:noProof/>
          <w:spacing w:val="-10"/>
          <w:sz w:val="32"/>
          <w:szCs w:val="32"/>
        </w:rPr>
        <w:t xml:space="preserve">HPMC </w:t>
      </w:r>
      <w:r w:rsidRPr="00716858">
        <w:rPr>
          <w:rFonts w:ascii="TH Sarabun New" w:hAnsi="TH Sarabun New" w:cs="TH Sarabun New"/>
          <w:b/>
          <w:bCs/>
          <w:noProof/>
          <w:spacing w:val="-10"/>
          <w:sz w:val="32"/>
          <w:szCs w:val="32"/>
          <w:cs/>
        </w:rPr>
        <w:t>จากสาหร่ายเทาเพื</w:t>
      </w:r>
      <w:r w:rsidR="001F2590" w:rsidRPr="00716858">
        <w:rPr>
          <w:rFonts w:ascii="TH Sarabun New" w:hAnsi="TH Sarabun New" w:cs="TH Sarabun New" w:hint="cs"/>
          <w:b/>
          <w:bCs/>
          <w:noProof/>
          <w:spacing w:val="-10"/>
          <w:sz w:val="32"/>
          <w:szCs w:val="32"/>
          <w:cs/>
        </w:rPr>
        <w:t>่อ</w:t>
      </w:r>
      <w:r w:rsidRPr="00716858">
        <w:rPr>
          <w:rFonts w:ascii="TH Sarabun New" w:hAnsi="TH Sarabun New" w:cs="TH Sarabun New"/>
          <w:b/>
          <w:bCs/>
          <w:noProof/>
          <w:spacing w:val="-10"/>
          <w:sz w:val="32"/>
          <w:szCs w:val="32"/>
          <w:cs/>
        </w:rPr>
        <w:t>ใช้เป็นบรรจุภัณฑ์สําหรับยาและผลิตภัณฑ์เสริมอาหาร</w:t>
      </w:r>
    </w:p>
    <w:p w14:paraId="0E8923F9" w14:textId="77777777" w:rsidR="001F2590" w:rsidRPr="00716858" w:rsidRDefault="001F2590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16"/>
          <w:szCs w:val="16"/>
        </w:rPr>
      </w:pPr>
    </w:p>
    <w:p w14:paraId="00000005" w14:textId="00988C11" w:rsidR="00090BD3" w:rsidRDefault="00C935D5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วีรญา โสโท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กาญจนรัตน์ บัวรัตน์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2E09F3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 และ </w:t>
      </w:r>
      <w:r w:rsidR="002E09F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น้ำทิพย์ ศรีแก้ว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</w:p>
    <w:p w14:paraId="72FC5C5B" w14:textId="77777777" w:rsidR="00ED04CC" w:rsidRPr="00716858" w:rsidRDefault="00ED04CC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377B4BA4" w14:textId="55B4753C" w:rsidR="005A3EAE" w:rsidRPr="00B91AD4" w:rsidRDefault="005A3EAE" w:rsidP="005A3EAE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="00B91AD4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เลย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, 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 w:rsidR="00B91AD4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ธาตุ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เ</w:t>
      </w:r>
      <w:r w:rsidR="00B91AD4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ชียงคาน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="00B91AD4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เลย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 xml:space="preserve"> </w:t>
      </w:r>
      <w:r w:rsidR="00B91AD4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  <w:lang w:val="en-US"/>
        </w:rPr>
        <w:t>4</w:t>
      </w:r>
      <w:r w:rsidR="005D6830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  <w:lang w:val="en-US"/>
        </w:rPr>
        <w:t>2110</w:t>
      </w:r>
      <w:r w:rsidRPr="00B91AD4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133CCE39" w14:textId="77777777" w:rsidR="00ED04CC" w:rsidRDefault="00074EED" w:rsidP="00ED04C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5D6830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 kanjanarat05562@pcshsloei</w:t>
      </w:r>
      <w:r w:rsidR="00001101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.ac.th</w:t>
      </w:r>
    </w:p>
    <w:p w14:paraId="039EFDD3" w14:textId="77777777" w:rsidR="004F0A7D" w:rsidRPr="00716858" w:rsidRDefault="004F0A7D" w:rsidP="00ED04CC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20"/>
          <w:szCs w:val="20"/>
          <w:lang w:val="en-US"/>
        </w:rPr>
      </w:pPr>
    </w:p>
    <w:p w14:paraId="0000000D" w14:textId="67780D31" w:rsidR="00090BD3" w:rsidRDefault="00074EED" w:rsidP="00ED04CC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0072D9D" w14:textId="77777777" w:rsidR="00716858" w:rsidRPr="00716858" w:rsidRDefault="00716858" w:rsidP="00ED04C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32"/>
          <w:szCs w:val="32"/>
        </w:rPr>
      </w:pPr>
    </w:p>
    <w:p w14:paraId="0CAB79DB" w14:textId="4933AEA5" w:rsidR="005345CA" w:rsidRPr="00C1797C" w:rsidRDefault="005345CA" w:rsidP="00AD1785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โครงงาน</w:t>
      </w:r>
      <w:r w:rsidR="00716858"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การศึกษาและพัฒนาแคปซูล </w:t>
      </w:r>
      <w:r w:rsidR="00716858"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HPMC </w:t>
      </w:r>
      <w:r w:rsidR="00716858"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จากสาหร่ายเทาเพื</w:t>
      </w:r>
      <w:r w:rsidR="00716858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่อ</w:t>
      </w:r>
      <w:r w:rsidR="00716858"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ใช้เป็นบรรจุภัณฑ์สําหรับยาและผลิตภัณฑ์เสริมอาหาร</w:t>
      </w:r>
      <w:r w:rsid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มีวัตถุประสงค์เพื่อพัฒนาแคปซูลจากไฮดรอกซีโพรพิลเมทิลเซลลูโลส (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>HPMC</w:t>
      </w:r>
      <w:r w:rsidR="00680CCF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 xml:space="preserve">)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ที่สกัด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4"/>
          <w:sz w:val="32"/>
          <w:szCs w:val="32"/>
          <w:cs/>
        </w:rPr>
        <w:t>จากสาหร่ายเทา (</w:t>
      </w:r>
      <w:r w:rsidRPr="00AD1785">
        <w:rPr>
          <w:rFonts w:ascii="TH Sarabun New" w:eastAsia="TH Sarabun PSK" w:hAnsi="TH Sarabun New" w:cs="TH Sarabun New"/>
          <w:i/>
          <w:iCs/>
          <w:noProof/>
          <w:color w:val="000000" w:themeColor="text1"/>
          <w:spacing w:val="-4"/>
          <w:sz w:val="32"/>
          <w:szCs w:val="32"/>
          <w:lang w:val="en-US"/>
        </w:rPr>
        <w:t>Spirogyra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4"/>
          <w:sz w:val="32"/>
          <w:szCs w:val="32"/>
          <w:lang w:val="en-US"/>
        </w:rPr>
        <w:t xml:space="preserve"> sp.)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4"/>
          <w:sz w:val="32"/>
          <w:szCs w:val="32"/>
          <w:cs/>
        </w:rPr>
        <w:t>โดยใช้สารสกัดธรรมชาติจาก</w:t>
      </w:r>
      <w:r w:rsidR="00C1797C" w:rsidRPr="00AD1785">
        <w:rPr>
          <w:rFonts w:ascii="TH Sarabun New" w:eastAsia="TH Sarabun PSK" w:hAnsi="TH Sarabun New" w:cs="TH Sarabun New" w:hint="cs"/>
          <w:noProof/>
          <w:color w:val="000000" w:themeColor="text1"/>
          <w:spacing w:val="-4"/>
          <w:sz w:val="32"/>
          <w:szCs w:val="32"/>
          <w:cs/>
        </w:rPr>
        <w:t>ผล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4"/>
          <w:sz w:val="32"/>
          <w:szCs w:val="32"/>
          <w:cs/>
        </w:rPr>
        <w:t>ส้มแขก</w:t>
      </w:r>
      <w:r w:rsidR="006F2030" w:rsidRPr="00AD1785">
        <w:rPr>
          <w:rFonts w:ascii="TH Sarabun New" w:eastAsia="TH Sarabun PSK" w:hAnsi="TH Sarabun New" w:cs="TH Sarabun New" w:hint="cs"/>
          <w:noProof/>
          <w:color w:val="000000" w:themeColor="text1"/>
          <w:spacing w:val="-4"/>
          <w:sz w:val="32"/>
          <w:szCs w:val="32"/>
          <w:cs/>
        </w:rPr>
        <w:t xml:space="preserve">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4"/>
          <w:sz w:val="32"/>
          <w:szCs w:val="32"/>
          <w:cs/>
        </w:rPr>
        <w:t>และเถ้าไม้ยูคาลิปตัสทดแทนสารเคมี</w:t>
      </w:r>
      <w:r w:rsid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="006F2030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วิธีดำเนินการทดลอง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เริ่มจากการสังเคราะห์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HPMC </w:t>
      </w:r>
      <w:r w:rsid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>จากสาหร่ายเทา</w:t>
      </w:r>
      <w:r w:rsidR="006F2030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>และ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ตรวจสอบ</w:t>
      </w:r>
      <w:bookmarkStart w:id="0" w:name="_Hlk234917502"/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หมู่ฟังก์ชัน</w:t>
      </w:r>
      <w:bookmarkEnd w:id="0"/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ด้วยเครื่อง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FTIR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จากนั้นนำมาศึกษาอัตราส่วนที่เหมาะสมในการขึ้นรูป</w:t>
      </w:r>
      <w:r w:rsid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แผ่น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ฟิล์ม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16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สูตร ก่อนนำไปทดสอบสมบัติทางกายภาพ เคมี และการละลาย</w:t>
      </w:r>
      <w:r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 xml:space="preserve"> </w:t>
      </w:r>
      <w:r w:rsidR="00FA2E56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ผลการทดลองพบว่า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HPMC </w:t>
      </w:r>
      <w:r w:rsidR="006F2030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>ที่สังเคราะห์จากสาหร่ายเทามี</w:t>
      </w:r>
      <w:r w:rsidR="006F2030"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  <w:lang w:val="en-US"/>
        </w:rPr>
        <w:t>หมู่ฟังก์ชัน</w:t>
      </w:r>
      <w:r w:rsidR="006F2030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 xml:space="preserve">เหมือนกับ </w:t>
      </w:r>
      <w:r w:rsidR="006F2030"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HPMC </w:t>
      </w:r>
      <w:r w:rsidR="006F2030" w:rsidRPr="00AD1785">
        <w:rPr>
          <w:rFonts w:ascii="TH Sarabun New" w:eastAsia="TH Sarabun PSK" w:hAnsi="TH Sarabun New" w:cs="TH Sarabun New" w:hint="cs"/>
          <w:noProof/>
          <w:color w:val="000000" w:themeColor="text1"/>
          <w:spacing w:val="-6"/>
          <w:sz w:val="32"/>
          <w:szCs w:val="32"/>
          <w:cs/>
          <w:lang w:val="en-US"/>
        </w:rPr>
        <w:t xml:space="preserve">มาตรฐาน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cs/>
        </w:rPr>
        <w:t xml:space="preserve">โดยมีร้อยละของผลผลิต (%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lang w:val="en-US"/>
        </w:rPr>
        <w:t xml:space="preserve">Yield)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cs/>
        </w:rPr>
        <w:t xml:space="preserve">ของเซลลูโลสและ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lang w:val="en-US"/>
        </w:rPr>
        <w:t xml:space="preserve">HPMC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cs/>
        </w:rPr>
        <w:t xml:space="preserve">เท่ากับ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lang w:val="en-US"/>
        </w:rPr>
        <w:t xml:space="preserve">82.86%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cs/>
        </w:rPr>
        <w:t xml:space="preserve">และ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lang w:val="en-US"/>
        </w:rPr>
        <w:t xml:space="preserve">25.00%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-6"/>
          <w:sz w:val="32"/>
          <w:szCs w:val="32"/>
          <w:cs/>
        </w:rPr>
        <w:t>ตามลำดับ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ผล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การขึ้นรูปพบว่า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มี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4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สูตรที่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สามารถขึ้นรูปได้</w:t>
      </w:r>
      <w:r w:rsidR="00AD1785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แผ่นฟิล์มมีความ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เรียบสม่ำเสมอ</w:t>
      </w:r>
      <w:r w:rsidR="003D1B06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และโปร่งใส (ยอมให้แสงผ่าน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4"/>
          <w:sz w:val="32"/>
          <w:szCs w:val="32"/>
          <w:lang w:val="en-US"/>
        </w:rPr>
        <w:t xml:space="preserve">79–82%)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4"/>
          <w:sz w:val="32"/>
          <w:szCs w:val="32"/>
          <w:cs/>
        </w:rPr>
        <w:t>โดยกลีเซอรีนที่เพิ่มขึ้นช่วยเพิ่มความยืดหยุ่นและความชอบน้ำ</w:t>
      </w:r>
      <w:r w:rsidR="003D1B06" w:rsidRPr="00AD1785">
        <w:rPr>
          <w:rFonts w:ascii="TH Sarabun New" w:eastAsia="TH Sarabun PSK" w:hAnsi="TH Sarabun New" w:cs="TH Sarabun New" w:hint="cs"/>
          <w:noProof/>
          <w:color w:val="000000" w:themeColor="text1"/>
          <w:spacing w:val="4"/>
          <w:sz w:val="32"/>
          <w:szCs w:val="32"/>
          <w:cs/>
        </w:rPr>
        <w:t xml:space="preserve"> 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4"/>
          <w:sz w:val="32"/>
          <w:szCs w:val="32"/>
          <w:cs/>
        </w:rPr>
        <w:t>ทำให้มุมสัมผัสหยดน้ำลดลงและ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อัตราการซึมผ่านของไอน้ำเพิ่มขึ้น เมื่อเปรียบเทียบทุกคุณสมบัติพบว่า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สูตร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>06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มีความ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เหมาะสมที่สุดในการ</w:t>
      </w:r>
      <w:r w:rsidRPr="00AD1785">
        <w:rPr>
          <w:rFonts w:ascii="TH Sarabun New" w:eastAsia="TH Sarabun PSK" w:hAnsi="TH Sarabun New" w:cs="TH Sarabun New"/>
          <w:noProof/>
          <w:color w:val="000000" w:themeColor="text1"/>
          <w:spacing w:val="4"/>
          <w:sz w:val="32"/>
          <w:szCs w:val="32"/>
          <w:cs/>
        </w:rPr>
        <w:t>ขึ้นรูปแคปซูล เนื่องจากฟิล์มยืดหยุ่นดี ไม่เปราะหัก มีความชอบน้ำพอเหมาะ และละลายในสภาวะจำลอง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กระเพาะอาหาร (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HCl, pH=2) 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ได้</w:t>
      </w:r>
      <w:r w:rsidR="00AA00CB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เหมาะสม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ที่สุด 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ดังนั้น จึงสามารถ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พัฒนาแคปซูลทางเลือกที่ปลอดภัย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สำหรับคนที่แพ้โปรตีนจากสัตว์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</w:t>
      </w:r>
      <w:r w:rsidR="00C1797C" w:rsidRPr="00C179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เป็นการ</w:t>
      </w:r>
      <w:r w:rsidRPr="00C179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เพิ่มมูลค่าทรัพยากรท้องถิ่นได้อย่างยั่งยืน</w:t>
      </w:r>
    </w:p>
    <w:p w14:paraId="6E7DCF35" w14:textId="77777777" w:rsidR="0054456F" w:rsidRPr="0054456F" w:rsidRDefault="0054456F" w:rsidP="0054456F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</w:p>
    <w:p w14:paraId="00000016" w14:textId="2C7324A8" w:rsidR="00090BD3" w:rsidRPr="00BD4C9D" w:rsidRDefault="00074EED" w:rsidP="00AD1785">
      <w:pPr>
        <w:spacing w:after="0" w:line="240" w:lineRule="auto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AD1785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54456F" w:rsidRPr="0054456F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ส้มแขก</w:t>
      </w:r>
      <w:r w:rsidR="0054456F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  <w:lang w:val="en-US"/>
        </w:rPr>
        <w:t xml:space="preserve">, </w:t>
      </w:r>
      <w:r w:rsidR="0054456F" w:rsidRPr="0054456F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เถ้าไม้ยูคาลิปตัส</w:t>
      </w:r>
      <w:r w:rsidR="009A1F45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</w:rPr>
        <w:t>,</w:t>
      </w:r>
      <w:r w:rsidR="0054456F" w:rsidRPr="0054456F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 ไฮดรอกซีโพรพิลเมทิลเซลลูโลส (</w:t>
      </w:r>
      <w:r w:rsidR="00AD1785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>HPMC</w:t>
      </w:r>
      <w:r w:rsidR="0054456F" w:rsidRPr="0054456F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>)</w:t>
      </w:r>
      <w:r w:rsidR="009A1F45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  <w:lang w:val="en-US"/>
        </w:rPr>
        <w:t>,</w:t>
      </w:r>
      <w:r w:rsidR="0054456F" w:rsidRPr="0054456F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 </w:t>
      </w:r>
      <w:r w:rsidR="0054456F" w:rsidRPr="0054456F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สาหร่ายเทา </w:t>
      </w:r>
      <w:r w:rsidR="00AD1785" w:rsidRPr="00AD1785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(</w:t>
      </w:r>
      <w:r w:rsidR="00AD1785" w:rsidRPr="00AD1785">
        <w:rPr>
          <w:rFonts w:ascii="TH Sarabun New" w:eastAsia="TH Sarabun PSK" w:hAnsi="TH Sarabun New" w:cs="TH Sarabun New"/>
          <w:i/>
          <w:iCs/>
          <w:noProof/>
          <w:color w:val="000000" w:themeColor="text1"/>
          <w:sz w:val="28"/>
          <w:szCs w:val="28"/>
          <w:lang w:val="en-US"/>
        </w:rPr>
        <w:t>Spirogyra</w:t>
      </w:r>
      <w:r w:rsidR="00AD1785" w:rsidRPr="00AD1785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 sp.)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355C" w14:textId="77777777" w:rsidR="002F3BF9" w:rsidRDefault="002F3BF9">
      <w:pPr>
        <w:spacing w:after="0" w:line="240" w:lineRule="auto"/>
      </w:pPr>
      <w:r>
        <w:separator/>
      </w:r>
    </w:p>
  </w:endnote>
  <w:endnote w:type="continuationSeparator" w:id="0">
    <w:p w14:paraId="5E18EE33" w14:textId="77777777" w:rsidR="002F3BF9" w:rsidRDefault="002F3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F6CF" w14:textId="77777777" w:rsidR="002F3BF9" w:rsidRDefault="002F3BF9">
      <w:pPr>
        <w:spacing w:after="0" w:line="240" w:lineRule="auto"/>
      </w:pPr>
      <w:r>
        <w:separator/>
      </w:r>
    </w:p>
  </w:footnote>
  <w:footnote w:type="continuationSeparator" w:id="0">
    <w:p w14:paraId="5491C833" w14:textId="77777777" w:rsidR="002F3BF9" w:rsidRDefault="002F3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1101"/>
    <w:rsid w:val="0003065F"/>
    <w:rsid w:val="00074EED"/>
    <w:rsid w:val="00090BD3"/>
    <w:rsid w:val="000C1365"/>
    <w:rsid w:val="000C7CA3"/>
    <w:rsid w:val="000F3482"/>
    <w:rsid w:val="00160C21"/>
    <w:rsid w:val="00167F6D"/>
    <w:rsid w:val="00170FD7"/>
    <w:rsid w:val="001873CC"/>
    <w:rsid w:val="00193144"/>
    <w:rsid w:val="00196F3A"/>
    <w:rsid w:val="001C34CE"/>
    <w:rsid w:val="001C4197"/>
    <w:rsid w:val="001F2590"/>
    <w:rsid w:val="002E09F3"/>
    <w:rsid w:val="002F0193"/>
    <w:rsid w:val="002F3BF9"/>
    <w:rsid w:val="003558C9"/>
    <w:rsid w:val="003A7F9C"/>
    <w:rsid w:val="003B4E86"/>
    <w:rsid w:val="003D1B06"/>
    <w:rsid w:val="0048372D"/>
    <w:rsid w:val="004F0A7D"/>
    <w:rsid w:val="005345CA"/>
    <w:rsid w:val="0054456F"/>
    <w:rsid w:val="005A3EAE"/>
    <w:rsid w:val="005B3659"/>
    <w:rsid w:val="005D4CC6"/>
    <w:rsid w:val="005D6830"/>
    <w:rsid w:val="005E0658"/>
    <w:rsid w:val="006164E6"/>
    <w:rsid w:val="00680CCF"/>
    <w:rsid w:val="006932F6"/>
    <w:rsid w:val="006C743E"/>
    <w:rsid w:val="006F2030"/>
    <w:rsid w:val="00716858"/>
    <w:rsid w:val="0077619A"/>
    <w:rsid w:val="007D0DB6"/>
    <w:rsid w:val="0081081E"/>
    <w:rsid w:val="0086094A"/>
    <w:rsid w:val="008A3FE3"/>
    <w:rsid w:val="0092455A"/>
    <w:rsid w:val="009442D3"/>
    <w:rsid w:val="00962C47"/>
    <w:rsid w:val="00966109"/>
    <w:rsid w:val="009A1F45"/>
    <w:rsid w:val="009C103C"/>
    <w:rsid w:val="009D6F84"/>
    <w:rsid w:val="00A244C2"/>
    <w:rsid w:val="00AA00CB"/>
    <w:rsid w:val="00AD1785"/>
    <w:rsid w:val="00AF1C58"/>
    <w:rsid w:val="00B57C95"/>
    <w:rsid w:val="00B91AD4"/>
    <w:rsid w:val="00BD4C9D"/>
    <w:rsid w:val="00C1797C"/>
    <w:rsid w:val="00C935D5"/>
    <w:rsid w:val="00D23736"/>
    <w:rsid w:val="00D83993"/>
    <w:rsid w:val="00E2190A"/>
    <w:rsid w:val="00E302F4"/>
    <w:rsid w:val="00E51356"/>
    <w:rsid w:val="00EC0167"/>
    <w:rsid w:val="00ED04CC"/>
    <w:rsid w:val="00ED0B2C"/>
    <w:rsid w:val="00EE3963"/>
    <w:rsid w:val="00EE61BA"/>
    <w:rsid w:val="00EE7534"/>
    <w:rsid w:val="00EF4540"/>
    <w:rsid w:val="00F3053B"/>
    <w:rsid w:val="00FA2E56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8108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 acer</cp:lastModifiedBy>
  <cp:revision>3</cp:revision>
  <cp:lastPrinted>2026-06-13T02:44:00Z</cp:lastPrinted>
  <dcterms:created xsi:type="dcterms:W3CDTF">2026-07-14T03:48:00Z</dcterms:created>
  <dcterms:modified xsi:type="dcterms:W3CDTF">2026-07-14T03:58:00Z</dcterms:modified>
</cp:coreProperties>
</file>