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C888675" w14:textId="77777777" w:rsidR="00CB541B" w:rsidRPr="005124A3" w:rsidRDefault="00CB541B" w:rsidP="00174F38">
      <w:pPr>
        <w:spacing w:after="0" w:line="240" w:lineRule="auto"/>
        <w:jc w:val="center"/>
        <w:rPr>
          <w:rFonts w:ascii="TH Sarabun New" w:eastAsiaTheme="minorHAnsi" w:hAnsi="TH Sarabun New" w:cs="TH Sarabun New"/>
          <w:b/>
          <w:bCs/>
          <w:sz w:val="16"/>
          <w:szCs w:val="16"/>
          <w:lang w:val="en-US"/>
        </w:rPr>
      </w:pPr>
      <w:bookmarkStart w:id="0" w:name="_Hlk97177515"/>
    </w:p>
    <w:p w14:paraId="079E1E3A" w14:textId="5303380C" w:rsidR="00174F38" w:rsidRPr="005124A3" w:rsidRDefault="00174F38" w:rsidP="00174F38">
      <w:pPr>
        <w:spacing w:after="0" w:line="240" w:lineRule="auto"/>
        <w:jc w:val="center"/>
        <w:rPr>
          <w:rFonts w:ascii="TH Sarabun New" w:eastAsiaTheme="minorHAnsi" w:hAnsi="TH Sarabun New" w:cs="TH Sarabun New"/>
          <w:b/>
          <w:bCs/>
          <w:sz w:val="32"/>
          <w:szCs w:val="32"/>
          <w:lang w:val="en-US"/>
        </w:rPr>
      </w:pPr>
      <w:r w:rsidRPr="005124A3">
        <w:rPr>
          <w:rFonts w:ascii="TH Sarabun New" w:eastAsiaTheme="minorHAnsi" w:hAnsi="TH Sarabun New" w:cs="TH Sarabun New"/>
          <w:b/>
          <w:bCs/>
          <w:sz w:val="32"/>
          <w:szCs w:val="32"/>
          <w:lang w:val="en-US"/>
        </w:rPr>
        <w:t xml:space="preserve">NanoRang: </w:t>
      </w:r>
      <w:r w:rsidRPr="005124A3">
        <w:rPr>
          <w:rFonts w:ascii="TH Sarabun New" w:eastAsiaTheme="minorHAnsi" w:hAnsi="TH Sarabun New" w:cs="TH Sarabun New"/>
          <w:b/>
          <w:bCs/>
          <w:sz w:val="32"/>
          <w:szCs w:val="32"/>
          <w:cs/>
          <w:lang w:val="en-US"/>
        </w:rPr>
        <w:t>นวัตกรรมเม็ดฟู่จากนาโนอิมัลชันสารสกัดรางจืดด้วยเทคนิคอัลตราโซนิกเพื่อเพิ่มประสิทธิภาพการกำจัดสารตกค้างบนผักสด</w:t>
      </w:r>
    </w:p>
    <w:bookmarkEnd w:id="0"/>
    <w:p w14:paraId="450FA8BF" w14:textId="77777777" w:rsidR="003E26E3" w:rsidRPr="005124A3" w:rsidRDefault="003E26E3" w:rsidP="00174F38">
      <w:pPr>
        <w:spacing w:after="0" w:line="240" w:lineRule="auto"/>
        <w:jc w:val="center"/>
        <w:rPr>
          <w:rFonts w:ascii="TH Sarabun New" w:eastAsiaTheme="minorHAnsi" w:hAnsi="TH Sarabun New" w:cs="TH Sarabun New"/>
          <w:szCs w:val="28"/>
          <w:lang w:val="en-US"/>
        </w:rPr>
      </w:pPr>
    </w:p>
    <w:p w14:paraId="0F58207C" w14:textId="118154B9" w:rsidR="00174F38" w:rsidRPr="005124A3" w:rsidRDefault="00174F38" w:rsidP="008F2B8C">
      <w:pPr>
        <w:spacing w:after="0" w:line="240" w:lineRule="auto"/>
        <w:jc w:val="center"/>
        <w:rPr>
          <w:rFonts w:ascii="TH Sarabun New" w:eastAsiaTheme="minorHAnsi" w:hAnsi="TH Sarabun New" w:cs="TH Sarabun New"/>
          <w:sz w:val="28"/>
          <w:szCs w:val="28"/>
          <w:cs/>
          <w:lang w:val="en-US"/>
        </w:rPr>
      </w:pPr>
      <w:r w:rsidRPr="005124A3">
        <w:rPr>
          <w:rFonts w:ascii="TH Sarabun New" w:eastAsiaTheme="minorHAnsi" w:hAnsi="TH Sarabun New" w:cs="TH Sarabun New"/>
          <w:szCs w:val="28"/>
          <w:cs/>
          <w:lang w:val="en-US"/>
        </w:rPr>
        <w:t>ศุภิศรา ลีวิริยะพันธุ์ หทัยภัทร จันทร์วงค์ นวนันท์ ญาติประชุม</w:t>
      </w:r>
      <w:r w:rsidR="008F2B8C" w:rsidRPr="005124A3">
        <w:rPr>
          <w:rFonts w:ascii="TH Sarabun New" w:eastAsiaTheme="minorHAnsi" w:hAnsi="TH Sarabun New" w:cs="TH Sarabun New"/>
          <w:sz w:val="28"/>
          <w:szCs w:val="28"/>
          <w:cs/>
          <w:lang w:val="en-US"/>
        </w:rPr>
        <w:t xml:space="preserve"> และ</w:t>
      </w:r>
      <w:r w:rsidRPr="005124A3">
        <w:rPr>
          <w:rFonts w:ascii="TH Sarabun New" w:eastAsiaTheme="minorHAnsi" w:hAnsi="TH Sarabun New" w:cs="TH Sarabun New"/>
          <w:sz w:val="28"/>
          <w:szCs w:val="28"/>
          <w:cs/>
          <w:lang w:val="en-US"/>
        </w:rPr>
        <w:t>ณัฐภัสสร เหล่าเนตร์</w:t>
      </w:r>
    </w:p>
    <w:p w14:paraId="42E2F3E9" w14:textId="08E96B88" w:rsidR="00174F38" w:rsidRPr="005124A3" w:rsidRDefault="00174F38" w:rsidP="00174F38">
      <w:pPr>
        <w:spacing w:after="0" w:line="240" w:lineRule="auto"/>
        <w:jc w:val="center"/>
        <w:rPr>
          <w:rFonts w:ascii="TH Sarabun New" w:eastAsiaTheme="minorHAnsi" w:hAnsi="TH Sarabun New" w:cs="TH Sarabun New"/>
          <w:i/>
          <w:iCs/>
          <w:sz w:val="28"/>
          <w:szCs w:val="28"/>
          <w:cs/>
          <w:lang w:val="en-US"/>
        </w:rPr>
      </w:pPr>
      <w:r w:rsidRPr="005124A3">
        <w:rPr>
          <w:rFonts w:ascii="TH Sarabun New" w:eastAsiaTheme="minorHAnsi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Pr="005124A3">
        <w:rPr>
          <w:rFonts w:ascii="TH Sarabun New" w:eastAsiaTheme="minorHAnsi" w:hAnsi="TH Sarabun New" w:cs="TH Sarabun New"/>
          <w:i/>
          <w:iCs/>
          <w:sz w:val="24"/>
          <w:szCs w:val="24"/>
          <w:cs/>
          <w:lang w:val="en-US"/>
        </w:rPr>
        <w:t>โรงเรียนวิทยาศาสตร์จุฬาภรณราชวิทยาลัย พิษณุโลก อำเภอเมืองพิษณุโลก จังหวัดพิษณุโลก 65000</w:t>
      </w:r>
    </w:p>
    <w:p w14:paraId="7370EB76" w14:textId="780CA366" w:rsidR="00174F38" w:rsidRPr="005124A3" w:rsidRDefault="00174F38" w:rsidP="008F5FED">
      <w:pPr>
        <w:spacing w:after="0" w:line="240" w:lineRule="auto"/>
        <w:jc w:val="center"/>
        <w:rPr>
          <w:rFonts w:ascii="TH Sarabun New" w:eastAsiaTheme="minorHAnsi" w:hAnsi="TH Sarabun New" w:cs="TH Sarabun New"/>
          <w:i/>
          <w:iCs/>
          <w:sz w:val="24"/>
          <w:szCs w:val="24"/>
          <w:lang w:val="en-US"/>
        </w:rPr>
      </w:pPr>
      <w:r w:rsidRPr="005124A3">
        <w:rPr>
          <w:rFonts w:ascii="TH Sarabun New" w:eastAsiaTheme="minorHAnsi" w:hAnsi="TH Sarabun New" w:cs="TH Sarabun New"/>
          <w:i/>
          <w:iCs/>
          <w:sz w:val="24"/>
          <w:szCs w:val="24"/>
          <w:cs/>
          <w:lang w:val="en-US"/>
        </w:rPr>
        <w:t>อีเมล</w:t>
      </w:r>
      <w:proofErr w:type="spellStart"/>
      <w:r w:rsidRPr="005124A3">
        <w:rPr>
          <w:rFonts w:ascii="TH Sarabun New" w:eastAsiaTheme="minorHAnsi" w:hAnsi="TH Sarabun New" w:cs="TH Sarabun New"/>
          <w:i/>
          <w:iCs/>
          <w:sz w:val="24"/>
          <w:szCs w:val="24"/>
          <w:cs/>
          <w:lang w:val="en-US"/>
        </w:rPr>
        <w:t>ล์</w:t>
      </w:r>
      <w:proofErr w:type="spellEnd"/>
      <w:r w:rsidRPr="005124A3">
        <w:rPr>
          <w:rFonts w:ascii="TH Sarabun New" w:eastAsiaTheme="minorHAnsi" w:hAnsi="TH Sarabun New" w:cs="TH Sarabun New"/>
          <w:i/>
          <w:iCs/>
          <w:sz w:val="24"/>
          <w:szCs w:val="24"/>
          <w:lang w:val="en-US"/>
        </w:rPr>
        <w:t>:</w:t>
      </w:r>
      <w:r w:rsidR="005124A3" w:rsidRPr="005124A3">
        <w:rPr>
          <w:rFonts w:ascii="TH Sarabun New" w:eastAsiaTheme="minorHAnsi" w:hAnsi="TH Sarabun New" w:cs="TH Sarabun New"/>
          <w:i/>
          <w:iCs/>
          <w:sz w:val="24"/>
          <w:szCs w:val="24"/>
          <w:lang w:val="en-US"/>
        </w:rPr>
        <w:t xml:space="preserve"> </w:t>
      </w:r>
      <w:hyperlink r:id="rId8" w:history="1">
        <w:r w:rsidR="005124A3" w:rsidRPr="005124A3">
          <w:rPr>
            <w:rStyle w:val="a7"/>
            <w:rFonts w:ascii="TH Sarabun New" w:eastAsiaTheme="minorHAnsi" w:hAnsi="TH Sarabun New" w:cs="TH Sarabun New"/>
            <w:i/>
            <w:iCs/>
            <w:color w:val="auto"/>
            <w:sz w:val="24"/>
            <w:szCs w:val="24"/>
            <w:u w:val="none"/>
            <w:lang w:val="en-US"/>
          </w:rPr>
          <w:t>suphisaraleewiriyaphan@gmail.com</w:t>
        </w:r>
      </w:hyperlink>
    </w:p>
    <w:p w14:paraId="53E4DEC6" w14:textId="77777777" w:rsidR="005124A3" w:rsidRPr="005124A3" w:rsidRDefault="005124A3" w:rsidP="008F5FED">
      <w:pPr>
        <w:spacing w:after="0" w:line="240" w:lineRule="auto"/>
        <w:jc w:val="center"/>
        <w:rPr>
          <w:rFonts w:ascii="TH Sarabun New" w:eastAsiaTheme="minorHAnsi" w:hAnsi="TH Sarabun New" w:cs="TH Sarabun New"/>
          <w:color w:val="0000FF"/>
          <w:sz w:val="16"/>
          <w:szCs w:val="16"/>
          <w:lang w:val="en-US"/>
        </w:rPr>
      </w:pPr>
    </w:p>
    <w:p w14:paraId="15705698" w14:textId="37FDEDDA" w:rsidR="005124A3" w:rsidRPr="005124A3" w:rsidRDefault="00174F38" w:rsidP="005124A3">
      <w:pPr>
        <w:spacing w:before="240" w:after="0" w:line="240" w:lineRule="auto"/>
        <w:jc w:val="center"/>
        <w:rPr>
          <w:rFonts w:ascii="TH Sarabun New" w:eastAsiaTheme="minorHAnsi" w:hAnsi="TH Sarabun New" w:cs="TH Sarabun New"/>
          <w:b/>
          <w:bCs/>
          <w:sz w:val="32"/>
          <w:szCs w:val="32"/>
          <w:lang w:val="en-US"/>
        </w:rPr>
      </w:pPr>
      <w:r w:rsidRPr="005124A3">
        <w:rPr>
          <w:rFonts w:ascii="TH Sarabun New" w:eastAsiaTheme="minorHAnsi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13650880" w14:textId="4632B7F1" w:rsidR="00EF6C84" w:rsidRDefault="003B5BBC" w:rsidP="00174F38">
      <w:pPr>
        <w:spacing w:after="0" w:line="240" w:lineRule="auto"/>
        <w:jc w:val="thaiDistribute"/>
        <w:rPr>
          <w:rFonts w:ascii="TH Sarabun New" w:eastAsiaTheme="minorHAnsi" w:hAnsi="TH Sarabun New" w:cs="TH Sarabun New"/>
          <w:sz w:val="32"/>
          <w:szCs w:val="32"/>
          <w:lang w:val="en-US"/>
        </w:rPr>
      </w:pPr>
      <w:r>
        <w:rPr>
          <w:rFonts w:ascii="TH Sarabun New" w:eastAsiaTheme="minorHAnsi" w:hAnsi="TH Sarabun New" w:cs="TH Sarabun New"/>
          <w:sz w:val="32"/>
          <w:szCs w:val="32"/>
          <w:lang w:val="en-US"/>
        </w:rPr>
        <w:tab/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งานวิจัยนี้พัฒนาเม็ดฟู่ล้างผักจากนาโนอิมัลชันสารสกัดใบรางจืด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โดยเริ่มจากสกัดใบรางจืดด้วย</w:t>
      </w:r>
      <w:r w:rsidR="0059291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    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น้ำร้อน</w:t>
      </w:r>
      <w:r w:rsidR="0059291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ได้สาร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ฟี</w:t>
      </w:r>
      <w:proofErr w:type="spellEnd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นอลิกรวม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TPC)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61.90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mg GAE/g dry weight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แล้วนำมาเตรียมนาโนอิมัลชัน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O/W)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ด้วยเ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ครื่อ</w:t>
      </w:r>
      <w:proofErr w:type="spellEnd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งอ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ัล</w:t>
      </w:r>
      <w:proofErr w:type="spellEnd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ตราโซ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นิก</w:t>
      </w:r>
      <w:proofErr w:type="spellEnd"/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โดยใช้สูตรที่เหมาะสมคือ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สารสกัด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1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mL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น้ำมันมะพร้าว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1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mL Tween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80 </w:t>
      </w:r>
      <w:r w:rsidR="00592913">
        <w:rPr>
          <w:rFonts w:ascii="TH Sarabun New" w:eastAsiaTheme="minorHAnsi" w:hAnsi="TH Sarabun New" w:cs="TH Sarabun New"/>
          <w:sz w:val="32"/>
          <w:szCs w:val="32"/>
          <w:lang w:val="en-US"/>
        </w:rPr>
        <w:t>5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mL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และน้ำกลั่น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4</w:t>
      </w:r>
      <w:r w:rsidR="00592913">
        <w:rPr>
          <w:rFonts w:ascii="TH Sarabun New" w:eastAsiaTheme="minorHAnsi" w:hAnsi="TH Sarabun New" w:cs="TH Sarabun New"/>
          <w:sz w:val="32"/>
          <w:szCs w:val="32"/>
          <w:lang w:val="en-US"/>
        </w:rPr>
        <w:t>3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mL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ยืนยันอนุภาคนาโนด้วยปรากฏการณ์ทินดอ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ลล์</w:t>
      </w:r>
      <w:proofErr w:type="spellEnd"/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ก่อนนำไปอบแห้งด้วยมอลโทเดกสตริน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แล้วผสมกับกรดซิตริกและโซเดียม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ไบ</w:t>
      </w:r>
      <w:proofErr w:type="spellEnd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คาร์บอเนตเพื่อขึ้นรูปเม็ดฟู่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โดยตำรับที่พัฒนาขึ้น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>F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>0-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>F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4)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ผ่านเกณฑ์มาตรฐาน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ละลายหมดใน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0.41-4.12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นาที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และมี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pH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6.29–6.59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ที่ปลอดภัยต่อผิวผัก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ผลการทดสอบล้างสารไตร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อะ</w:t>
      </w:r>
      <w:proofErr w:type="spellEnd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โซ</w:t>
      </w:r>
      <w:proofErr w:type="spellStart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ฟอ</w:t>
      </w:r>
      <w:proofErr w:type="spellEnd"/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สบนผักคะน้า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พบว่าสูตรนาโนรางจืดที่ดีที่สุด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>T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4)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มีประสิทธิภาพกำจัดสารพิษสูงสุดถึง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97%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ซึ่งสูงกว่าผลิตภัณฑ์เชิงพาณิชย์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(6</w:t>
      </w:r>
      <w:r w:rsidR="00592913">
        <w:rPr>
          <w:rFonts w:ascii="TH Sarabun New" w:eastAsiaTheme="minorHAnsi" w:hAnsi="TH Sarabun New" w:cs="TH Sarabun New"/>
          <w:sz w:val="32"/>
          <w:szCs w:val="32"/>
          <w:lang w:val="en-US"/>
        </w:rPr>
        <w:t>5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%)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เม็ดฟู่เปล่า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</w:t>
      </w:r>
      <w:r w:rsidR="00592913">
        <w:rPr>
          <w:rFonts w:ascii="TH Sarabun New" w:eastAsiaTheme="minorHAnsi" w:hAnsi="TH Sarabun New" w:cs="TH Sarabun New"/>
          <w:sz w:val="32"/>
          <w:szCs w:val="32"/>
          <w:lang w:val="en-US"/>
        </w:rPr>
        <w:t>81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%)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น้ำเปล่า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</w:t>
      </w:r>
      <w:r w:rsidR="00592913">
        <w:rPr>
          <w:rFonts w:ascii="TH Sarabun New" w:eastAsiaTheme="minorHAnsi" w:hAnsi="TH Sarabun New" w:cs="TH Sarabun New"/>
          <w:sz w:val="32"/>
          <w:szCs w:val="32"/>
          <w:lang w:val="en-US"/>
        </w:rPr>
        <w:t>73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%)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และสารสกัดล้วน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(30%)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อย่างเห็นได้ชัด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เมื่อวิเคราะห์ด้วยแบบจำลอง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Bliss Independence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ยืนยันว่าประสิทธิภาพจริง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(97%)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สูงกว่าค่าคาดหวัง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(76.2%)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แสดงถึง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ผลเสริมฤทธิ์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cs/>
          <w:lang w:val="en-US"/>
        </w:rPr>
        <w:t xml:space="preserve"> (</w:t>
      </w:r>
      <w:r w:rsidR="005124A3" w:rsidRPr="005124A3">
        <w:rPr>
          <w:rFonts w:ascii="TH Sarabun New" w:eastAsiaTheme="minorHAnsi" w:hAnsi="TH Sarabun New" w:cs="TH Sarabun New"/>
          <w:sz w:val="32"/>
          <w:szCs w:val="32"/>
          <w:lang w:val="en-US"/>
        </w:rPr>
        <w:t xml:space="preserve">Synergistic Effect) </w:t>
      </w:r>
      <w:r w:rsidR="005124A3" w:rsidRPr="005124A3">
        <w:rPr>
          <w:rFonts w:ascii="TH Sarabun New" w:eastAsiaTheme="minorHAnsi" w:hAnsi="TH Sarabun New" w:cs="TH Sarabun New" w:hint="cs"/>
          <w:sz w:val="32"/>
          <w:szCs w:val="32"/>
          <w:cs/>
          <w:lang w:val="en-US"/>
        </w:rPr>
        <w:t>เนื่องจากก๊าซคาร์บอนไดออกไซด์จากเม็ดฟู่ช่วยกระจายตัวนาโนอิมัลชันให้เข้าสัมผัสและทำลายสารเคมีตกค้างบนผิวผักได้อย่างทั่วถึง</w:t>
      </w:r>
    </w:p>
    <w:p w14:paraId="6A16D4AA" w14:textId="77777777" w:rsidR="005124A3" w:rsidRDefault="005124A3" w:rsidP="00174F38">
      <w:pPr>
        <w:spacing w:after="0" w:line="240" w:lineRule="auto"/>
        <w:jc w:val="thaiDistribute"/>
        <w:rPr>
          <w:rFonts w:ascii="TH SarabunPSK" w:eastAsiaTheme="minorHAnsi" w:hAnsi="TH SarabunPSK" w:cs="TH SarabunPSK"/>
          <w:b/>
          <w:bCs/>
          <w:sz w:val="28"/>
          <w:szCs w:val="28"/>
          <w:lang w:val="en-US"/>
        </w:rPr>
      </w:pPr>
    </w:p>
    <w:p w14:paraId="79FB5AD6" w14:textId="5F73AA9F" w:rsidR="00174F38" w:rsidRPr="00174F38" w:rsidRDefault="00174F38" w:rsidP="00174F38">
      <w:pPr>
        <w:spacing w:after="0" w:line="240" w:lineRule="auto"/>
        <w:jc w:val="thaiDistribute"/>
        <w:rPr>
          <w:rFonts w:ascii="TH SarabunPSK" w:eastAsiaTheme="minorHAnsi" w:hAnsi="TH SarabunPSK" w:cs="TH SarabunPSK"/>
          <w:sz w:val="28"/>
          <w:szCs w:val="28"/>
          <w:lang w:val="en-US"/>
        </w:rPr>
      </w:pPr>
      <w:r w:rsidRPr="00174F38">
        <w:rPr>
          <w:rFonts w:ascii="TH SarabunPSK" w:eastAsiaTheme="minorHAnsi" w:hAnsi="TH SarabunPSK" w:cs="TH SarabunPSK" w:hint="cs"/>
          <w:b/>
          <w:bCs/>
          <w:sz w:val="28"/>
          <w:szCs w:val="28"/>
          <w:cs/>
          <w:lang w:val="en-US"/>
        </w:rPr>
        <w:t>คำสำคัญ</w:t>
      </w:r>
      <w:r w:rsidRPr="00174F38">
        <w:rPr>
          <w:rFonts w:ascii="TH SarabunPSK" w:eastAsiaTheme="minorHAnsi" w:hAnsi="TH SarabunPSK" w:cs="TH SarabunPSK"/>
          <w:b/>
          <w:bCs/>
          <w:sz w:val="28"/>
          <w:szCs w:val="28"/>
          <w:lang w:val="en-US"/>
        </w:rPr>
        <w:t>:</w:t>
      </w:r>
      <w:r w:rsidRPr="00174F38">
        <w:rPr>
          <w:rFonts w:ascii="TH SarabunPSK" w:eastAsiaTheme="minorHAnsi" w:hAnsi="TH SarabunPSK" w:cs="TH SarabunPSK" w:hint="cs"/>
          <w:sz w:val="28"/>
          <w:szCs w:val="28"/>
          <w:cs/>
          <w:lang w:val="en-US"/>
        </w:rPr>
        <w:t xml:space="preserve"> </w:t>
      </w:r>
      <w:r w:rsidRPr="00174F38">
        <w:rPr>
          <w:rFonts w:ascii="TH SarabunPSK" w:eastAsiaTheme="minorHAnsi" w:hAnsi="TH SarabunPSK" w:cs="TH SarabunPSK"/>
          <w:sz w:val="28"/>
          <w:szCs w:val="28"/>
          <w:lang w:val="en-US"/>
        </w:rPr>
        <w:t xml:space="preserve"> </w:t>
      </w:r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>นาโนอิมัลชัน (</w:t>
      </w:r>
      <w:r w:rsidRPr="00174F38">
        <w:rPr>
          <w:rFonts w:ascii="TH SarabunPSK" w:eastAsiaTheme="minorHAnsi" w:hAnsi="TH SarabunPSK" w:cs="TH SarabunPSK"/>
          <w:sz w:val="28"/>
          <w:szCs w:val="28"/>
          <w:lang w:val="en-US"/>
        </w:rPr>
        <w:t xml:space="preserve">Nano-emulsion), </w:t>
      </w:r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>เม็ดฟู่ (</w:t>
      </w:r>
      <w:r w:rsidRPr="00174F38">
        <w:rPr>
          <w:rFonts w:ascii="TH SarabunPSK" w:eastAsiaTheme="minorHAnsi" w:hAnsi="TH SarabunPSK" w:cs="TH SarabunPSK"/>
          <w:sz w:val="28"/>
          <w:szCs w:val="28"/>
          <w:lang w:val="en-US"/>
        </w:rPr>
        <w:t xml:space="preserve">Effervescent tablets), </w:t>
      </w:r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>สารสกัดรางจืด (</w:t>
      </w:r>
      <w:r w:rsidRPr="00174F38">
        <w:rPr>
          <w:rFonts w:ascii="TH SarabunPSK" w:eastAsiaTheme="minorHAnsi" w:hAnsi="TH SarabunPSK" w:cs="TH SarabunPSK"/>
          <w:sz w:val="28"/>
          <w:szCs w:val="28"/>
          <w:lang w:val="en-US"/>
        </w:rPr>
        <w:t xml:space="preserve">Thunbergia laurifolia extract), </w:t>
      </w:r>
      <w:proofErr w:type="spellStart"/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>อัลต</w:t>
      </w:r>
      <w:proofErr w:type="spellEnd"/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>ราโซ</w:t>
      </w:r>
      <w:proofErr w:type="spellStart"/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>นิก</w:t>
      </w:r>
      <w:proofErr w:type="spellEnd"/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 xml:space="preserve"> (</w:t>
      </w:r>
      <w:r w:rsidRPr="00174F38">
        <w:rPr>
          <w:rFonts w:ascii="TH SarabunPSK" w:eastAsiaTheme="minorHAnsi" w:hAnsi="TH SarabunPSK" w:cs="TH SarabunPSK"/>
          <w:sz w:val="28"/>
          <w:szCs w:val="28"/>
          <w:lang w:val="en-US"/>
        </w:rPr>
        <w:t xml:space="preserve">Ultrasonication), </w:t>
      </w:r>
      <w:r w:rsidRPr="00174F38">
        <w:rPr>
          <w:rFonts w:ascii="TH SarabunPSK" w:eastAsiaTheme="minorHAnsi" w:hAnsi="TH SarabunPSK" w:cs="TH SarabunPSK"/>
          <w:sz w:val="28"/>
          <w:szCs w:val="28"/>
          <w:cs/>
          <w:lang w:val="en-US"/>
        </w:rPr>
        <w:t>ปรากฏการณ์ทินดอลล์ (</w:t>
      </w:r>
      <w:r w:rsidRPr="00174F38">
        <w:rPr>
          <w:rFonts w:ascii="TH SarabunPSK" w:eastAsiaTheme="minorHAnsi" w:hAnsi="TH SarabunPSK" w:cs="TH SarabunPSK"/>
          <w:sz w:val="28"/>
          <w:szCs w:val="28"/>
          <w:lang w:val="en-US"/>
        </w:rPr>
        <w:t>Tyndall effect)</w:t>
      </w:r>
    </w:p>
    <w:p w14:paraId="00000018" w14:textId="77777777" w:rsidR="00090BD3" w:rsidRPr="00BD4C9D" w:rsidRDefault="00090BD3" w:rsidP="00174F38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E3474" w14:textId="77777777" w:rsidR="0041631F" w:rsidRDefault="0041631F">
      <w:pPr>
        <w:spacing w:after="0" w:line="240" w:lineRule="auto"/>
      </w:pPr>
      <w:r>
        <w:separator/>
      </w:r>
    </w:p>
  </w:endnote>
  <w:endnote w:type="continuationSeparator" w:id="0">
    <w:p w14:paraId="39D0C277" w14:textId="77777777" w:rsidR="0041631F" w:rsidRDefault="0041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40326" w14:textId="77777777" w:rsidR="0041631F" w:rsidRDefault="0041631F">
      <w:pPr>
        <w:spacing w:after="0" w:line="240" w:lineRule="auto"/>
      </w:pPr>
      <w:r>
        <w:separator/>
      </w:r>
    </w:p>
  </w:footnote>
  <w:footnote w:type="continuationSeparator" w:id="0">
    <w:p w14:paraId="4A520D80" w14:textId="77777777" w:rsidR="0041631F" w:rsidRDefault="0041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516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414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A16FC"/>
    <w:rsid w:val="000A5B18"/>
    <w:rsid w:val="00160C21"/>
    <w:rsid w:val="00174F38"/>
    <w:rsid w:val="00196F3A"/>
    <w:rsid w:val="001C4197"/>
    <w:rsid w:val="001E57DA"/>
    <w:rsid w:val="001F0F41"/>
    <w:rsid w:val="003B5BBC"/>
    <w:rsid w:val="003E26E3"/>
    <w:rsid w:val="0041631F"/>
    <w:rsid w:val="004612F8"/>
    <w:rsid w:val="0048372D"/>
    <w:rsid w:val="005124A3"/>
    <w:rsid w:val="00592913"/>
    <w:rsid w:val="005D4CC6"/>
    <w:rsid w:val="005E0658"/>
    <w:rsid w:val="0062161F"/>
    <w:rsid w:val="006932F6"/>
    <w:rsid w:val="00786C47"/>
    <w:rsid w:val="007C463F"/>
    <w:rsid w:val="007D79D3"/>
    <w:rsid w:val="007E6FB4"/>
    <w:rsid w:val="0086094A"/>
    <w:rsid w:val="008F2464"/>
    <w:rsid w:val="008F2B8C"/>
    <w:rsid w:val="008F5FED"/>
    <w:rsid w:val="00962C47"/>
    <w:rsid w:val="0099192B"/>
    <w:rsid w:val="009D6F84"/>
    <w:rsid w:val="00AB1569"/>
    <w:rsid w:val="00B57C95"/>
    <w:rsid w:val="00BA157F"/>
    <w:rsid w:val="00BD4C9D"/>
    <w:rsid w:val="00C64A01"/>
    <w:rsid w:val="00CA285B"/>
    <w:rsid w:val="00CB541B"/>
    <w:rsid w:val="00CC079C"/>
    <w:rsid w:val="00CC211A"/>
    <w:rsid w:val="00D23736"/>
    <w:rsid w:val="00EC0167"/>
    <w:rsid w:val="00EE61BA"/>
    <w:rsid w:val="00EE7534"/>
    <w:rsid w:val="00EF21FC"/>
    <w:rsid w:val="00EF4540"/>
    <w:rsid w:val="00EF6C84"/>
    <w:rsid w:val="00FA4562"/>
    <w:rsid w:val="00FC337B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hisaraleewiriyaphan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李 明天</cp:lastModifiedBy>
  <cp:revision>4</cp:revision>
  <cp:lastPrinted>2026-07-15T11:31:00Z</cp:lastPrinted>
  <dcterms:created xsi:type="dcterms:W3CDTF">2026-07-15T11:30:00Z</dcterms:created>
  <dcterms:modified xsi:type="dcterms:W3CDTF">2026-07-27T12:24:00Z</dcterms:modified>
</cp:coreProperties>
</file>