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6254FB5C" w14:textId="54D14217" w:rsidR="00CA0EFD" w:rsidRPr="00CA0EFD" w:rsidRDefault="00CA0EFD" w:rsidP="00CA0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bCs/>
          <w:sz w:val="32"/>
          <w:szCs w:val="32"/>
          <w:lang w:val="en-US"/>
        </w:rPr>
      </w:pPr>
      <w:r w:rsidRPr="00CA0EFD">
        <w:rPr>
          <w:rFonts w:ascii="TH Sarabun New" w:eastAsia="Times New Roman" w:hAnsi="TH Sarabun New" w:cs="TH Sarabun New"/>
          <w:b/>
          <w:bCs/>
          <w:sz w:val="32"/>
          <w:szCs w:val="32"/>
          <w:lang w:val="en-US"/>
        </w:rPr>
        <w:t xml:space="preserve">Development of Crude Extract-Based Edible Coatings for Shelf Life Extension and Control of Crown Rot Disease Caused by </w:t>
      </w:r>
      <w:r w:rsidRPr="00CA0EFD">
        <w:rPr>
          <w:rFonts w:ascii="TH Sarabun New" w:eastAsia="Times New Roman" w:hAnsi="TH Sarabun New" w:cs="TH Sarabun New"/>
          <w:b/>
          <w:bCs/>
          <w:i/>
          <w:iCs/>
          <w:sz w:val="32"/>
          <w:szCs w:val="32"/>
          <w:lang w:val="en-US"/>
        </w:rPr>
        <w:t>Fusarium spp.</w:t>
      </w:r>
      <w:r w:rsidRPr="00CA0EFD">
        <w:rPr>
          <w:rFonts w:ascii="TH Sarabun New" w:eastAsia="Times New Roman" w:hAnsi="TH Sarabun New" w:cs="TH Sarabun New"/>
          <w:b/>
          <w:bCs/>
          <w:sz w:val="32"/>
          <w:szCs w:val="32"/>
          <w:lang w:val="en-US"/>
        </w:rPr>
        <w:t xml:space="preserve"> in Namwa Banana </w:t>
      </w:r>
    </w:p>
    <w:p w14:paraId="5103D6E3" w14:textId="713BEE22" w:rsidR="00CA0EFD" w:rsidRDefault="00CA0EFD" w:rsidP="00CA0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b/>
          <w:bCs/>
          <w:sz w:val="32"/>
          <w:szCs w:val="32"/>
          <w:lang w:val="en-US"/>
        </w:rPr>
      </w:pPr>
      <w:r w:rsidRPr="00CA0EFD">
        <w:rPr>
          <w:rFonts w:ascii="TH Sarabun New" w:eastAsia="Times New Roman" w:hAnsi="TH Sarabun New" w:cs="TH Sarabun New"/>
          <w:b/>
          <w:bCs/>
          <w:sz w:val="32"/>
          <w:szCs w:val="32"/>
          <w:lang w:val="en-US"/>
        </w:rPr>
        <w:t>(</w:t>
      </w:r>
      <w:r w:rsidRPr="00CA0EFD">
        <w:rPr>
          <w:rFonts w:ascii="TH Sarabun New" w:eastAsia="Times New Roman" w:hAnsi="TH Sarabun New" w:cs="TH Sarabun New"/>
          <w:b/>
          <w:bCs/>
          <w:i/>
          <w:iCs/>
          <w:sz w:val="32"/>
          <w:szCs w:val="32"/>
          <w:lang w:val="en-US"/>
        </w:rPr>
        <w:t>Musa sapientum</w:t>
      </w:r>
      <w:r w:rsidRPr="00CA0EFD">
        <w:rPr>
          <w:rFonts w:ascii="TH Sarabun New" w:eastAsia="Times New Roman" w:hAnsi="TH Sarabun New" w:cs="TH Sarabun New"/>
          <w:b/>
          <w:bCs/>
          <w:sz w:val="32"/>
          <w:szCs w:val="32"/>
          <w:lang w:val="en-US"/>
        </w:rPr>
        <w:t>)</w:t>
      </w:r>
    </w:p>
    <w:p w14:paraId="7AE14332" w14:textId="77777777" w:rsidR="00CA0EFD" w:rsidRPr="00CA0EFD" w:rsidRDefault="00CA0EFD" w:rsidP="00CA0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 New" w:eastAsia="Times New Roman" w:hAnsi="TH Sarabun New" w:cs="TH Sarabun New" w:hint="cs"/>
          <w:b/>
          <w:bCs/>
          <w:sz w:val="32"/>
          <w:szCs w:val="32"/>
          <w:cs/>
          <w:lang w:val="en-US"/>
        </w:rPr>
      </w:pPr>
      <w:bookmarkStart w:id="0" w:name="_GoBack"/>
      <w:bookmarkEnd w:id="0"/>
    </w:p>
    <w:p w14:paraId="525C619E" w14:textId="2AB625CB" w:rsidR="004C2435" w:rsidRPr="009C532C" w:rsidRDefault="004D2A70" w:rsidP="009C532C">
      <w:pPr>
        <w:pStyle w:val="HTMLPreformatted"/>
        <w:rPr>
          <w:sz w:val="28"/>
          <w:szCs w:val="28"/>
        </w:rPr>
      </w:pPr>
      <w:r>
        <w:rPr>
          <w:rFonts w:ascii="TH Sarabun New" w:hAnsi="TH Sarabun New" w:cs="TH Sarabun New"/>
          <w:sz w:val="28"/>
          <w:szCs w:val="28"/>
        </w:rPr>
        <w:t>Woramon Wonglert</w:t>
      </w:r>
      <w:r w:rsidR="004C2435" w:rsidRPr="009C532C">
        <w:rPr>
          <w:rFonts w:ascii="TH Sarabun New" w:eastAsia="Sarabun" w:hAnsi="TH Sarabun New" w:cs="TH Sarabun New"/>
          <w:noProof/>
          <w:color w:val="000000"/>
          <w:sz w:val="28"/>
          <w:szCs w:val="28"/>
          <w:vertAlign w:val="superscript"/>
        </w:rPr>
        <w:t>1</w:t>
      </w:r>
      <w:r w:rsidRPr="009C532C">
        <w:rPr>
          <w:rFonts w:ascii="TH Sarabun New" w:eastAsia="Sarabun" w:hAnsi="TH Sarabun New" w:cs="TH Sarabun New"/>
          <w:noProof/>
          <w:color w:val="000000"/>
          <w:sz w:val="28"/>
          <w:szCs w:val="28"/>
        </w:rPr>
        <w:t>*</w:t>
      </w:r>
      <w:r w:rsidR="00CA0EFD" w:rsidRPr="009C532C">
        <w:rPr>
          <w:rFonts w:ascii="TH Sarabun New" w:eastAsia="Sarabun" w:hAnsi="TH Sarabun New" w:cs="TH Sarabun New"/>
          <w:noProof/>
          <w:color w:val="000000"/>
          <w:sz w:val="28"/>
          <w:szCs w:val="28"/>
        </w:rPr>
        <w:t xml:space="preserve">, </w:t>
      </w:r>
      <w:r w:rsidRPr="009C532C">
        <w:rPr>
          <w:rFonts w:ascii="TH Sarabun New" w:hAnsi="TH Sarabun New" w:cs="TH Sarabun New"/>
          <w:sz w:val="28"/>
          <w:szCs w:val="28"/>
        </w:rPr>
        <w:t>Suphichanyanun Chatratanakul</w:t>
      </w:r>
      <w:r w:rsidRPr="009C532C">
        <w:rPr>
          <w:rFonts w:ascii="TH Sarabun New" w:eastAsia="Sarabun" w:hAnsi="TH Sarabun New" w:cs="TH Sarabun New"/>
          <w:noProof/>
          <w:color w:val="000000"/>
          <w:sz w:val="28"/>
          <w:szCs w:val="28"/>
          <w:vertAlign w:val="superscript"/>
        </w:rPr>
        <w:t>1</w:t>
      </w:r>
      <w:r w:rsidR="002720F6">
        <w:rPr>
          <w:rFonts w:ascii="TH Sarabun New" w:eastAsia="Sarabun" w:hAnsi="TH Sarabun New" w:cs="TH Sarabun New"/>
          <w:noProof/>
          <w:color w:val="000000"/>
          <w:sz w:val="28"/>
          <w:szCs w:val="28"/>
        </w:rPr>
        <w:t>, Thanthip Malaengphan</w:t>
      </w:r>
      <w:r w:rsidR="004C2435" w:rsidRPr="009C532C">
        <w:rPr>
          <w:rFonts w:ascii="TH Sarabun New" w:eastAsia="Sarabun" w:hAnsi="TH Sarabun New" w:cs="TH Sarabun New"/>
          <w:noProof/>
          <w:color w:val="000000"/>
          <w:sz w:val="28"/>
          <w:szCs w:val="28"/>
          <w:vertAlign w:val="superscript"/>
        </w:rPr>
        <w:t>1</w:t>
      </w:r>
      <w:r w:rsidR="00CA0EFD" w:rsidRPr="009C532C">
        <w:rPr>
          <w:rFonts w:ascii="TH Sarabun New" w:eastAsia="Sarabun" w:hAnsi="TH Sarabun New" w:cs="TH Sarabun New"/>
          <w:noProof/>
          <w:color w:val="000000"/>
          <w:sz w:val="28"/>
          <w:szCs w:val="28"/>
        </w:rPr>
        <w:t xml:space="preserve"> and Wilawan</w:t>
      </w:r>
      <w:r w:rsidR="009C532C">
        <w:rPr>
          <w:rFonts w:ascii="TH Sarabun New" w:eastAsia="Sarabun" w:hAnsi="TH Sarabun New" w:cs="TH Sarabun New"/>
          <w:noProof/>
          <w:color w:val="000000"/>
          <w:sz w:val="28"/>
          <w:szCs w:val="28"/>
        </w:rPr>
        <w:t xml:space="preserve"> Chuaboon</w:t>
      </w:r>
      <w:r w:rsidR="004C2435" w:rsidRPr="009C532C">
        <w:rPr>
          <w:rFonts w:ascii="TH Sarabun New" w:eastAsia="Sarabun" w:hAnsi="TH Sarabun New" w:cs="TH Sarabun New"/>
          <w:noProof/>
          <w:color w:val="000000"/>
          <w:sz w:val="28"/>
          <w:szCs w:val="28"/>
          <w:vertAlign w:val="superscript"/>
        </w:rPr>
        <w:t xml:space="preserve">2 </w:t>
      </w:r>
    </w:p>
    <w:p w14:paraId="59C08029" w14:textId="77777777" w:rsidR="009C532C" w:rsidRPr="009C532C" w:rsidRDefault="009C532C" w:rsidP="009C532C">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iCs/>
          <w:noProof/>
          <w:color w:val="000000"/>
          <w:sz w:val="24"/>
          <w:szCs w:val="24"/>
          <w:lang w:val="en-US"/>
        </w:rPr>
      </w:pPr>
      <w:r w:rsidRPr="009C532C">
        <w:rPr>
          <w:rFonts w:ascii="TH Sarabun New" w:eastAsia="Sarabun" w:hAnsi="TH Sarabun New" w:cs="TH Sarabun New"/>
          <w:i/>
          <w:iCs/>
          <w:noProof/>
          <w:color w:val="000000"/>
          <w:sz w:val="24"/>
          <w:szCs w:val="24"/>
          <w:vertAlign w:val="superscript"/>
          <w:lang w:val="en-US"/>
        </w:rPr>
        <w:t xml:space="preserve">                                  </w:t>
      </w:r>
      <w:r w:rsidR="00E16409" w:rsidRPr="009C532C">
        <w:rPr>
          <w:rFonts w:ascii="TH Sarabun New" w:eastAsia="Sarabun" w:hAnsi="TH Sarabun New" w:cs="TH Sarabun New"/>
          <w:i/>
          <w:iCs/>
          <w:noProof/>
          <w:color w:val="000000"/>
          <w:sz w:val="24"/>
          <w:szCs w:val="24"/>
          <w:vertAlign w:val="superscript"/>
          <w:lang w:val="en-US"/>
        </w:rPr>
        <w:t>1</w:t>
      </w:r>
      <w:r w:rsidR="00E16409" w:rsidRPr="009C532C">
        <w:rPr>
          <w:rFonts w:ascii="TH Sarabun New" w:eastAsia="Sarabun" w:hAnsi="TH Sarabun New" w:cs="TH Sarabun New"/>
          <w:i/>
          <w:iCs/>
          <w:noProof/>
          <w:color w:val="000000"/>
          <w:sz w:val="24"/>
          <w:szCs w:val="24"/>
          <w:lang w:val="en-US"/>
        </w:rPr>
        <w:t xml:space="preserve">Princess Chulabhorn </w:t>
      </w:r>
      <w:r w:rsidR="00CC7DDC" w:rsidRPr="009C532C">
        <w:rPr>
          <w:rFonts w:ascii="TH Sarabun New" w:eastAsia="Sarabun" w:hAnsi="TH Sarabun New" w:cs="TH Sarabun New"/>
          <w:i/>
          <w:iCs/>
          <w:noProof/>
          <w:color w:val="000000"/>
          <w:sz w:val="24"/>
          <w:szCs w:val="24"/>
          <w:lang w:val="en-US"/>
        </w:rPr>
        <w:t xml:space="preserve">Science High School Pathum Thani, Bo Ngoen, Lat Lum Kaeo, </w:t>
      </w:r>
    </w:p>
    <w:p w14:paraId="7CBB34B0" w14:textId="2FA6D5F7" w:rsidR="00E16409" w:rsidRDefault="009C532C" w:rsidP="009C532C">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iCs/>
          <w:noProof/>
          <w:color w:val="000000"/>
          <w:sz w:val="24"/>
          <w:szCs w:val="24"/>
          <w:lang w:val="en-US"/>
        </w:rPr>
      </w:pPr>
      <w:r w:rsidRPr="009C532C">
        <w:rPr>
          <w:rFonts w:ascii="TH Sarabun New" w:eastAsia="Sarabun" w:hAnsi="TH Sarabun New" w:cs="TH Sarabun New"/>
          <w:i/>
          <w:iCs/>
          <w:noProof/>
          <w:color w:val="000000"/>
          <w:sz w:val="24"/>
          <w:szCs w:val="24"/>
          <w:lang w:val="en-US"/>
        </w:rPr>
        <w:t xml:space="preserve">                         </w:t>
      </w:r>
      <w:r w:rsidR="00CC7DDC" w:rsidRPr="009C532C">
        <w:rPr>
          <w:rFonts w:ascii="TH Sarabun New" w:eastAsia="Sarabun" w:hAnsi="TH Sarabun New" w:cs="TH Sarabun New"/>
          <w:i/>
          <w:iCs/>
          <w:noProof/>
          <w:color w:val="000000"/>
          <w:sz w:val="24"/>
          <w:szCs w:val="24"/>
          <w:lang w:val="en-US"/>
        </w:rPr>
        <w:t>Pathum Thani, 12140 Thailand</w:t>
      </w:r>
    </w:p>
    <w:p w14:paraId="1461189D" w14:textId="77777777" w:rsidR="00AC6862" w:rsidRDefault="009C532C" w:rsidP="00AC6862">
      <w:pPr>
        <w:pStyle w:val="HTMLPreformatted"/>
        <w:rPr>
          <w:rFonts w:ascii="TH Sarabun New" w:hAnsi="TH Sarabun New" w:cs="TH Sarabun New"/>
          <w:i/>
          <w:iCs/>
          <w:sz w:val="24"/>
          <w:szCs w:val="24"/>
        </w:rPr>
      </w:pPr>
      <w:r w:rsidRPr="009C532C">
        <w:rPr>
          <w:rFonts w:ascii="TH Sarabun New" w:hAnsi="TH Sarabun New" w:cs="TH Sarabun New"/>
          <w:i/>
          <w:iCs/>
          <w:sz w:val="24"/>
          <w:szCs w:val="24"/>
          <w:vertAlign w:val="superscript"/>
        </w:rPr>
        <w:t>2</w:t>
      </w:r>
      <w:r w:rsidRPr="009C532C">
        <w:rPr>
          <w:rFonts w:ascii="TH Sarabun New" w:hAnsi="TH Sarabun New" w:cs="TH Sarabun New"/>
          <w:i/>
          <w:iCs/>
          <w:sz w:val="24"/>
          <w:szCs w:val="24"/>
        </w:rPr>
        <w:t>Department of Agricultural Technology, Faculty of Science and Technology, Thammasat University</w:t>
      </w:r>
      <w:r w:rsidR="00AC6862">
        <w:rPr>
          <w:rFonts w:ascii="TH Sarabun New" w:hAnsi="TH Sarabun New" w:cs="TH Sarabun New"/>
          <w:i/>
          <w:iCs/>
          <w:sz w:val="24"/>
          <w:szCs w:val="24"/>
        </w:rPr>
        <w:t xml:space="preserve">, </w:t>
      </w:r>
      <w:r w:rsidR="00AC6862" w:rsidRPr="00AC6862">
        <w:rPr>
          <w:rFonts w:ascii="TH Sarabun New" w:hAnsi="TH Sarabun New" w:cs="TH Sarabun New"/>
          <w:i/>
          <w:iCs/>
          <w:sz w:val="24"/>
          <w:szCs w:val="24"/>
        </w:rPr>
        <w:t xml:space="preserve">Klong Nueng, </w:t>
      </w:r>
    </w:p>
    <w:p w14:paraId="2E6B31E8" w14:textId="4C395677" w:rsidR="009C532C" w:rsidRPr="009C532C" w:rsidRDefault="00AC6862" w:rsidP="00AC6862">
      <w:pPr>
        <w:pStyle w:val="HTMLPreformatted"/>
        <w:jc w:val="center"/>
        <w:rPr>
          <w:rFonts w:ascii="TH Sarabun New" w:hAnsi="TH Sarabun New" w:cs="TH Sarabun New"/>
          <w:i/>
          <w:iCs/>
          <w:sz w:val="24"/>
          <w:szCs w:val="24"/>
        </w:rPr>
      </w:pPr>
      <w:r w:rsidRPr="00AC6862">
        <w:rPr>
          <w:rFonts w:ascii="TH Sarabun New" w:hAnsi="TH Sarabun New" w:cs="TH Sarabun New"/>
          <w:i/>
          <w:iCs/>
          <w:sz w:val="24"/>
          <w:szCs w:val="24"/>
        </w:rPr>
        <w:t>Klong Luang, Pathumthani 12121, Thailand</w:t>
      </w:r>
    </w:p>
    <w:p w14:paraId="3930E8F8" w14:textId="6051729D" w:rsidR="004C2435" w:rsidRPr="009C532C" w:rsidRDefault="009C532C" w:rsidP="009C532C">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FF0000"/>
          <w:sz w:val="24"/>
          <w:szCs w:val="24"/>
          <w:lang w:val="en-US"/>
        </w:rPr>
      </w:pPr>
      <w:r>
        <w:rPr>
          <w:rFonts w:ascii="TH Sarabun New" w:eastAsia="Sarabun" w:hAnsi="TH Sarabun New" w:cs="TH Sarabun New"/>
          <w:i/>
          <w:noProof/>
          <w:color w:val="000000"/>
          <w:sz w:val="24"/>
          <w:szCs w:val="24"/>
          <w:lang w:val="en-US"/>
        </w:rPr>
        <w:t xml:space="preserve">                         </w:t>
      </w:r>
      <w:r w:rsidR="004C2435" w:rsidRPr="009C532C">
        <w:rPr>
          <w:rFonts w:ascii="TH Sarabun New" w:eastAsia="Sarabun" w:hAnsi="TH Sarabun New" w:cs="TH Sarabun New"/>
          <w:i/>
          <w:noProof/>
          <w:color w:val="000000"/>
          <w:sz w:val="24"/>
          <w:szCs w:val="24"/>
          <w:lang w:val="en-US"/>
        </w:rPr>
        <w:t>*E-mail:</w:t>
      </w:r>
      <w:r>
        <w:rPr>
          <w:rFonts w:ascii="TH Sarabun New" w:eastAsia="Sarabun" w:hAnsi="TH Sarabun New" w:cs="TH Sarabun New"/>
          <w:i/>
          <w:noProof/>
          <w:color w:val="000000"/>
          <w:sz w:val="24"/>
          <w:szCs w:val="24"/>
          <w:lang w:val="en-US"/>
        </w:rPr>
        <w:t xml:space="preserve"> woramon.won@pcshspt.ac.th</w:t>
      </w:r>
    </w:p>
    <w:p w14:paraId="6CA67425" w14:textId="77777777" w:rsidR="004C2435"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6DD86C81" w14:textId="03E3EF83" w:rsidR="0041783F" w:rsidRDefault="0041783F" w:rsidP="0041783F">
      <w:pPr>
        <w:pStyle w:val="HTMLPreformatted"/>
        <w:jc w:val="both"/>
        <w:rPr>
          <w:rFonts w:ascii="TH Sarabun New" w:hAnsi="TH Sarabun New" w:cs="TH Sarabun New"/>
          <w:color w:val="000000"/>
          <w:sz w:val="32"/>
          <w:szCs w:val="32"/>
        </w:rPr>
      </w:pPr>
      <w:r>
        <w:rPr>
          <w:rFonts w:ascii="TH Sarabun New" w:hAnsi="TH Sarabun New" w:cs="TH Sarabun New"/>
          <w:color w:val="000000"/>
          <w:sz w:val="32"/>
          <w:szCs w:val="32"/>
        </w:rPr>
        <w:tab/>
      </w:r>
      <w:r w:rsidRPr="0041783F">
        <w:rPr>
          <w:rFonts w:ascii="TH Sarabun New" w:hAnsi="TH Sarabun New" w:cs="TH Sarabun New"/>
          <w:color w:val="000000"/>
          <w:sz w:val="32"/>
          <w:szCs w:val="32"/>
        </w:rPr>
        <w:t xml:space="preserve">This study aimed to evaluate the effectiveness of an edible coating made from gum arabic, chitosan, and herbal extracts in controlling </w:t>
      </w:r>
      <w:r w:rsidRPr="006300DE">
        <w:rPr>
          <w:rFonts w:ascii="TH Sarabun New" w:hAnsi="TH Sarabun New" w:cs="TH Sarabun New"/>
          <w:i/>
          <w:iCs/>
          <w:color w:val="000000"/>
          <w:sz w:val="32"/>
          <w:szCs w:val="32"/>
        </w:rPr>
        <w:t>Fusarium spp.</w:t>
      </w:r>
      <w:r w:rsidRPr="0041783F">
        <w:rPr>
          <w:rFonts w:ascii="TH Sarabun New" w:hAnsi="TH Sarabun New" w:cs="TH Sarabun New"/>
          <w:color w:val="000000"/>
          <w:sz w:val="32"/>
          <w:szCs w:val="32"/>
        </w:rPr>
        <w:t xml:space="preserve">, the main cause of crown rot disease in Namwa bananas, and to investigate its effects on postharvest fruit quality. </w:t>
      </w:r>
      <w:r>
        <w:rPr>
          <w:rFonts w:ascii="TH Sarabun New" w:hAnsi="TH Sarabun New" w:cs="TH Sarabun New"/>
          <w:color w:val="000000"/>
          <w:sz w:val="32"/>
          <w:szCs w:val="32"/>
        </w:rPr>
        <w:t xml:space="preserve">             </w:t>
      </w:r>
      <w:r w:rsidRPr="0041783F">
        <w:rPr>
          <w:rFonts w:ascii="TH Sarabun New" w:hAnsi="TH Sarabun New" w:cs="TH Sarabun New"/>
          <w:color w:val="000000"/>
          <w:sz w:val="32"/>
          <w:szCs w:val="32"/>
        </w:rPr>
        <w:t xml:space="preserve">The fungal pathogen was isolated from infected bananas and identified based on its morphological characteristics. Clove and sweet flag extracts were prepared using 99% ethanol and tested for antifungal activity on potato dextrose agar (PDA) at concentrations of 1%, 5%, and 10%. The results showed that 10% clove extract provided the highest inhibition of fungal growth compared with the other concentrations and the sweet flag extract. Therefore, it was selected as the active ingredient for the coating formulation. Chitosan concentrations of 1%, 2%, and 3% were also evaluated, and 2% chitosan showed the best balance between antifungal effectiveness and coating performance. The developed edible coating was then applied to Namwa bananas and compared with an untreated control. The coated bananas showed reduced fungal growth on the crown, lower weight loss, delayed peel color change, and a slower increase in total soluble solids (%TSS). These findings indicate that the edible coating containing gum arabic, 2% chitosan, and 10% clove extract is an effective and environmentally friendly method for controlling </w:t>
      </w:r>
      <w:r w:rsidRPr="006300DE">
        <w:rPr>
          <w:rFonts w:ascii="TH Sarabun New" w:hAnsi="TH Sarabun New" w:cs="TH Sarabun New"/>
          <w:i/>
          <w:iCs/>
          <w:color w:val="000000"/>
          <w:sz w:val="32"/>
          <w:szCs w:val="32"/>
        </w:rPr>
        <w:t>Fusarium spp.</w:t>
      </w:r>
      <w:r w:rsidRPr="0041783F">
        <w:rPr>
          <w:rFonts w:ascii="TH Sarabun New" w:hAnsi="TH Sarabun New" w:cs="TH Sarabun New"/>
          <w:color w:val="000000"/>
          <w:sz w:val="32"/>
          <w:szCs w:val="32"/>
        </w:rPr>
        <w:t xml:space="preserve"> and extending the posthar</w:t>
      </w:r>
      <w:r>
        <w:rPr>
          <w:rFonts w:ascii="TH Sarabun New" w:hAnsi="TH Sarabun New" w:cs="TH Sarabun New"/>
          <w:color w:val="000000"/>
          <w:sz w:val="32"/>
          <w:szCs w:val="32"/>
        </w:rPr>
        <w:t>vest shelf life of Namwa bananas</w:t>
      </w:r>
      <w:r w:rsidRPr="0041783F">
        <w:rPr>
          <w:rFonts w:ascii="TH Sarabun New" w:hAnsi="TH Sarabun New" w:cs="TH Sarabun New"/>
          <w:color w:val="000000"/>
          <w:sz w:val="32"/>
          <w:szCs w:val="32"/>
        </w:rPr>
        <w:t>.</w:t>
      </w:r>
    </w:p>
    <w:p w14:paraId="60FA61D9" w14:textId="77777777" w:rsidR="0041783F" w:rsidRPr="0041783F" w:rsidRDefault="0041783F" w:rsidP="0041783F">
      <w:pPr>
        <w:pStyle w:val="HTMLPreformatted"/>
        <w:jc w:val="both"/>
        <w:rPr>
          <w:rFonts w:ascii="TH Sarabun New" w:hAnsi="TH Sarabun New" w:cs="TH Sarabun New"/>
          <w:color w:val="000000"/>
          <w:sz w:val="32"/>
          <w:szCs w:val="32"/>
        </w:rPr>
      </w:pPr>
    </w:p>
    <w:p w14:paraId="00000018" w14:textId="4E4FE575" w:rsidR="00090BD3" w:rsidRPr="00AC6862" w:rsidRDefault="004C2435" w:rsidP="0041783F">
      <w:pPr>
        <w:spacing w:after="0" w:line="240" w:lineRule="auto"/>
        <w:jc w:val="both"/>
        <w:rPr>
          <w:rFonts w:ascii="TH Sarabun New" w:eastAsia="TH Sarabun PSK" w:hAnsi="TH Sarabun New" w:cs="TH Sarabun New"/>
          <w:noProof/>
          <w:sz w:val="28"/>
          <w:szCs w:val="28"/>
          <w:lang w:val="en-US"/>
        </w:rPr>
      </w:pPr>
      <w:r w:rsidRPr="00AC6862">
        <w:rPr>
          <w:rFonts w:ascii="TH Sarabun New" w:eastAsia="Sarabun" w:hAnsi="TH Sarabun New" w:cs="TH Sarabun New"/>
          <w:b/>
          <w:noProof/>
          <w:color w:val="000000"/>
          <w:sz w:val="28"/>
          <w:szCs w:val="28"/>
          <w:lang w:val="en-US"/>
        </w:rPr>
        <w:t xml:space="preserve">Keywords: </w:t>
      </w:r>
      <w:r w:rsidR="0041783F" w:rsidRPr="00AC6862">
        <w:rPr>
          <w:rFonts w:ascii="TH Sarabun New" w:eastAsia="Sarabun" w:hAnsi="TH Sarabun New" w:cs="TH Sarabun New"/>
          <w:bCs/>
          <w:noProof/>
          <w:color w:val="000000"/>
          <w:sz w:val="28"/>
          <w:szCs w:val="28"/>
          <w:lang w:val="en-US"/>
        </w:rPr>
        <w:t>Namwa Banana</w:t>
      </w:r>
      <w:r w:rsidR="00C259F4" w:rsidRPr="00AC6862">
        <w:rPr>
          <w:rFonts w:ascii="TH Sarabun New" w:eastAsia="Sarabun" w:hAnsi="TH Sarabun New" w:cs="TH Sarabun New"/>
          <w:bCs/>
          <w:noProof/>
          <w:color w:val="000000"/>
          <w:sz w:val="28"/>
          <w:szCs w:val="28"/>
          <w:lang w:val="en-US"/>
        </w:rPr>
        <w:t xml:space="preserve">, </w:t>
      </w:r>
      <w:r w:rsidR="00C259F4" w:rsidRPr="00AC6862">
        <w:rPr>
          <w:rFonts w:ascii="TH Sarabun New" w:eastAsia="Sarabun" w:hAnsi="TH Sarabun New" w:cs="TH Sarabun New"/>
          <w:bCs/>
          <w:i/>
          <w:iCs/>
          <w:noProof/>
          <w:color w:val="000000"/>
          <w:sz w:val="28"/>
          <w:szCs w:val="28"/>
          <w:lang w:val="en-US"/>
        </w:rPr>
        <w:t>Fusarium spp.</w:t>
      </w:r>
      <w:r w:rsidR="00C259F4" w:rsidRPr="00AC6862">
        <w:rPr>
          <w:rFonts w:ascii="TH Sarabun New" w:eastAsia="Sarabun" w:hAnsi="TH Sarabun New" w:cs="TH Sarabun New"/>
          <w:noProof/>
          <w:color w:val="000000"/>
          <w:sz w:val="28"/>
          <w:szCs w:val="28"/>
          <w:lang w:val="en-US"/>
        </w:rPr>
        <w:t>, Crown rot disease, Edible coating</w:t>
      </w:r>
      <w:r w:rsidRPr="00AC6862">
        <w:rPr>
          <w:rFonts w:ascii="TH Sarabun New" w:eastAsia="Sarabun" w:hAnsi="TH Sarabun New" w:cs="TH Sarabun New"/>
          <w:noProof/>
          <w:color w:val="000000"/>
          <w:sz w:val="28"/>
          <w:szCs w:val="28"/>
          <w:lang w:val="en-US"/>
        </w:rPr>
        <w:t xml:space="preserve"> </w:t>
      </w:r>
    </w:p>
    <w:sectPr w:rsidR="00090BD3" w:rsidRPr="00AC686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34443" w14:textId="77777777" w:rsidR="00371296" w:rsidRDefault="00371296">
      <w:pPr>
        <w:spacing w:after="0" w:line="240" w:lineRule="auto"/>
      </w:pPr>
      <w:r>
        <w:separator/>
      </w:r>
    </w:p>
  </w:endnote>
  <w:endnote w:type="continuationSeparator" w:id="0">
    <w:p w14:paraId="1197C1D7" w14:textId="77777777" w:rsidR="00371296" w:rsidRDefault="0037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ECC32" w14:textId="57770E77" w:rsidR="00EC0167" w:rsidRPr="00483DEC" w:rsidRDefault="00FE3941" w:rsidP="00EC0167">
    <w:pPr>
      <w:pStyle w:val="Footer"/>
    </w:pPr>
    <w:r>
      <w:rPr>
        <w:rFonts w:ascii="TH SarabunPSK" w:hAnsi="TH SarabunPSK" w:cs="TH SarabunPSK"/>
        <w:noProof/>
        <w:sz w:val="28"/>
        <w:cs/>
        <w:lang w:val="en-U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CF4C7" w14:textId="77777777" w:rsidR="00371296" w:rsidRDefault="00371296">
      <w:pPr>
        <w:spacing w:after="0" w:line="240" w:lineRule="auto"/>
      </w:pPr>
      <w:r>
        <w:separator/>
      </w:r>
    </w:p>
  </w:footnote>
  <w:footnote w:type="continuationSeparator" w:id="0">
    <w:p w14:paraId="15654399" w14:textId="77777777" w:rsidR="00371296" w:rsidRDefault="00371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9" w14:textId="77777777" w:rsidR="00090BD3" w:rsidRDefault="00371296">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A" w14:textId="3F18BE53" w:rsidR="00090BD3" w:rsidRPr="0048372D" w:rsidRDefault="00FE3941" w:rsidP="00FE3941">
    <w:pPr>
      <w:spacing w:after="0" w:line="240" w:lineRule="auto"/>
      <w:rPr>
        <w:b/>
        <w:bCs/>
        <w:color w:val="000000"/>
      </w:rPr>
    </w:pPr>
    <w:r>
      <w:rPr>
        <w:noProof/>
        <w:lang w:val="en-US"/>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B" w14:textId="77777777" w:rsidR="00090BD3" w:rsidRDefault="00371296">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D3"/>
    <w:rsid w:val="00074EED"/>
    <w:rsid w:val="000852E3"/>
    <w:rsid w:val="00090BD3"/>
    <w:rsid w:val="00160C21"/>
    <w:rsid w:val="00196F3A"/>
    <w:rsid w:val="001C4197"/>
    <w:rsid w:val="002720F6"/>
    <w:rsid w:val="002A71E2"/>
    <w:rsid w:val="00371296"/>
    <w:rsid w:val="0041783F"/>
    <w:rsid w:val="0048372D"/>
    <w:rsid w:val="004C2435"/>
    <w:rsid w:val="004D2A70"/>
    <w:rsid w:val="005D4CC6"/>
    <w:rsid w:val="005E0658"/>
    <w:rsid w:val="006300DE"/>
    <w:rsid w:val="006932F6"/>
    <w:rsid w:val="0086094A"/>
    <w:rsid w:val="008B5630"/>
    <w:rsid w:val="00962C47"/>
    <w:rsid w:val="009C532C"/>
    <w:rsid w:val="009D6F84"/>
    <w:rsid w:val="00AC6862"/>
    <w:rsid w:val="00B57C95"/>
    <w:rsid w:val="00BD4C9D"/>
    <w:rsid w:val="00C259F4"/>
    <w:rsid w:val="00CA0EFD"/>
    <w:rsid w:val="00CC7DDC"/>
    <w:rsid w:val="00D23736"/>
    <w:rsid w:val="00E16409"/>
    <w:rsid w:val="00EC0167"/>
    <w:rsid w:val="00EE61BA"/>
    <w:rsid w:val="00EF4540"/>
    <w:rsid w:val="00F421B3"/>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customStyle="1"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unhideWhenUsed/>
    <w:rsid w:val="00CA0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A0EF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387999314">
      <w:bodyDiv w:val="1"/>
      <w:marLeft w:val="0"/>
      <w:marRight w:val="0"/>
      <w:marTop w:val="0"/>
      <w:marBottom w:val="0"/>
      <w:divBdr>
        <w:top w:val="none" w:sz="0" w:space="0" w:color="auto"/>
        <w:left w:val="none" w:sz="0" w:space="0" w:color="auto"/>
        <w:bottom w:val="none" w:sz="0" w:space="0" w:color="auto"/>
        <w:right w:val="none" w:sz="0" w:space="0" w:color="auto"/>
      </w:divBdr>
    </w:div>
    <w:div w:id="474490369">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96035">
      <w:bodyDiv w:val="1"/>
      <w:marLeft w:val="0"/>
      <w:marRight w:val="0"/>
      <w:marTop w:val="0"/>
      <w:marBottom w:val="0"/>
      <w:divBdr>
        <w:top w:val="none" w:sz="0" w:space="0" w:color="auto"/>
        <w:left w:val="none" w:sz="0" w:space="0" w:color="auto"/>
        <w:bottom w:val="none" w:sz="0" w:space="0" w:color="auto"/>
        <w:right w:val="none" w:sz="0" w:space="0" w:color="auto"/>
      </w:divBdr>
    </w:div>
    <w:div w:id="96419306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62532305">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CECC06-D3C7-448F-948F-77702FE5E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WIN10</cp:lastModifiedBy>
  <cp:revision>2</cp:revision>
  <cp:lastPrinted>2026-07-04T13:51:00Z</cp:lastPrinted>
  <dcterms:created xsi:type="dcterms:W3CDTF">2026-07-04T13:52:00Z</dcterms:created>
  <dcterms:modified xsi:type="dcterms:W3CDTF">2026-07-04T13:52:00Z</dcterms:modified>
</cp:coreProperties>
</file>