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3F19609" w14:textId="77777777" w:rsidR="00D82F25" w:rsidRPr="00D82F25" w:rsidRDefault="00D82F25" w:rsidP="00D82F2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การเปรียบเทียบตัวแบบพยากรณ์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ด้วย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วิธี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ปรับให้เรียบเอก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ซ์</w:t>
      </w:r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โพเนนเชียลของ</w:t>
      </w:r>
      <w:proofErr w:type="spellEnd"/>
    </w:p>
    <w:p w14:paraId="7615C99B" w14:textId="77777777" w:rsidR="00D82F25" w:rsidRPr="00D82F25" w:rsidRDefault="00D82F25" w:rsidP="00D82F2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โฮ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ลท์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วินเทอร์แบบบวกและวิธีปรับ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ให้เรียบ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เอก</w:t>
      </w:r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ซ์</w:t>
      </w:r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โพเนนเชียลแบบฤดูกาลอย่างง่าย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เพื่อหาตัวแบบที่เหมาะสมในการพยากรณ์จำนวนผู้โดยสารรถไฟฟ้า</w:t>
      </w:r>
      <w:proofErr w:type="spellEnd"/>
      <w:r w:rsidRPr="00D82F25">
        <w:rPr>
          <w:rFonts w:ascii="TH Sarabun New" w:hAnsi="TH Sarabun New" w:cs="TH Sarabun New" w:hint="cs"/>
          <w:b/>
          <w:bCs/>
          <w:sz w:val="32"/>
          <w:szCs w:val="32"/>
          <w:cs/>
        </w:rPr>
        <w:t>มหานคร</w:t>
      </w:r>
      <w:proofErr w:type="spellStart"/>
      <w:r w:rsidRPr="00D82F25">
        <w:rPr>
          <w:rFonts w:ascii="TH Sarabun New" w:hAnsi="TH Sarabun New" w:cs="TH Sarabun New" w:hint="cs"/>
          <w:b/>
          <w:bCs/>
          <w:sz w:val="32"/>
          <w:szCs w:val="32"/>
        </w:rPr>
        <w:t>สายสีม่วง</w:t>
      </w:r>
      <w:proofErr w:type="spellEnd"/>
    </w:p>
    <w:p w14:paraId="7A098C58" w14:textId="77777777" w:rsidR="00D82F25" w:rsidRDefault="00D82F25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3BB7C9B0" w14:textId="77777777" w:rsidR="00601766" w:rsidRDefault="00D82F25" w:rsidP="00601766">
      <w:pPr>
        <w:spacing w:after="0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นายธีรเมธ นิลชาติ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663B5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*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นางสาวนรินทรา วงศ์ผดุงธรรม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 ชนกชนม์ โฉมเฉลา</w:t>
      </w:r>
      <w:r w:rsidR="00AB4339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601766">
        <w:rPr>
          <w:rFonts w:ascii="TH Sarabun New" w:eastAsia="TH Sarabun PSK" w:hAnsi="TH Sarabun New" w:cs="TH Sarabun New"/>
          <w:noProof/>
          <w:sz w:val="28"/>
          <w:szCs w:val="28"/>
        </w:rPr>
        <w:t>,</w:t>
      </w:r>
    </w:p>
    <w:p w14:paraId="00000005" w14:textId="51B584E3" w:rsidR="00090BD3" w:rsidRPr="00601766" w:rsidRDefault="00AB4339" w:rsidP="00601766">
      <w:pPr>
        <w:spacing w:after="0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</w:pPr>
      <w:r w:rsidRPr="00AB4339">
        <w:rPr>
          <w:rFonts w:ascii="TH Sarabun New" w:hAnsi="TH Sarabun New" w:cs="TH Sarabun New" w:hint="cs"/>
          <w:sz w:val="28"/>
          <w:szCs w:val="28"/>
          <w:cs/>
        </w:rPr>
        <w:t xml:space="preserve">นางสาวสุดารัตน์ </w:t>
      </w:r>
      <w:proofErr w:type="spellStart"/>
      <w:r w:rsidRPr="00AB4339">
        <w:rPr>
          <w:rFonts w:ascii="TH Sarabun New" w:hAnsi="TH Sarabun New" w:cs="TH Sarabun New" w:hint="cs"/>
          <w:sz w:val="28"/>
          <w:szCs w:val="28"/>
          <w:cs/>
        </w:rPr>
        <w:t>ถิ</w:t>
      </w:r>
      <w:proofErr w:type="spellEnd"/>
      <w:r w:rsidRPr="00AB4339">
        <w:rPr>
          <w:rFonts w:ascii="TH Sarabun New" w:hAnsi="TH Sarabun New" w:cs="TH Sarabun New" w:hint="cs"/>
          <w:sz w:val="28"/>
          <w:szCs w:val="28"/>
          <w:cs/>
        </w:rPr>
        <w:t>รวิริยาภรณ์</w:t>
      </w:r>
      <w:r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="00663B5B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 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AB4339">
        <w:rPr>
          <w:rFonts w:ascii="TH Sarabun New" w:hAnsi="TH Sarabun New" w:cs="TH Sarabun New" w:hint="cs"/>
          <w:sz w:val="28"/>
          <w:szCs w:val="28"/>
          <w:cs/>
        </w:rPr>
        <w:t>นางฐิติพร ประสพโชคอำนวย</w:t>
      </w:r>
      <w:r w:rsidR="00663B5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42B267B2" w14:textId="61116A67" w:rsidR="00A352FD" w:rsidRDefault="00A352FD" w:rsidP="00AB4339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>
        <w:rPr>
          <w:rFonts w:ascii="TH Sarabun New" w:eastAsia="TH Sarabun PSK" w:hAnsi="TH Sarabun New" w:cs="TH Sarabun New" w:hint="cs"/>
          <w:iCs/>
          <w:noProof/>
          <w:sz w:val="24"/>
          <w:szCs w:val="24"/>
          <w:vertAlign w:val="superscript"/>
          <w:cs/>
        </w:rPr>
        <w:t>1</w:t>
      </w:r>
      <w:r w:rsidR="00663B5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ชลบุรี</w:t>
      </w:r>
      <w:r w:rsidRPr="00A352F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อำเภอบ้านบึง จังหวัดชลบุรี </w:t>
      </w:r>
      <w:r w:rsidRPr="00A352FD">
        <w:rPr>
          <w:rFonts w:ascii="TH Sarabun New" w:eastAsia="TH Sarabun PSK" w:hAnsi="TH Sarabun New" w:cs="TH Sarabun New"/>
          <w:iCs/>
          <w:noProof/>
          <w:sz w:val="24"/>
          <w:szCs w:val="24"/>
        </w:rPr>
        <w:t>20170</w:t>
      </w:r>
    </w:p>
    <w:p w14:paraId="50E4C058" w14:textId="53238DE2" w:rsidR="00663B5B" w:rsidRPr="00A352FD" w:rsidRDefault="00663B5B" w:rsidP="00AB4339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*</w:t>
      </w:r>
      <w:r>
        <w:rPr>
          <w:rFonts w:ascii="TH Sarabun New" w:hAnsi="TH Sarabun New" w:cs="TH Sarabun New"/>
          <w:i/>
          <w:iCs/>
          <w:sz w:val="24"/>
          <w:szCs w:val="24"/>
        </w:rPr>
        <w:t>Thirmethnilchati400@gmail.com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4B6E267" w14:textId="13FEB312" w:rsidR="00AB4339" w:rsidRPr="00AB4339" w:rsidRDefault="00AB4339" w:rsidP="00AB4339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โครงงานคณิตศาสตร์นี้จัดทำขึ้น เพื่อเปรียบเทียบความแม่นยำของตัวแบบพยากรณ์ 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ลของโฮ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ลท์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-วินเทอร์แบบบวกและวิธีปรับให้เรียบเอก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ลแบบฤดูกาลอย่างง่ายในการพยากรณ์จำนวนผู้โดยสารรถไฟฟ้ามหานครสายสีม่วง และเพื่อทำนายจำนวนผู้โดยสารรถไฟฟ้ามหานครสายสีม่วงเดือนตุลาคม พ.ศ. 2568 ถึงเดือนกันยายน พ.ศ. 2569 โดยใช้ข้อมูลจำนวนของผู้ใช้รถไฟฟ้าสายสีม่วงตั้งแต่เดือนตุลาคม พ.ศ. 2564 ถึงเดือนกันยายน พ.ศ. 2568 จากเว็บไซต์การรถไฟฟ้าขนส่งมวลชนแห่งประเทศไทย พบว่าวิธีปรับให้เรียบเอก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ลของโฮ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ลท์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-วินเทอร์แบบบวกมีค่า </w:t>
      </w:r>
      <w:r w:rsidRPr="00AB4339">
        <w:rPr>
          <w:rFonts w:ascii="TH Sarabun New" w:eastAsia="TH SarabunPSK" w:hAnsi="TH Sarabun New" w:cs="TH Sarabun New" w:hint="cs"/>
          <w:sz w:val="32"/>
          <w:szCs w:val="32"/>
        </w:rPr>
        <w:t xml:space="preserve">MAPE </w:t>
      </w:r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ร้อยละ 7.59 และวิธีปรับให้เรียบเอก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ลแบบฤดูกาลอย่างง่ายมีค่า </w:t>
      </w:r>
      <w:r w:rsidRPr="00AB4339">
        <w:rPr>
          <w:rFonts w:ascii="TH Sarabun New" w:eastAsia="TH SarabunPSK" w:hAnsi="TH Sarabun New" w:cs="TH Sarabun New" w:hint="cs"/>
          <w:sz w:val="32"/>
          <w:szCs w:val="32"/>
        </w:rPr>
        <w:t xml:space="preserve">MAPE </w:t>
      </w:r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ร้อยละ 6.02 ดังนั้น ตัวแบบที่เหมาะสมในการพยากรณ์จำนวนผู้โดยสารรถไฟฟ้ามหานครสายสีม่วงคือ 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ลแบบฤดูกาลอย่างง่าย โดยมีตัวแบบพยากรณ์วิธีปรับให้เรียบเอก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ซ์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โพ</w:t>
      </w:r>
      <w:proofErr w:type="spellStart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>เนนเชีย</w:t>
      </w:r>
      <w:proofErr w:type="spellEnd"/>
      <w:r w:rsidRPr="00AB4339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ลแบบฤดูกาลอย่างง่ายเป็น </w:t>
      </w:r>
      <w:r w:rsidRPr="00AB4339">
        <w:rPr>
          <w:rFonts w:ascii="TH Sarabun New" w:hAnsi="TH Sarabun New" w:cs="TH Sarabun New" w:hint="cs"/>
          <w:position w:val="-14"/>
          <w:sz w:val="32"/>
          <w:szCs w:val="32"/>
        </w:rPr>
        <w:object w:dxaOrig="2680" w:dyaOrig="420" w14:anchorId="6DC31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45pt;height:20.55pt" o:ole="">
            <v:imagedata r:id="rId8" o:title=""/>
          </v:shape>
          <o:OLEObject Type="Embed" ProgID="Equation.DSMT4" ShapeID="_x0000_i1025" DrawAspect="Content" ObjectID="_1845377398" r:id="rId9"/>
        </w:object>
      </w:r>
      <w:r w:rsidRPr="00AB43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433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โดยที่ </w:t>
      </w:r>
      <w:r w:rsidRPr="00AB4339">
        <w:rPr>
          <w:rFonts w:ascii="TH Sarabun New" w:hAnsi="TH Sarabun New" w:cs="TH Sarabun New" w:hint="cs"/>
          <w:position w:val="-14"/>
          <w:sz w:val="32"/>
          <w:szCs w:val="32"/>
        </w:rPr>
        <w:object w:dxaOrig="440" w:dyaOrig="420" w14:anchorId="6FEF465B">
          <v:shape id="_x0000_i1026" type="#_x0000_t75" style="width:22.3pt;height:20.55pt" o:ole="">
            <v:imagedata r:id="rId10" o:title=""/>
          </v:shape>
          <o:OLEObject Type="Embed" ProgID="Equation.DSMT4" ShapeID="_x0000_i1026" DrawAspect="Content" ObjectID="_1845377399" r:id="rId11"/>
        </w:object>
      </w:r>
      <w:r w:rsidRPr="00AB4339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AB4339">
        <w:rPr>
          <w:rFonts w:ascii="TH Sarabun New" w:hAnsi="TH Sarabun New" w:cs="TH Sarabun New" w:hint="cs"/>
          <w:sz w:val="32"/>
          <w:szCs w:val="32"/>
          <w:cs/>
        </w:rPr>
        <w:t xml:space="preserve">แทน ค่าพยากรณ์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 xml:space="preserve">ณ ช่วงเวลา </w:t>
      </w:r>
      <w:r w:rsidRPr="00AB4339">
        <w:rPr>
          <w:rFonts w:ascii="TH Sarabun New" w:hAnsi="TH Sarabun New" w:cs="TH Sarabun New" w:hint="cs"/>
          <w:position w:val="-6"/>
          <w:sz w:val="32"/>
          <w:szCs w:val="32"/>
        </w:rPr>
        <w:object w:dxaOrig="580" w:dyaOrig="279" w14:anchorId="496B16A8">
          <v:shape id="_x0000_i1027" type="#_x0000_t75" style="width:29.15pt;height:13.7pt" o:ole="">
            <v:imagedata r:id="rId12" o:title=""/>
          </v:shape>
          <o:OLEObject Type="Embed" ProgID="Equation.DSMT4" ShapeID="_x0000_i1027" DrawAspect="Content" ObjectID="_1845377400" r:id="rId13"/>
        </w:object>
      </w:r>
      <w:r w:rsidRPr="00AB4339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AB4339">
        <w:rPr>
          <w:rFonts w:ascii="TH Sarabun New" w:hAnsi="TH Sarabun New" w:cs="TH Sarabun New" w:hint="cs"/>
          <w:sz w:val="32"/>
          <w:szCs w:val="32"/>
        </w:rPr>
        <w:t xml:space="preserve"> </w:t>
      </w:r>
      <w:bookmarkStart w:id="0" w:name="_Hlk232606960"/>
      <w:r w:rsidRPr="00AB4339">
        <w:rPr>
          <w:rFonts w:ascii="TH Sarabun New" w:hAnsi="TH Sarabun New" w:cs="TH Sarabun New" w:hint="cs"/>
          <w:position w:val="-14"/>
          <w:sz w:val="32"/>
          <w:szCs w:val="32"/>
        </w:rPr>
        <w:object w:dxaOrig="680" w:dyaOrig="400" w14:anchorId="2C50FFC7">
          <v:shape id="_x0000_i1028" type="#_x0000_t75" style="width:33.85pt;height:20.15pt" o:ole="">
            <v:imagedata r:id="rId14" o:title=""/>
          </v:shape>
          <o:OLEObject Type="Embed" ProgID="Equation.DSMT4" ShapeID="_x0000_i1028" DrawAspect="Content" ObjectID="_1845377401" r:id="rId15"/>
        </w:object>
      </w:r>
      <w:bookmarkEnd w:id="0"/>
      <w:r w:rsidRPr="00AB4339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AB4339">
        <w:rPr>
          <w:rFonts w:ascii="TH Sarabun New" w:hAnsi="TH Sarabun New" w:cs="TH Sarabun New" w:hint="cs"/>
          <w:sz w:val="32"/>
          <w:szCs w:val="32"/>
          <w:cs/>
        </w:rPr>
        <w:t xml:space="preserve">แทน ค่าดัชนีฤดูกาลของอนุกรมเวลา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 xml:space="preserve">ณ ช่วงเวลา </w:t>
      </w:r>
      <w:r w:rsidRPr="00AB4339">
        <w:rPr>
          <w:rFonts w:ascii="TH Sarabun New" w:hAnsi="TH Sarabun New" w:cs="TH Sarabun New" w:hint="cs"/>
          <w:position w:val="-6"/>
          <w:sz w:val="32"/>
          <w:szCs w:val="32"/>
        </w:rPr>
        <w:object w:dxaOrig="1080" w:dyaOrig="279" w14:anchorId="3A71397A">
          <v:shape id="_x0000_i1029" type="#_x0000_t75" style="width:54.45pt;height:13.7pt" o:ole="">
            <v:imagedata r:id="rId16" o:title=""/>
          </v:shape>
          <o:OLEObject Type="Embed" ProgID="Equation.DSMT4" ShapeID="_x0000_i1029" DrawAspect="Content" ObjectID="_1845377402" r:id="rId17"/>
        </w:object>
      </w:r>
      <w:r w:rsidRPr="00AB43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และได้ค่าพยากรณ์เดือนตุลาคม พ.ศ.</w:t>
      </w:r>
      <w:r w:rsidR="00663B5B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2568 ถึงเดือนกันยายน พ.ศ.</w:t>
      </w:r>
      <w:r w:rsidR="00663B5B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2569 หน่วยเป็นคนตามลำดับ ดังนี้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 xml:space="preserve">2,208,847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2,222,839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2,121,330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2,167,612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1,925,019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1,918,754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1,691,554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1,910,589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2,078,329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2,186,704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2,205,461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</w:rPr>
        <w:t xml:space="preserve"> , </w:t>
      </w:r>
      <w:r w:rsidRPr="00AB4339">
        <w:rPr>
          <w:rFonts w:ascii="TH Sarabun New" w:eastAsia="TH SarabunPSK" w:hAnsi="TH Sarabun New" w:cs="TH Sarabun New" w:hint="cs"/>
          <w:color w:val="000000" w:themeColor="text1"/>
          <w:sz w:val="32"/>
          <w:szCs w:val="32"/>
          <w:cs/>
        </w:rPr>
        <w:t>2,213,655</w:t>
      </w: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2E627FF8" w14:textId="0BB54E99" w:rsidR="00AB4339" w:rsidRPr="00AB4339" w:rsidRDefault="00074EED" w:rsidP="00F26B2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AB4339"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รถไฟฟ้ามหานครสายสีม่วง</w:t>
      </w:r>
      <w:r w:rsidR="00AB4339" w:rsidRPr="00AB4339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AB4339"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การพยากรณ์</w:t>
      </w:r>
      <w:r w:rsidR="00AB4339" w:rsidRPr="00AB4339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AB4339"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วิธีปรับให้เรียบเอกซ์โพเนนเชียลของโฮลท์</w:t>
      </w:r>
      <w:r w:rsidR="00AB4339" w:rsidRPr="00AB4339">
        <w:rPr>
          <w:rFonts w:ascii="TH Sarabun New" w:eastAsia="TH Sarabun PSK" w:hAnsi="TH Sarabun New" w:cs="TH Sarabun New"/>
          <w:noProof/>
          <w:sz w:val="28"/>
          <w:szCs w:val="28"/>
          <w:cs/>
        </w:rPr>
        <w:t>-</w:t>
      </w:r>
      <w:r w:rsidR="00AB4339"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วินเทอร์แบบบวก</w:t>
      </w:r>
      <w:r w:rsidR="00AB4339" w:rsidRPr="00AB4339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</w:p>
    <w:p w14:paraId="00000016" w14:textId="13D424FD" w:rsidR="00090BD3" w:rsidRPr="00BD4C9D" w:rsidRDefault="00AB4339" w:rsidP="00663B5B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วิธีปรับให้เรียบเอกซ์โพเนนเชียลแบบฤดูกาลอย่างง่าย</w:t>
      </w:r>
      <w:r w:rsidRPr="00AB4339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Pr="00AB433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การตรวจสอบความแม่นยำของการพยากรณ์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6C96" w14:textId="77777777" w:rsidR="00211520" w:rsidRDefault="00211520">
      <w:pPr>
        <w:spacing w:after="0" w:line="240" w:lineRule="auto"/>
      </w:pPr>
      <w:r>
        <w:separator/>
      </w:r>
    </w:p>
  </w:endnote>
  <w:endnote w:type="continuationSeparator" w:id="0">
    <w:p w14:paraId="25BACEEC" w14:textId="77777777" w:rsidR="00211520" w:rsidRDefault="0021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D1FB" w14:textId="77777777" w:rsidR="00211520" w:rsidRDefault="00211520">
      <w:pPr>
        <w:spacing w:after="0" w:line="240" w:lineRule="auto"/>
      </w:pPr>
      <w:r>
        <w:separator/>
      </w:r>
    </w:p>
  </w:footnote>
  <w:footnote w:type="continuationSeparator" w:id="0">
    <w:p w14:paraId="32E080E0" w14:textId="77777777" w:rsidR="00211520" w:rsidRDefault="00211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236B"/>
    <w:rsid w:val="00074EED"/>
    <w:rsid w:val="00090BD3"/>
    <w:rsid w:val="00160C21"/>
    <w:rsid w:val="00196F3A"/>
    <w:rsid w:val="001B6F13"/>
    <w:rsid w:val="001C4197"/>
    <w:rsid w:val="00211520"/>
    <w:rsid w:val="0021745A"/>
    <w:rsid w:val="00255488"/>
    <w:rsid w:val="002D626F"/>
    <w:rsid w:val="00446914"/>
    <w:rsid w:val="0048372D"/>
    <w:rsid w:val="00491102"/>
    <w:rsid w:val="005D4CC6"/>
    <w:rsid w:val="005E0658"/>
    <w:rsid w:val="00601766"/>
    <w:rsid w:val="00663B5B"/>
    <w:rsid w:val="006932F6"/>
    <w:rsid w:val="00723008"/>
    <w:rsid w:val="0086094A"/>
    <w:rsid w:val="008C5920"/>
    <w:rsid w:val="00962C47"/>
    <w:rsid w:val="009D6F84"/>
    <w:rsid w:val="00A352FD"/>
    <w:rsid w:val="00AA1D2F"/>
    <w:rsid w:val="00AB4339"/>
    <w:rsid w:val="00AC0848"/>
    <w:rsid w:val="00B33FF8"/>
    <w:rsid w:val="00B57C95"/>
    <w:rsid w:val="00BD4C9D"/>
    <w:rsid w:val="00D23736"/>
    <w:rsid w:val="00D82F25"/>
    <w:rsid w:val="00DF225D"/>
    <w:rsid w:val="00EC0167"/>
    <w:rsid w:val="00EE61BA"/>
    <w:rsid w:val="00EE7534"/>
    <w:rsid w:val="00EF4540"/>
    <w:rsid w:val="00F26B2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Theerameth Ninlachat</cp:lastModifiedBy>
  <cp:revision>2</cp:revision>
  <cp:lastPrinted>2026-07-12T09:03:00Z</cp:lastPrinted>
  <dcterms:created xsi:type="dcterms:W3CDTF">2026-07-12T09:03:00Z</dcterms:created>
  <dcterms:modified xsi:type="dcterms:W3CDTF">2026-07-12T09:03:00Z</dcterms:modified>
</cp:coreProperties>
</file>