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48461959" w14:textId="77777777" w:rsidR="004632A4" w:rsidRPr="000E7D13" w:rsidRDefault="004632A4" w:rsidP="004632A4">
      <w:pPr>
        <w:pStyle w:val="a4"/>
        <w:ind w:left="720" w:hanging="72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E7D13">
        <w:rPr>
          <w:rFonts w:ascii="TH Sarabun New" w:hAnsi="TH Sarabun New" w:cs="TH Sarabun New"/>
          <w:b/>
          <w:bCs/>
          <w:sz w:val="32"/>
          <w:szCs w:val="32"/>
          <w:cs/>
        </w:rPr>
        <w:t>การประยุกต์ใช้ทฤษฎีเกมและเมทริก</w:t>
      </w:r>
      <w:proofErr w:type="spellStart"/>
      <w:r w:rsidRPr="000E7D13">
        <w:rPr>
          <w:rFonts w:ascii="TH Sarabun New" w:hAnsi="TH Sarabun New" w:cs="TH Sarabun New"/>
          <w:b/>
          <w:bCs/>
          <w:sz w:val="32"/>
          <w:szCs w:val="32"/>
          <w:cs/>
        </w:rPr>
        <w:t>ซ์</w:t>
      </w:r>
      <w:proofErr w:type="spellEnd"/>
      <w:r w:rsidRPr="000E7D13">
        <w:rPr>
          <w:rFonts w:ascii="TH Sarabun New" w:hAnsi="TH Sarabun New" w:cs="TH Sarabun New"/>
          <w:b/>
          <w:bCs/>
          <w:sz w:val="32"/>
          <w:szCs w:val="32"/>
          <w:cs/>
        </w:rPr>
        <w:t>เพ</w:t>
      </w:r>
      <w:proofErr w:type="spellStart"/>
      <w:r w:rsidRPr="000E7D13">
        <w:rPr>
          <w:rFonts w:ascii="TH Sarabun New" w:hAnsi="TH Sarabun New" w:cs="TH Sarabun New"/>
          <w:b/>
          <w:bCs/>
          <w:sz w:val="32"/>
          <w:szCs w:val="32"/>
          <w:cs/>
        </w:rPr>
        <w:t>ย์ออฟ</w:t>
      </w:r>
      <w:proofErr w:type="spellEnd"/>
      <w:r w:rsidRPr="000E7D13">
        <w:rPr>
          <w:rFonts w:ascii="TH Sarabun New" w:hAnsi="TH Sarabun New" w:cs="TH Sarabun New"/>
          <w:b/>
          <w:bCs/>
          <w:sz w:val="32"/>
          <w:szCs w:val="32"/>
          <w:cs/>
        </w:rPr>
        <w:t>เพื่อวิเคราะห์การตัดสินใจ</w:t>
      </w:r>
    </w:p>
    <w:p w14:paraId="7773FE0C" w14:textId="3E93D458" w:rsidR="004632A4" w:rsidRPr="000E7D13" w:rsidRDefault="004632A4" w:rsidP="004632A4">
      <w:pPr>
        <w:pStyle w:val="a4"/>
        <w:ind w:left="720" w:hanging="72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E7D13">
        <w:rPr>
          <w:rFonts w:ascii="TH Sarabun New" w:hAnsi="TH Sarabun New" w:cs="TH Sarabun New"/>
          <w:b/>
          <w:bCs/>
          <w:sz w:val="32"/>
          <w:szCs w:val="32"/>
          <w:cs/>
        </w:rPr>
        <w:t>เปิดเผยความเครียดของวัยรุ่น</w:t>
      </w:r>
    </w:p>
    <w:p w14:paraId="717BA70E" w14:textId="77777777" w:rsidR="004632A4" w:rsidRPr="000E7D13" w:rsidRDefault="004632A4" w:rsidP="000E7D13">
      <w:pPr>
        <w:pStyle w:val="a4"/>
        <w:rPr>
          <w:rFonts w:ascii="TH Sarabun New" w:hAnsi="TH Sarabun New" w:cs="TH Sarabun New"/>
          <w:b/>
          <w:bCs/>
          <w:sz w:val="32"/>
          <w:szCs w:val="32"/>
        </w:rPr>
      </w:pPr>
    </w:p>
    <w:p w14:paraId="2278D6F4" w14:textId="56A76AAD" w:rsidR="004632A4" w:rsidRPr="000E7D13" w:rsidRDefault="004632A4" w:rsidP="004632A4">
      <w:pPr>
        <w:pStyle w:val="a4"/>
        <w:ind w:left="720" w:hanging="720"/>
        <w:jc w:val="center"/>
        <w:rPr>
          <w:rFonts w:ascii="TH Sarabun New" w:hAnsi="TH Sarabun New" w:cs="TH Sarabun New"/>
          <w:sz w:val="28"/>
          <w:szCs w:val="28"/>
          <w:vertAlign w:val="superscript"/>
          <w:cs/>
        </w:rPr>
      </w:pPr>
      <w:proofErr w:type="spellStart"/>
      <w:r w:rsidRPr="000E7D13">
        <w:rPr>
          <w:rFonts w:ascii="TH Sarabun New" w:hAnsi="TH Sarabun New" w:cs="TH Sarabun New"/>
          <w:sz w:val="28"/>
          <w:szCs w:val="28"/>
          <w:cs/>
        </w:rPr>
        <w:t>ชญานิศ</w:t>
      </w:r>
      <w:proofErr w:type="spellEnd"/>
      <w:r w:rsidRPr="000E7D13">
        <w:rPr>
          <w:rFonts w:ascii="TH Sarabun New" w:hAnsi="TH Sarabun New" w:cs="TH Sarabun New"/>
          <w:sz w:val="28"/>
          <w:szCs w:val="28"/>
          <w:cs/>
        </w:rPr>
        <w:t xml:space="preserve"> สุเมธิวิทย์</w:t>
      </w:r>
      <w:r w:rsidRPr="000E7D13">
        <w:rPr>
          <w:rFonts w:ascii="TH Sarabun New" w:hAnsi="TH Sarabun New" w:cs="TH Sarabun New"/>
          <w:sz w:val="28"/>
          <w:szCs w:val="28"/>
          <w:vertAlign w:val="superscript"/>
        </w:rPr>
        <w:t>1</w:t>
      </w:r>
      <w:r w:rsidRPr="000E7D1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E7D13">
        <w:rPr>
          <w:rFonts w:ascii="TH Sarabun New" w:hAnsi="TH Sarabun New" w:cs="TH Sarabun New"/>
          <w:sz w:val="28"/>
          <w:szCs w:val="28"/>
        </w:rPr>
        <w:t xml:space="preserve">, </w:t>
      </w:r>
      <w:r w:rsidRPr="000E7D13">
        <w:rPr>
          <w:rFonts w:ascii="TH Sarabun New" w:hAnsi="TH Sarabun New" w:cs="TH Sarabun New"/>
          <w:sz w:val="28"/>
          <w:szCs w:val="28"/>
          <w:cs/>
        </w:rPr>
        <w:t>บุษบาทิพย์ ชาวนา</w:t>
      </w:r>
      <w:r w:rsidRPr="000E7D13">
        <w:rPr>
          <w:rFonts w:ascii="TH Sarabun New" w:hAnsi="TH Sarabun New" w:cs="TH Sarabun New"/>
          <w:sz w:val="28"/>
          <w:szCs w:val="28"/>
          <w:vertAlign w:val="superscript"/>
        </w:rPr>
        <w:t>1</w:t>
      </w:r>
      <w:r w:rsidRPr="000E7D1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E7D13">
        <w:rPr>
          <w:rFonts w:ascii="TH Sarabun New" w:hAnsi="TH Sarabun New" w:cs="TH Sarabun New"/>
          <w:sz w:val="28"/>
          <w:szCs w:val="28"/>
        </w:rPr>
        <w:t>,</w:t>
      </w:r>
      <w:r w:rsidRPr="000E7D13">
        <w:rPr>
          <w:rFonts w:ascii="TH Sarabun New" w:hAnsi="TH Sarabun New" w:cs="TH Sarabun New"/>
          <w:sz w:val="28"/>
          <w:szCs w:val="28"/>
          <w:vertAlign w:val="superscript"/>
        </w:rPr>
        <w:t xml:space="preserve"> </w:t>
      </w:r>
      <w:r w:rsidRPr="000E7D13">
        <w:rPr>
          <w:rFonts w:ascii="TH Sarabun New" w:hAnsi="TH Sarabun New" w:cs="TH Sarabun New"/>
          <w:sz w:val="28"/>
          <w:szCs w:val="28"/>
          <w:cs/>
        </w:rPr>
        <w:t>ศศิวลัย บุลาลม</w:t>
      </w:r>
      <w:r w:rsidRPr="000E7D13">
        <w:rPr>
          <w:rFonts w:ascii="TH Sarabun New" w:hAnsi="TH Sarabun New" w:cs="TH Sarabun New"/>
          <w:sz w:val="28"/>
          <w:szCs w:val="28"/>
          <w:vertAlign w:val="superscript"/>
        </w:rPr>
        <w:t>1*</w:t>
      </w:r>
      <w:r w:rsidRPr="000E7D1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0E7D13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Pr="000E7D13">
        <w:rPr>
          <w:rFonts w:ascii="TH Sarabun New" w:hAnsi="TH Sarabun New" w:cs="TH Sarabun New"/>
          <w:sz w:val="28"/>
          <w:szCs w:val="28"/>
          <w:vertAlign w:val="superscript"/>
        </w:rPr>
        <w:t xml:space="preserve"> </w:t>
      </w:r>
      <w:r w:rsidRPr="000E7D13">
        <w:rPr>
          <w:rFonts w:ascii="TH Sarabun New" w:hAnsi="TH Sarabun New" w:cs="TH Sarabun New"/>
          <w:sz w:val="28"/>
          <w:szCs w:val="28"/>
          <w:cs/>
        </w:rPr>
        <w:t>ชินวัตร เหลืองรัตนวิมล</w:t>
      </w:r>
      <w:r w:rsidR="00E91C60">
        <w:rPr>
          <w:rFonts w:ascii="TH Sarabun New" w:eastAsia="Sarabun" w:hAnsi="TH Sarabun New" w:cs="TH Sarabun New"/>
          <w:sz w:val="28"/>
          <w:szCs w:val="28"/>
          <w:vertAlign w:val="superscript"/>
        </w:rPr>
        <w:t>1</w:t>
      </w:r>
    </w:p>
    <w:p w14:paraId="4AA881D1" w14:textId="77777777" w:rsidR="008B68D0" w:rsidRPr="000E7D13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  <w:lang w:val="en-US"/>
        </w:rPr>
      </w:pPr>
    </w:p>
    <w:p w14:paraId="15F9CF75" w14:textId="6447402C" w:rsidR="00DB4E37" w:rsidRPr="000E7D13" w:rsidRDefault="00DB4E37" w:rsidP="00DB4E37">
      <w:pPr>
        <w:spacing w:after="0" w:line="240" w:lineRule="auto"/>
        <w:jc w:val="center"/>
        <w:rPr>
          <w:rFonts w:ascii="TH Sarabun New" w:eastAsia="Sarabun" w:hAnsi="TH Sarabun New" w:cs="TH Sarabun New"/>
          <w:iCs/>
          <w:sz w:val="24"/>
          <w:szCs w:val="24"/>
          <w:cs/>
        </w:rPr>
      </w:pPr>
      <w:r w:rsidRPr="000E7D13">
        <w:rPr>
          <w:rFonts w:ascii="TH Sarabun New" w:eastAsia="Sarabun" w:hAnsi="TH Sarabun New" w:cs="TH Sarabun New"/>
          <w:i/>
          <w:sz w:val="24"/>
          <w:szCs w:val="24"/>
          <w:vertAlign w:val="superscript"/>
        </w:rPr>
        <w:t>1</w:t>
      </w:r>
      <w:r w:rsidRPr="000E7D13">
        <w:rPr>
          <w:rFonts w:ascii="TH Sarabun New" w:eastAsia="Sarabun" w:hAnsi="TH Sarabun New" w:cs="TH Sarabun New"/>
          <w:iCs/>
          <w:sz w:val="24"/>
          <w:szCs w:val="24"/>
          <w:cs/>
        </w:rPr>
        <w:t>โรงเรียนวิทยาศาสตร์จุฬาภรณราชวิทยาลัย บุรีรัมย์</w:t>
      </w:r>
      <w:r w:rsidRPr="000E7D13">
        <w:rPr>
          <w:rFonts w:ascii="TH Sarabun New" w:eastAsia="Sarabun" w:hAnsi="TH Sarabun New" w:cs="TH Sarabun New"/>
          <w:iCs/>
          <w:sz w:val="24"/>
          <w:szCs w:val="24"/>
          <w:lang w:val="en-US"/>
        </w:rPr>
        <w:t>,</w:t>
      </w:r>
      <w:r w:rsidRPr="000E7D13">
        <w:rPr>
          <w:rFonts w:ascii="TH Sarabun New" w:eastAsia="Sarabun" w:hAnsi="TH Sarabun New" w:cs="TH Sarabun New"/>
          <w:iCs/>
          <w:sz w:val="24"/>
          <w:szCs w:val="24"/>
          <w:cs/>
        </w:rPr>
        <w:t xml:space="preserve"> </w:t>
      </w:r>
      <w:r w:rsidRPr="000E7D13">
        <w:rPr>
          <w:rFonts w:ascii="TH Sarabun New" w:eastAsia="Sarabun" w:hAnsi="TH Sarabun New" w:cs="TH Sarabun New"/>
          <w:iCs/>
          <w:color w:val="202124"/>
          <w:sz w:val="24"/>
          <w:szCs w:val="24"/>
          <w:cs/>
        </w:rPr>
        <w:t>ตำบลสตึก</w:t>
      </w:r>
      <w:r w:rsidRPr="000E7D13">
        <w:rPr>
          <w:rFonts w:ascii="TH Sarabun New" w:eastAsia="Sarabun" w:hAnsi="TH Sarabun New" w:cs="TH Sarabun New"/>
          <w:iCs/>
          <w:color w:val="202124"/>
          <w:sz w:val="24"/>
          <w:szCs w:val="24"/>
        </w:rPr>
        <w:t>,</w:t>
      </w:r>
      <w:r w:rsidRPr="000E7D13">
        <w:rPr>
          <w:rFonts w:ascii="TH Sarabun New" w:eastAsia="Sarabun" w:hAnsi="TH Sarabun New" w:cs="TH Sarabun New"/>
          <w:iCs/>
          <w:color w:val="202124"/>
          <w:sz w:val="24"/>
          <w:szCs w:val="24"/>
          <w:cs/>
        </w:rPr>
        <w:t xml:space="preserve"> อำเภอสตึก</w:t>
      </w:r>
      <w:r w:rsidRPr="000E7D13">
        <w:rPr>
          <w:rFonts w:ascii="TH Sarabun New" w:eastAsia="Sarabun" w:hAnsi="TH Sarabun New" w:cs="TH Sarabun New"/>
          <w:iCs/>
          <w:color w:val="202124"/>
          <w:sz w:val="24"/>
          <w:szCs w:val="24"/>
        </w:rPr>
        <w:t>,</w:t>
      </w:r>
      <w:r w:rsidRPr="000E7D13">
        <w:rPr>
          <w:rFonts w:ascii="TH Sarabun New" w:eastAsia="Sarabun" w:hAnsi="TH Sarabun New" w:cs="TH Sarabun New"/>
          <w:iCs/>
          <w:color w:val="202124"/>
          <w:sz w:val="24"/>
          <w:szCs w:val="24"/>
          <w:cs/>
        </w:rPr>
        <w:t xml:space="preserve"> จังหวัดบุรีรัมย์ 31150</w:t>
      </w:r>
      <w:r w:rsidRPr="000E7D13">
        <w:rPr>
          <w:rFonts w:ascii="TH Sarabun New" w:eastAsia="Sarabun" w:hAnsi="TH Sarabun New" w:cs="TH Sarabun New"/>
          <w:iCs/>
          <w:color w:val="202124"/>
          <w:sz w:val="24"/>
          <w:szCs w:val="24"/>
        </w:rPr>
        <w:t>,</w:t>
      </w:r>
      <w:r w:rsidRPr="000E7D13">
        <w:rPr>
          <w:rFonts w:ascii="TH Sarabun New" w:eastAsia="Sarabun" w:hAnsi="TH Sarabun New" w:cs="TH Sarabun New"/>
          <w:iCs/>
          <w:color w:val="202124"/>
          <w:sz w:val="24"/>
          <w:szCs w:val="24"/>
          <w:cs/>
        </w:rPr>
        <w:t xml:space="preserve"> ประเทศไทย</w:t>
      </w:r>
    </w:p>
    <w:p w14:paraId="2B987AD2" w14:textId="25D4FE35" w:rsidR="00DB4E37" w:rsidRPr="006C704C" w:rsidRDefault="00DB4E37" w:rsidP="00DB4E37">
      <w:pPr>
        <w:spacing w:after="0" w:line="240" w:lineRule="auto"/>
        <w:jc w:val="center"/>
        <w:rPr>
          <w:rFonts w:ascii="TH Sarabun New" w:hAnsi="TH Sarabun New" w:cs="TH Sarabun New"/>
          <w:iCs/>
          <w:sz w:val="24"/>
          <w:szCs w:val="24"/>
        </w:rPr>
      </w:pPr>
      <w:r w:rsidRPr="006C704C">
        <w:rPr>
          <w:rFonts w:ascii="TH Sarabun New" w:eastAsia="Sarabun" w:hAnsi="TH Sarabun New" w:cs="TH Sarabun New"/>
          <w:iCs/>
          <w:sz w:val="24"/>
          <w:szCs w:val="24"/>
          <w:vertAlign w:val="superscript"/>
        </w:rPr>
        <w:t>*</w:t>
      </w:r>
      <w:r w:rsidR="006C704C" w:rsidRPr="006C704C">
        <w:rPr>
          <w:rFonts w:ascii="TH Sarabun New" w:eastAsia="Sarabun" w:hAnsi="TH Sarabun New" w:cs="TH Sarabun New"/>
          <w:iCs/>
          <w:color w:val="000000"/>
          <w:sz w:val="24"/>
          <w:szCs w:val="24"/>
        </w:rPr>
        <w:t>E-mail</w:t>
      </w:r>
      <w:r w:rsidRPr="006C704C">
        <w:rPr>
          <w:rFonts w:ascii="TH Sarabun New" w:eastAsia="Sarabun" w:hAnsi="TH Sarabun New" w:cs="TH Sarabun New"/>
          <w:color w:val="000000"/>
          <w:sz w:val="24"/>
          <w:szCs w:val="24"/>
        </w:rPr>
        <w:t xml:space="preserve">: </w:t>
      </w:r>
      <w:hyperlink r:id="rId8" w:history="1">
        <w:r w:rsidR="006C704C" w:rsidRPr="00523459">
          <w:rPr>
            <w:rStyle w:val="a7"/>
            <w:rFonts w:ascii="TH Sarabun New" w:hAnsi="TH Sarabun New" w:cs="TH Sarabun New"/>
            <w:iCs/>
            <w:sz w:val="24"/>
            <w:szCs w:val="24"/>
          </w:rPr>
          <w:t>BudsabathipChaona@pcshsbr.ac.th</w:t>
        </w:r>
      </w:hyperlink>
    </w:p>
    <w:p w14:paraId="00000008" w14:textId="77777777" w:rsidR="00090BD3" w:rsidRPr="000E7D13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0E7D13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0E7D13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0E7D13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6F4F3154" w14:textId="260A63A7" w:rsidR="00DB4E37" w:rsidRPr="000E7D13" w:rsidRDefault="00DB4E37" w:rsidP="000E7D13">
      <w:pPr>
        <w:tabs>
          <w:tab w:val="left" w:pos="864"/>
          <w:tab w:val="left" w:pos="1224"/>
          <w:tab w:val="left" w:pos="1584"/>
          <w:tab w:val="left" w:pos="1944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0E7D13">
        <w:rPr>
          <w:rFonts w:ascii="TH Sarabun New" w:hAnsi="TH Sarabun New" w:cs="TH Sarabun New"/>
          <w:sz w:val="32"/>
          <w:szCs w:val="32"/>
        </w:rPr>
        <w:tab/>
      </w:r>
      <w:r w:rsidRPr="000E7D13">
        <w:rPr>
          <w:rFonts w:ascii="TH Sarabun New" w:hAnsi="TH Sarabun New" w:cs="TH Sarabun New"/>
          <w:sz w:val="32"/>
          <w:szCs w:val="32"/>
          <w:cs/>
        </w:rPr>
        <w:t>การศึกษาครั้งนี้มีวัตถุประสงค์เพื่อสร้างแบบจำลองทางคณิตศาสตร์ของการตัดสินใจเปิดเผยความเครียดของวัยรุ่นในรูปแบบเกมสองผู้เล่น โดยกำหนดองค์ประกอบของเกม ได้แก่ ผู้เล่น กลยุทธ์ และผลตอบแทนในรูปค่าอรรถประโยชน์ (</w:t>
      </w:r>
      <w:r w:rsidRPr="000E7D13">
        <w:rPr>
          <w:rFonts w:ascii="TH Sarabun New" w:hAnsi="TH Sarabun New" w:cs="TH Sarabun New"/>
          <w:sz w:val="32"/>
          <w:szCs w:val="32"/>
        </w:rPr>
        <w:t xml:space="preserve">Utility) </w:t>
      </w:r>
      <w:r w:rsidRPr="000E7D13">
        <w:rPr>
          <w:rFonts w:ascii="TH Sarabun New" w:hAnsi="TH Sarabun New" w:cs="TH Sarabun New"/>
          <w:sz w:val="32"/>
          <w:szCs w:val="32"/>
          <w:cs/>
        </w:rPr>
        <w:t>พร้อมทั้งวิเคราะห์การตัดสินใจภายใต้ความไม่แน่นอนด้วยแนวคิดอรรถประโยชน์คาดหวัง (</w:t>
      </w:r>
      <w:r w:rsidRPr="000E7D13">
        <w:rPr>
          <w:rFonts w:ascii="TH Sarabun New" w:hAnsi="TH Sarabun New" w:cs="TH Sarabun New"/>
          <w:sz w:val="32"/>
          <w:szCs w:val="32"/>
        </w:rPr>
        <w:t xml:space="preserve">Expected Utility) </w:t>
      </w:r>
      <w:r w:rsidRPr="000E7D13">
        <w:rPr>
          <w:rFonts w:ascii="TH Sarabun New" w:hAnsi="TH Sarabun New" w:cs="TH Sarabun New"/>
          <w:sz w:val="32"/>
          <w:szCs w:val="32"/>
          <w:cs/>
        </w:rPr>
        <w:t>และคำนวณค่าความน่าจะเป็นวิกฤต (</w:t>
      </w:r>
      <w:r w:rsidRPr="000E7D13">
        <w:rPr>
          <w:rFonts w:ascii="TH Sarabun New" w:hAnsi="TH Sarabun New" w:cs="TH Sarabun New"/>
          <w:sz w:val="32"/>
          <w:szCs w:val="32"/>
        </w:rPr>
        <w:t xml:space="preserve">p*) </w:t>
      </w:r>
      <w:r w:rsidRPr="000E7D13">
        <w:rPr>
          <w:rFonts w:ascii="TH Sarabun New" w:hAnsi="TH Sarabun New" w:cs="TH Sarabun New"/>
          <w:sz w:val="32"/>
          <w:szCs w:val="32"/>
          <w:cs/>
        </w:rPr>
        <w:t>เพื่อระบุระดับความเชื่อมั่นขั้นต่ำที่ทำให้การเปิดเผยมีความคุ้มค่าเชิงโครงสร้าง ตลอดจนจำแนกโครงสร้างการตัดสินใจของวัยรุ่นออกเป็นกลุ่มเชิงกลยุทธ์ ได้แก่ กลุ่มเปิดเผย กลุ่มลังเล และกลุ่มปกปิด จากผลการวิเคราะห์ทางคณิตศาสตร์ภายใต้กรอบแนวคิดทฤษฎีเกม กลุ่มตัวอย่างเป็นนักเรียนระดับมัธยมศึกษาจำนวน 50 คน เก็บข้อมูลด้วยแบบสอบถามมาตราส่วน 5 ระดับ เพื่อประเมินตัวแปรหลัก 4 ตัว ได้แก่ ความไว้วางใจ (</w:t>
      </w:r>
      <w:r w:rsidRPr="000E7D13">
        <w:rPr>
          <w:rFonts w:ascii="TH Sarabun New" w:hAnsi="TH Sarabun New" w:cs="TH Sarabun New"/>
          <w:sz w:val="32"/>
          <w:szCs w:val="32"/>
        </w:rPr>
        <w:t xml:space="preserve">T) </w:t>
      </w:r>
      <w:r w:rsidRPr="000E7D13">
        <w:rPr>
          <w:rFonts w:ascii="TH Sarabun New" w:hAnsi="TH Sarabun New" w:cs="TH Sarabun New"/>
          <w:sz w:val="32"/>
          <w:szCs w:val="32"/>
          <w:cs/>
        </w:rPr>
        <w:t>ผลดีที่คาดว่าจะได้รับ (</w:t>
      </w:r>
      <w:r w:rsidRPr="000E7D13">
        <w:rPr>
          <w:rFonts w:ascii="TH Sarabun New" w:hAnsi="TH Sarabun New" w:cs="TH Sarabun New"/>
          <w:sz w:val="32"/>
          <w:szCs w:val="32"/>
        </w:rPr>
        <w:t xml:space="preserve">B) </w:t>
      </w:r>
      <w:r w:rsidRPr="000E7D13">
        <w:rPr>
          <w:rFonts w:ascii="TH Sarabun New" w:hAnsi="TH Sarabun New" w:cs="TH Sarabun New"/>
          <w:sz w:val="32"/>
          <w:szCs w:val="32"/>
          <w:cs/>
        </w:rPr>
        <w:t>ผลกระทบเชิงลบที่เกิดขึ้นหลังจากเปิดเผย (</w:t>
      </w:r>
      <w:r w:rsidRPr="000E7D13">
        <w:rPr>
          <w:rFonts w:ascii="TH Sarabun New" w:hAnsi="TH Sarabun New" w:cs="TH Sarabun New"/>
          <w:sz w:val="32"/>
          <w:szCs w:val="32"/>
        </w:rPr>
        <w:t xml:space="preserve">P) </w:t>
      </w:r>
      <w:r w:rsidRPr="000E7D13">
        <w:rPr>
          <w:rFonts w:ascii="TH Sarabun New" w:hAnsi="TH Sarabun New" w:cs="TH Sarabun New"/>
          <w:sz w:val="32"/>
          <w:szCs w:val="32"/>
          <w:cs/>
        </w:rPr>
        <w:t>และต้นทุนทางจิตใจ (</w:t>
      </w:r>
      <w:r w:rsidRPr="000E7D13">
        <w:rPr>
          <w:rFonts w:ascii="TH Sarabun New" w:hAnsi="TH Sarabun New" w:cs="TH Sarabun New"/>
          <w:sz w:val="32"/>
          <w:szCs w:val="32"/>
        </w:rPr>
        <w:t xml:space="preserve">C) </w:t>
      </w:r>
      <w:r w:rsidRPr="000E7D13">
        <w:rPr>
          <w:rFonts w:ascii="TH Sarabun New" w:hAnsi="TH Sarabun New" w:cs="TH Sarabun New"/>
          <w:sz w:val="32"/>
          <w:szCs w:val="32"/>
          <w:cs/>
        </w:rPr>
        <w:t>ข้อมูลถูกปรับ</w:t>
      </w:r>
      <w:proofErr w:type="spellStart"/>
      <w:r w:rsidRPr="000E7D13">
        <w:rPr>
          <w:rFonts w:ascii="TH Sarabun New" w:hAnsi="TH Sarabun New" w:cs="TH Sarabun New"/>
          <w:sz w:val="32"/>
          <w:szCs w:val="32"/>
          <w:cs/>
        </w:rPr>
        <w:t>สเกล</w:t>
      </w:r>
      <w:proofErr w:type="spellEnd"/>
      <w:r w:rsidRPr="000E7D13">
        <w:rPr>
          <w:rFonts w:ascii="TH Sarabun New" w:hAnsi="TH Sarabun New" w:cs="TH Sarabun New"/>
          <w:sz w:val="32"/>
          <w:szCs w:val="32"/>
          <w:cs/>
        </w:rPr>
        <w:t>ให้อยู่ในช่วง 0–1 และคำนวณค่าถ่วงน้ำหนักรายบุคคลเพื่อสร้างค่าอรรถประโยชน์ จากนั้นสร้างเมทริก</w:t>
      </w:r>
      <w:proofErr w:type="spellStart"/>
      <w:r w:rsidRPr="000E7D13">
        <w:rPr>
          <w:rFonts w:ascii="TH Sarabun New" w:hAnsi="TH Sarabun New" w:cs="TH Sarabun New"/>
          <w:sz w:val="32"/>
          <w:szCs w:val="32"/>
          <w:cs/>
        </w:rPr>
        <w:t>ซ์</w:t>
      </w:r>
      <w:proofErr w:type="spellEnd"/>
      <w:r w:rsidRPr="000E7D13">
        <w:rPr>
          <w:rFonts w:ascii="TH Sarabun New" w:hAnsi="TH Sarabun New" w:cs="TH Sarabun New"/>
          <w:sz w:val="32"/>
          <w:szCs w:val="32"/>
          <w:cs/>
        </w:rPr>
        <w:t>เพ</w:t>
      </w:r>
      <w:proofErr w:type="spellStart"/>
      <w:r w:rsidRPr="000E7D13">
        <w:rPr>
          <w:rFonts w:ascii="TH Sarabun New" w:hAnsi="TH Sarabun New" w:cs="TH Sarabun New"/>
          <w:sz w:val="32"/>
          <w:szCs w:val="32"/>
          <w:cs/>
        </w:rPr>
        <w:t>ย์ออฟ</w:t>
      </w:r>
      <w:proofErr w:type="spellEnd"/>
      <w:r w:rsidRPr="000E7D13">
        <w:rPr>
          <w:rFonts w:ascii="TH Sarabun New" w:hAnsi="TH Sarabun New" w:cs="TH Sarabun New"/>
          <w:sz w:val="32"/>
          <w:szCs w:val="32"/>
          <w:cs/>
        </w:rPr>
        <w:t>ขนาด 2</w:t>
      </w:r>
      <w:r w:rsidRPr="000E7D13">
        <w:rPr>
          <w:rFonts w:ascii="TH Sarabun New" w:hAnsi="TH Sarabun New" w:cs="TH Sarabun New"/>
          <w:sz w:val="32"/>
          <w:szCs w:val="32"/>
        </w:rPr>
        <w:t>×</w:t>
      </w:r>
      <w:r w:rsidRPr="000E7D13">
        <w:rPr>
          <w:rFonts w:ascii="TH Sarabun New" w:hAnsi="TH Sarabun New" w:cs="TH Sarabun New"/>
          <w:sz w:val="32"/>
          <w:szCs w:val="32"/>
          <w:cs/>
        </w:rPr>
        <w:t xml:space="preserve">2 และวิเคราะห์ค่า </w:t>
      </w:r>
      <w:r w:rsidRPr="000E7D13">
        <w:rPr>
          <w:rFonts w:ascii="TH Sarabun New" w:hAnsi="TH Sarabun New" w:cs="TH Sarabun New"/>
          <w:sz w:val="32"/>
          <w:szCs w:val="32"/>
        </w:rPr>
        <w:t xml:space="preserve">Expected Utility </w:t>
      </w:r>
      <w:r w:rsidRPr="000E7D13">
        <w:rPr>
          <w:rFonts w:ascii="TH Sarabun New" w:hAnsi="TH Sarabun New" w:cs="TH Sarabun New"/>
          <w:sz w:val="32"/>
          <w:szCs w:val="32"/>
          <w:cs/>
        </w:rPr>
        <w:t>ของการเปิดเผย ผลการวิเคราะห์สามารถจำแนกผู้ตอบออกเป็น 3 กลุ่มเชิงกลยุทธ์ ได้แก่ กลุ่มเปิดเผย (</w:t>
      </w:r>
      <w:r w:rsidRPr="000E7D13">
        <w:rPr>
          <w:rFonts w:ascii="TH Sarabun New" w:hAnsi="TH Sarabun New" w:cs="TH Sarabun New"/>
          <w:sz w:val="32"/>
          <w:szCs w:val="32"/>
        </w:rPr>
        <w:t xml:space="preserve">Expected Utility </w:t>
      </w:r>
      <w:r w:rsidRPr="000E7D13">
        <w:rPr>
          <w:rFonts w:ascii="TH Sarabun New" w:hAnsi="TH Sarabun New" w:cs="TH Sarabun New"/>
          <w:sz w:val="32"/>
          <w:szCs w:val="32"/>
          <w:cs/>
        </w:rPr>
        <w:t xml:space="preserve">เป็นบวกและ </w:t>
      </w:r>
      <w:r w:rsidRPr="000E7D13">
        <w:rPr>
          <w:rFonts w:ascii="TH Sarabun New" w:hAnsi="TH Sarabun New" w:cs="TH Sarabun New"/>
          <w:sz w:val="32"/>
          <w:szCs w:val="32"/>
        </w:rPr>
        <w:t xml:space="preserve">p* </w:t>
      </w:r>
      <w:r w:rsidRPr="000E7D13">
        <w:rPr>
          <w:rFonts w:ascii="Cambria Math" w:hAnsi="Cambria Math" w:cs="Cambria Math"/>
          <w:sz w:val="32"/>
          <w:szCs w:val="32"/>
        </w:rPr>
        <w:t>≤</w:t>
      </w:r>
      <w:r w:rsidRPr="000E7D13">
        <w:rPr>
          <w:rFonts w:ascii="TH Sarabun New" w:hAnsi="TH Sarabun New" w:cs="TH Sarabun New"/>
          <w:sz w:val="32"/>
          <w:szCs w:val="32"/>
        </w:rPr>
        <w:t xml:space="preserve"> </w:t>
      </w:r>
      <w:r w:rsidRPr="000E7D13">
        <w:rPr>
          <w:rFonts w:ascii="TH Sarabun New" w:hAnsi="TH Sarabun New" w:cs="TH Sarabun New"/>
          <w:sz w:val="32"/>
          <w:szCs w:val="32"/>
          <w:cs/>
        </w:rPr>
        <w:t>0) กลุ่มลังเล (</w:t>
      </w:r>
      <w:r w:rsidRPr="000E7D13">
        <w:rPr>
          <w:rFonts w:ascii="TH Sarabun New" w:hAnsi="TH Sarabun New" w:cs="TH Sarabun New"/>
          <w:sz w:val="32"/>
          <w:szCs w:val="32"/>
        </w:rPr>
        <w:t xml:space="preserve">Expected Utility </w:t>
      </w:r>
      <w:r w:rsidRPr="000E7D13">
        <w:rPr>
          <w:rFonts w:ascii="TH Sarabun New" w:hAnsi="TH Sarabun New" w:cs="TH Sarabun New"/>
          <w:sz w:val="32"/>
          <w:szCs w:val="32"/>
          <w:cs/>
        </w:rPr>
        <w:t>เป็นบวกเล็กน้อยและ 0</w:t>
      </w:r>
      <w:r w:rsidRPr="000E7D13">
        <w:rPr>
          <w:rFonts w:ascii="TH Sarabun New" w:hAnsi="TH Sarabun New" w:cs="TH Sarabun New"/>
          <w:sz w:val="32"/>
          <w:szCs w:val="32"/>
        </w:rPr>
        <w:t xml:space="preserve"> &lt; p* </w:t>
      </w:r>
      <w:r w:rsidRPr="000E7D13">
        <w:rPr>
          <w:rFonts w:ascii="Cambria Math" w:hAnsi="Cambria Math" w:cs="Cambria Math"/>
          <w:sz w:val="32"/>
          <w:szCs w:val="32"/>
        </w:rPr>
        <w:t>≤</w:t>
      </w:r>
      <w:r w:rsidRPr="000E7D13">
        <w:rPr>
          <w:rFonts w:ascii="TH Sarabun New" w:hAnsi="TH Sarabun New" w:cs="TH Sarabun New"/>
          <w:sz w:val="32"/>
          <w:szCs w:val="32"/>
        </w:rPr>
        <w:t xml:space="preserve"> </w:t>
      </w:r>
      <w:r w:rsidRPr="000E7D13">
        <w:rPr>
          <w:rFonts w:ascii="TH Sarabun New" w:hAnsi="TH Sarabun New" w:cs="TH Sarabun New"/>
          <w:sz w:val="32"/>
          <w:szCs w:val="32"/>
          <w:cs/>
        </w:rPr>
        <w:t>1) และกลุ่มปกปิด (</w:t>
      </w:r>
      <w:r w:rsidRPr="000E7D13">
        <w:rPr>
          <w:rFonts w:ascii="TH Sarabun New" w:hAnsi="TH Sarabun New" w:cs="TH Sarabun New"/>
          <w:sz w:val="32"/>
          <w:szCs w:val="32"/>
        </w:rPr>
        <w:t xml:space="preserve">Expected Utility </w:t>
      </w:r>
      <w:r w:rsidRPr="000E7D13">
        <w:rPr>
          <w:rFonts w:ascii="TH Sarabun New" w:hAnsi="TH Sarabun New" w:cs="TH Sarabun New"/>
          <w:sz w:val="32"/>
          <w:szCs w:val="32"/>
          <w:cs/>
        </w:rPr>
        <w:t xml:space="preserve">ติดลบและ </w:t>
      </w:r>
      <w:r w:rsidRPr="000E7D13">
        <w:rPr>
          <w:rFonts w:ascii="TH Sarabun New" w:hAnsi="TH Sarabun New" w:cs="TH Sarabun New"/>
          <w:sz w:val="32"/>
          <w:szCs w:val="32"/>
        </w:rPr>
        <w:t xml:space="preserve">p* &gt; </w:t>
      </w:r>
      <w:r w:rsidRPr="000E7D13">
        <w:rPr>
          <w:rFonts w:ascii="TH Sarabun New" w:hAnsi="TH Sarabun New" w:cs="TH Sarabun New"/>
          <w:sz w:val="32"/>
          <w:szCs w:val="32"/>
          <w:cs/>
        </w:rPr>
        <w:t>1) ผลดังกล่าวสะท้อนว่าพฤติกรรมการเปิดเผยหรือปกปิดมิได้เกิดจากอารมณ์ฉับพลัน หากแต่เป็นผลลัพธ์ของระบบการประเมินเชิงเหตุผลภายใต้ความไม่แน่นอน ซึ่งวัยรุ่นทำการชั่งน้ำหนักระหว่างผลประโยชน์ที่คาดว่าจะได้รับกับต้นทุนและความเสี่ยงที่อาจเกิดขึ้น งานวิจัยนี้แสดงให้เห็นศักยภาพของทฤษฎีเกมในการประยุกต์ใช้กับประเด็นด้านสุขภาพจิตในเชิงปริมาณ และเสนอกรอบวิเคราะห์เชิงโครงสร้างที่สามารถนำไปใช้ในการออกแบบสภาพแวดล้อมที่เพิ่มระดับความไว้วางใจ ลดต้นทุนทางอารมณ์ และส่งเสริมการสื่อสารที่ปลอดภัย อันจะเอื้อต่อการเข้าถึงความช่วยเหลือของวัยรุ่นได้อย่างเป็นระบบ</w:t>
      </w:r>
    </w:p>
    <w:p w14:paraId="4C245422" w14:textId="77777777" w:rsidR="00DB4E37" w:rsidRPr="000E7D13" w:rsidRDefault="00DB4E37" w:rsidP="00DB4E37">
      <w:pPr>
        <w:tabs>
          <w:tab w:val="left" w:pos="864"/>
          <w:tab w:val="left" w:pos="1224"/>
          <w:tab w:val="left" w:pos="1584"/>
          <w:tab w:val="left" w:pos="1944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61CFB50" w14:textId="77777777" w:rsidR="008B68D0" w:rsidRPr="000E7D13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0D15B6DB" w:rsidR="00090BD3" w:rsidRPr="006C704C" w:rsidRDefault="008B68D0" w:rsidP="000E7D13">
      <w:pPr>
        <w:tabs>
          <w:tab w:val="left" w:pos="864"/>
          <w:tab w:val="left" w:pos="1224"/>
          <w:tab w:val="left" w:pos="1584"/>
          <w:tab w:val="left" w:pos="1944"/>
        </w:tabs>
        <w:spacing w:after="0" w:line="240" w:lineRule="auto"/>
        <w:rPr>
          <w:rFonts w:ascii="TH Sarabun New" w:hAnsi="TH Sarabun New" w:cs="TH Sarabun New"/>
          <w:color w:val="FF0000"/>
          <w:sz w:val="28"/>
          <w:szCs w:val="28"/>
        </w:rPr>
      </w:pPr>
      <w:r w:rsidRPr="006C704C">
        <w:rPr>
          <w:rFonts w:ascii="TH Sarabun New" w:hAnsi="TH Sarabun New" w:cs="TH Sarabun New"/>
          <w:sz w:val="28"/>
          <w:szCs w:val="28"/>
          <w:cs/>
        </w:rPr>
        <w:t xml:space="preserve">คำสำคัญ: </w:t>
      </w:r>
      <w:r w:rsidR="00DB4E37" w:rsidRPr="006C704C">
        <w:rPr>
          <w:rFonts w:ascii="TH Sarabun New" w:hAnsi="TH Sarabun New" w:cs="TH Sarabun New"/>
          <w:sz w:val="28"/>
          <w:szCs w:val="28"/>
          <w:cs/>
        </w:rPr>
        <w:t>ทฤษฎีเกม</w:t>
      </w:r>
      <w:r w:rsidR="00DB4E37" w:rsidRPr="006C704C">
        <w:rPr>
          <w:rFonts w:ascii="TH Sarabun New" w:hAnsi="TH Sarabun New" w:cs="TH Sarabun New"/>
          <w:sz w:val="28"/>
          <w:szCs w:val="28"/>
        </w:rPr>
        <w:t xml:space="preserve">, </w:t>
      </w:r>
      <w:r w:rsidR="00DB4E37" w:rsidRPr="006C704C">
        <w:rPr>
          <w:rFonts w:ascii="TH Sarabun New" w:hAnsi="TH Sarabun New" w:cs="TH Sarabun New"/>
          <w:sz w:val="28"/>
          <w:szCs w:val="28"/>
          <w:cs/>
        </w:rPr>
        <w:t>เมทริก</w:t>
      </w:r>
      <w:proofErr w:type="spellStart"/>
      <w:r w:rsidR="00DB4E37" w:rsidRPr="006C704C">
        <w:rPr>
          <w:rFonts w:ascii="TH Sarabun New" w:hAnsi="TH Sarabun New" w:cs="TH Sarabun New"/>
          <w:sz w:val="28"/>
          <w:szCs w:val="28"/>
          <w:cs/>
        </w:rPr>
        <w:t>ซ์</w:t>
      </w:r>
      <w:proofErr w:type="spellEnd"/>
      <w:r w:rsidR="00DB4E37" w:rsidRPr="006C704C">
        <w:rPr>
          <w:rFonts w:ascii="TH Sarabun New" w:hAnsi="TH Sarabun New" w:cs="TH Sarabun New"/>
          <w:sz w:val="28"/>
          <w:szCs w:val="28"/>
          <w:cs/>
        </w:rPr>
        <w:t>เพ</w:t>
      </w:r>
      <w:proofErr w:type="spellStart"/>
      <w:r w:rsidR="00DB4E37" w:rsidRPr="006C704C">
        <w:rPr>
          <w:rFonts w:ascii="TH Sarabun New" w:hAnsi="TH Sarabun New" w:cs="TH Sarabun New"/>
          <w:sz w:val="28"/>
          <w:szCs w:val="28"/>
          <w:cs/>
        </w:rPr>
        <w:t>ย์ออฟ</w:t>
      </w:r>
      <w:proofErr w:type="spellEnd"/>
      <w:r w:rsidR="00DB4E37" w:rsidRPr="006C704C">
        <w:rPr>
          <w:rFonts w:ascii="TH Sarabun New" w:hAnsi="TH Sarabun New" w:cs="TH Sarabun New"/>
          <w:sz w:val="28"/>
          <w:szCs w:val="28"/>
        </w:rPr>
        <w:t xml:space="preserve">, </w:t>
      </w:r>
      <w:r w:rsidR="00DB4E37" w:rsidRPr="006C704C">
        <w:rPr>
          <w:rFonts w:ascii="TH Sarabun New" w:hAnsi="TH Sarabun New" w:cs="TH Sarabun New"/>
          <w:sz w:val="28"/>
          <w:szCs w:val="28"/>
          <w:cs/>
        </w:rPr>
        <w:t>ค่าอรรถประโยชน์</w:t>
      </w:r>
      <w:r w:rsidR="00DB4E37" w:rsidRPr="006C704C">
        <w:rPr>
          <w:rFonts w:ascii="TH Sarabun New" w:hAnsi="TH Sarabun New" w:cs="TH Sarabun New"/>
          <w:sz w:val="28"/>
          <w:szCs w:val="28"/>
        </w:rPr>
        <w:t xml:space="preserve">, </w:t>
      </w:r>
      <w:r w:rsidR="00DB4E37" w:rsidRPr="006C704C">
        <w:rPr>
          <w:rFonts w:ascii="TH Sarabun New" w:hAnsi="TH Sarabun New" w:cs="TH Sarabun New"/>
          <w:sz w:val="28"/>
          <w:szCs w:val="28"/>
          <w:cs/>
        </w:rPr>
        <w:t>ความเครียดของวัยรุ่น</w:t>
      </w:r>
      <w:r w:rsidR="00DB4E37" w:rsidRPr="006C704C">
        <w:rPr>
          <w:rFonts w:ascii="TH Sarabun New" w:hAnsi="TH Sarabun New" w:cs="TH Sarabun New"/>
          <w:sz w:val="28"/>
          <w:szCs w:val="28"/>
        </w:rPr>
        <w:t xml:space="preserve">, </w:t>
      </w:r>
      <w:r w:rsidR="00DB4E37" w:rsidRPr="006C704C">
        <w:rPr>
          <w:rFonts w:ascii="TH Sarabun New" w:hAnsi="TH Sarabun New" w:cs="TH Sarabun New"/>
          <w:sz w:val="28"/>
          <w:szCs w:val="28"/>
          <w:cs/>
        </w:rPr>
        <w:t>ค่าความน่าจะเป็นวิกฤต</w:t>
      </w:r>
    </w:p>
    <w:sectPr w:rsidR="00090BD3" w:rsidRPr="006C70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C86B" w14:textId="77777777" w:rsidR="001A7FEA" w:rsidRDefault="001A7FEA">
      <w:pPr>
        <w:spacing w:after="0" w:line="240" w:lineRule="auto"/>
      </w:pPr>
      <w:r>
        <w:separator/>
      </w:r>
    </w:p>
  </w:endnote>
  <w:endnote w:type="continuationSeparator" w:id="0">
    <w:p w14:paraId="4549C9D3" w14:textId="77777777" w:rsidR="001A7FEA" w:rsidRDefault="001A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6965" w14:textId="77777777" w:rsidR="001A7FEA" w:rsidRDefault="001A7FEA">
      <w:pPr>
        <w:spacing w:after="0" w:line="240" w:lineRule="auto"/>
      </w:pPr>
      <w:r>
        <w:separator/>
      </w:r>
    </w:p>
  </w:footnote>
  <w:footnote w:type="continuationSeparator" w:id="0">
    <w:p w14:paraId="307F6A04" w14:textId="77777777" w:rsidR="001A7FEA" w:rsidRDefault="001A7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B09F3"/>
    <w:rsid w:val="000E7D13"/>
    <w:rsid w:val="00160C21"/>
    <w:rsid w:val="00196F3A"/>
    <w:rsid w:val="001A7FEA"/>
    <w:rsid w:val="001C4197"/>
    <w:rsid w:val="00387CA3"/>
    <w:rsid w:val="003B5D3F"/>
    <w:rsid w:val="004632A4"/>
    <w:rsid w:val="0048372D"/>
    <w:rsid w:val="004E0A4F"/>
    <w:rsid w:val="005D4CC6"/>
    <w:rsid w:val="005E0658"/>
    <w:rsid w:val="006932F6"/>
    <w:rsid w:val="006C704C"/>
    <w:rsid w:val="007604B5"/>
    <w:rsid w:val="007A6E5E"/>
    <w:rsid w:val="0086094A"/>
    <w:rsid w:val="008B68D0"/>
    <w:rsid w:val="00902179"/>
    <w:rsid w:val="0095575F"/>
    <w:rsid w:val="00962C47"/>
    <w:rsid w:val="009D6F84"/>
    <w:rsid w:val="00A003C2"/>
    <w:rsid w:val="00A75D18"/>
    <w:rsid w:val="00AA5D28"/>
    <w:rsid w:val="00B57C95"/>
    <w:rsid w:val="00B76854"/>
    <w:rsid w:val="00BD4C9D"/>
    <w:rsid w:val="00C95B8A"/>
    <w:rsid w:val="00D23736"/>
    <w:rsid w:val="00DB4E37"/>
    <w:rsid w:val="00E86B17"/>
    <w:rsid w:val="00E91C60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sabathipChaona@pcshsbr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Budsabathip Chaona</cp:lastModifiedBy>
  <cp:revision>11</cp:revision>
  <cp:lastPrinted>2026-07-11T05:58:00Z</cp:lastPrinted>
  <dcterms:created xsi:type="dcterms:W3CDTF">2026-05-19T04:01:00Z</dcterms:created>
  <dcterms:modified xsi:type="dcterms:W3CDTF">2026-07-11T06:00:00Z</dcterms:modified>
</cp:coreProperties>
</file>