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hint="cs"/>
          <w:b/>
          <w:color w:val="000000"/>
          <w:sz w:val="16"/>
          <w:szCs w:val="16"/>
        </w:rPr>
      </w:pPr>
    </w:p>
    <w:p w14:paraId="29104D3F" w14:textId="55ED2163" w:rsidR="007E2726" w:rsidRDefault="00625133"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FF0000"/>
          <w:sz w:val="31"/>
          <w:szCs w:val="31"/>
        </w:rPr>
      </w:pPr>
      <w:bookmarkStart w:id="0" w:name="_Hlk203207134"/>
      <w:r>
        <w:rPr>
          <w:rFonts w:ascii="TH Sarabun New" w:eastAsia="Sarabun" w:hAnsi="TH Sarabun New" w:cs="TH Sarabun New" w:hint="cs"/>
          <w:b/>
          <w:color w:val="000000"/>
          <w:sz w:val="32"/>
          <w:szCs w:val="32"/>
        </w:rPr>
        <w:t>Application for learning sign language and Morse code.</w:t>
      </w:r>
    </w:p>
    <w:p w14:paraId="16FBE35B" w14:textId="77777777" w:rsidR="002D16EE" w:rsidRPr="002D16EE" w:rsidRDefault="002D16EE"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4AEC5010" w14:textId="1FF38943" w:rsidR="00ED59BA" w:rsidRPr="002D16EE" w:rsidRDefault="005D578E" w:rsidP="002D16EE">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color w:val="000000"/>
          <w:sz w:val="28"/>
          <w:szCs w:val="28"/>
          <w:vertAlign w:val="superscript"/>
          <w:lang w:val="en-US"/>
        </w:rPr>
      </w:pPr>
      <w:bookmarkStart w:id="1" w:name="_Hlk203207343"/>
      <w:bookmarkEnd w:id="0"/>
      <w:r>
        <w:rPr>
          <w:rFonts w:ascii="TH Sarabun New" w:eastAsia="Sarabun" w:hAnsi="TH Sarabun New" w:cs="TH Sarabun New" w:hint="cs"/>
          <w:color w:val="000000"/>
          <w:sz w:val="28"/>
          <w:szCs w:val="28"/>
        </w:rPr>
        <w:t>Jiratchaya N Pattalung</w:t>
      </w:r>
      <w:bookmarkStart w:id="2" w:name="_Hlk203207404"/>
      <w:r w:rsidRPr="002D16EE">
        <w:rPr>
          <w:rFonts w:ascii="TH Sarabun New" w:eastAsia="Sarabun" w:hAnsi="TH Sarabun New" w:cs="TH Sarabun New"/>
          <w:color w:val="000000"/>
          <w:sz w:val="28"/>
          <w:szCs w:val="28"/>
          <w:vertAlign w:val="superscript"/>
        </w:rPr>
        <w:t>1</w:t>
      </w:r>
      <w:bookmarkEnd w:id="2"/>
      <w:r w:rsidR="008E48EB">
        <w:rPr>
          <w:rFonts w:ascii="TH Sarabun New" w:eastAsia="Sarabun" w:hAnsi="TH Sarabun New" w:cs="TH Sarabun New" w:hint="cs"/>
          <w:color w:val="000000"/>
          <w:sz w:val="28"/>
          <w:szCs w:val="28"/>
          <w:vertAlign w:val="superscript"/>
        </w:rPr>
        <w:t>*</w:t>
      </w:r>
      <w:r w:rsidRPr="002D16EE">
        <w:rPr>
          <w:rFonts w:ascii="TH Sarabun New" w:eastAsia="Sarabun" w:hAnsi="TH Sarabun New" w:cs="TH Sarabun New"/>
          <w:color w:val="000000"/>
          <w:sz w:val="28"/>
          <w:szCs w:val="28"/>
        </w:rPr>
        <w:t xml:space="preserve">, </w:t>
      </w:r>
      <w:r w:rsidR="008E48EB">
        <w:rPr>
          <w:rFonts w:ascii="TH Sarabun New" w:eastAsia="Sarabun" w:hAnsi="TH Sarabun New" w:cs="TH Sarabun New" w:hint="cs"/>
          <w:color w:val="000000"/>
          <w:sz w:val="28"/>
          <w:szCs w:val="28"/>
        </w:rPr>
        <w:t>Hathaigorn Ludviksson</w:t>
      </w:r>
      <w:r w:rsidRPr="002D16EE">
        <w:rPr>
          <w:rFonts w:ascii="TH Sarabun New" w:eastAsia="Sarabun" w:hAnsi="TH Sarabun New" w:cs="TH Sarabun New"/>
          <w:color w:val="000000"/>
          <w:sz w:val="28"/>
          <w:szCs w:val="28"/>
          <w:vertAlign w:val="superscript"/>
        </w:rPr>
        <w:t>1</w:t>
      </w:r>
      <w:bookmarkEnd w:id="1"/>
      <w:r w:rsidR="004F3E45" w:rsidRPr="002D16EE">
        <w:rPr>
          <w:rFonts w:ascii="TH Sarabun New" w:eastAsia="Sarabun" w:hAnsi="TH Sarabun New" w:cs="TH Sarabun New"/>
          <w:color w:val="000000"/>
          <w:sz w:val="28"/>
          <w:szCs w:val="28"/>
        </w:rPr>
        <w:t xml:space="preserve"> and</w:t>
      </w:r>
      <w:r w:rsidR="007E2726" w:rsidRPr="002D16EE">
        <w:rPr>
          <w:rFonts w:ascii="TH Sarabun New" w:eastAsia="Sarabun" w:hAnsi="TH Sarabun New" w:cs="TH Sarabun New"/>
          <w:color w:val="000000"/>
          <w:sz w:val="28"/>
          <w:szCs w:val="28"/>
        </w:rPr>
        <w:t xml:space="preserve"> </w:t>
      </w:r>
      <w:bookmarkStart w:id="3" w:name="_Hlk203207506"/>
      <w:r w:rsidR="00F53BFA">
        <w:rPr>
          <w:rFonts w:ascii="TH Sarabun New" w:eastAsia="Sarabun" w:hAnsi="TH Sarabun New" w:cs="TH Sarabun New" w:hint="cs"/>
          <w:color w:val="000000"/>
          <w:sz w:val="28"/>
          <w:szCs w:val="28"/>
        </w:rPr>
        <w:t>Sakolkiat Khanthong</w:t>
      </w:r>
      <w:r w:rsidR="007E2726" w:rsidRPr="002D16EE">
        <w:rPr>
          <w:rFonts w:ascii="TH Sarabun New" w:eastAsia="Sarabun" w:hAnsi="TH Sarabun New" w:cs="TH Sarabun New"/>
          <w:color w:val="000000"/>
          <w:sz w:val="28"/>
          <w:szCs w:val="28"/>
          <w:vertAlign w:val="superscript"/>
        </w:rPr>
        <w:t>1</w:t>
      </w:r>
      <w:bookmarkEnd w:id="3"/>
      <w:r w:rsidR="00ED59BA" w:rsidRPr="002D16EE">
        <w:rPr>
          <w:rFonts w:ascii="TH Sarabun New" w:eastAsia="Sarabun" w:hAnsi="TH Sarabun New" w:cs="TH Sarabun New"/>
          <w:color w:val="000000"/>
          <w:sz w:val="28"/>
          <w:szCs w:val="28"/>
          <w:vertAlign w:val="superscript"/>
        </w:rPr>
        <w:t xml:space="preserve"> </w:t>
      </w:r>
    </w:p>
    <w:p w14:paraId="79143D0F" w14:textId="1CDA3E3F" w:rsidR="007E2726" w:rsidRPr="002D16EE" w:rsidRDefault="00F55A6A" w:rsidP="002D16EE">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lang w:val="en-US"/>
        </w:rPr>
      </w:pPr>
      <w:bookmarkStart w:id="4" w:name="_Hlk203207557"/>
      <w:r w:rsidRPr="002D16EE">
        <w:rPr>
          <w:rFonts w:ascii="TH Sarabun New" w:eastAsia="Sarabun" w:hAnsi="TH Sarabun New" w:cs="TH Sarabun New"/>
          <w:i/>
          <w:iCs/>
          <w:color w:val="000000"/>
          <w:sz w:val="24"/>
          <w:szCs w:val="24"/>
          <w:vertAlign w:val="superscript"/>
        </w:rPr>
        <w:t>1</w:t>
      </w:r>
      <w:r w:rsidR="004F3E45" w:rsidRPr="002D16EE">
        <w:rPr>
          <w:rFonts w:ascii="TH Sarabun New" w:eastAsia="Sarabun" w:hAnsi="TH Sarabun New" w:cs="TH Sarabun New"/>
          <w:i/>
          <w:color w:val="000000"/>
          <w:sz w:val="24"/>
          <w:szCs w:val="24"/>
        </w:rPr>
        <w:t xml:space="preserve">Princess Chulabhorn Science High School </w:t>
      </w:r>
      <w:r w:rsidR="00CC7D51">
        <w:rPr>
          <w:rFonts w:ascii="TH Sarabun New" w:eastAsia="Sarabun" w:hAnsi="TH Sarabun New" w:cs="TH Sarabun New" w:hint="cs"/>
          <w:i/>
          <w:color w:val="000000"/>
          <w:sz w:val="24"/>
          <w:szCs w:val="24"/>
        </w:rPr>
        <w:t>Bu</w:t>
      </w:r>
      <w:r w:rsidR="000D2D98">
        <w:rPr>
          <w:rFonts w:ascii="TH Sarabun New" w:eastAsia="Sarabun" w:hAnsi="TH Sarabun New" w:cs="TH Sarabun New" w:hint="cs"/>
          <w:i/>
          <w:color w:val="000000"/>
          <w:sz w:val="24"/>
          <w:szCs w:val="24"/>
        </w:rPr>
        <w:t>riram</w:t>
      </w:r>
      <w:r w:rsidR="002D16EE">
        <w:rPr>
          <w:rFonts w:ascii="TH Sarabun New" w:eastAsia="Sarabun" w:hAnsi="TH Sarabun New" w:cs="TH Sarabun New"/>
          <w:i/>
          <w:color w:val="000000"/>
          <w:sz w:val="24"/>
          <w:szCs w:val="24"/>
          <w:lang w:val="en-US"/>
        </w:rPr>
        <w:t xml:space="preserve">, </w:t>
      </w:r>
      <w:r w:rsidR="00E018D1">
        <w:rPr>
          <w:rFonts w:ascii="TH Sarabun New" w:eastAsia="Sarabun" w:hAnsi="TH Sarabun New" w:cs="TH Sarabun New" w:hint="cs"/>
          <w:i/>
          <w:color w:val="000000"/>
          <w:sz w:val="24"/>
          <w:szCs w:val="24"/>
        </w:rPr>
        <w:t>Satuek</w:t>
      </w:r>
      <w:r w:rsidR="004F3E45" w:rsidRPr="002D16EE">
        <w:rPr>
          <w:rFonts w:ascii="TH Sarabun New" w:eastAsia="Sarabun" w:hAnsi="TH Sarabun New" w:cs="TH Sarabun New"/>
          <w:i/>
          <w:color w:val="000000"/>
          <w:sz w:val="24"/>
          <w:szCs w:val="24"/>
        </w:rPr>
        <w:t xml:space="preserve">, </w:t>
      </w:r>
      <w:r w:rsidR="00E018D1">
        <w:rPr>
          <w:rFonts w:ascii="TH Sarabun New" w:eastAsia="Sarabun" w:hAnsi="TH Sarabun New" w:cs="TH Sarabun New" w:hint="cs"/>
          <w:i/>
          <w:color w:val="000000"/>
          <w:sz w:val="24"/>
          <w:szCs w:val="24"/>
        </w:rPr>
        <w:t>Satuek</w:t>
      </w:r>
      <w:r w:rsidR="004F3E45" w:rsidRPr="002D16EE">
        <w:rPr>
          <w:rFonts w:ascii="TH Sarabun New" w:eastAsia="Sarabun" w:hAnsi="TH Sarabun New" w:cs="TH Sarabun New"/>
          <w:i/>
          <w:color w:val="000000"/>
          <w:sz w:val="24"/>
          <w:szCs w:val="24"/>
        </w:rPr>
        <w:t xml:space="preserve">, </w:t>
      </w:r>
      <w:r w:rsidR="00E018D1">
        <w:rPr>
          <w:rFonts w:ascii="TH Sarabun New" w:eastAsia="Sarabun" w:hAnsi="TH Sarabun New" w:cs="TH Sarabun New" w:hint="cs"/>
          <w:i/>
          <w:color w:val="000000"/>
          <w:sz w:val="24"/>
          <w:szCs w:val="24"/>
        </w:rPr>
        <w:t>Buriram</w:t>
      </w:r>
      <w:r w:rsidR="004F3E45" w:rsidRPr="002D16EE">
        <w:rPr>
          <w:rFonts w:ascii="TH Sarabun New" w:eastAsia="Sarabun" w:hAnsi="TH Sarabun New" w:cs="TH Sarabun New"/>
          <w:i/>
          <w:color w:val="000000"/>
          <w:sz w:val="24"/>
          <w:szCs w:val="24"/>
        </w:rPr>
        <w:t xml:space="preserve">, </w:t>
      </w:r>
      <w:r w:rsidR="00E018D1">
        <w:rPr>
          <w:rFonts w:ascii="TH Sarabun New" w:eastAsia="Sarabun" w:hAnsi="TH Sarabun New" w:cs="TH Sarabun New" w:hint="cs"/>
          <w:i/>
          <w:color w:val="000000"/>
          <w:sz w:val="24"/>
          <w:szCs w:val="24"/>
        </w:rPr>
        <w:t>31150</w:t>
      </w:r>
      <w:r w:rsidR="004F3E45" w:rsidRPr="002D16EE">
        <w:rPr>
          <w:rFonts w:ascii="TH Sarabun New" w:eastAsia="Sarabun" w:hAnsi="TH Sarabun New" w:cs="TH Sarabun New"/>
          <w:i/>
          <w:color w:val="000000"/>
          <w:sz w:val="24"/>
          <w:szCs w:val="24"/>
          <w:cs/>
        </w:rPr>
        <w:t xml:space="preserve"> </w:t>
      </w:r>
      <w:r w:rsidR="004F3E45" w:rsidRPr="002D16EE">
        <w:rPr>
          <w:rFonts w:ascii="TH Sarabun New" w:eastAsia="Sarabun" w:hAnsi="TH Sarabun New" w:cs="TH Sarabun New"/>
          <w:i/>
          <w:color w:val="000000"/>
          <w:sz w:val="24"/>
          <w:szCs w:val="24"/>
        </w:rPr>
        <w:t>Thailand</w:t>
      </w:r>
    </w:p>
    <w:bookmarkEnd w:id="4"/>
    <w:p w14:paraId="18777398" w14:textId="3EFE862A" w:rsidR="007E2726" w:rsidRDefault="007E2726"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000000"/>
          <w:sz w:val="24"/>
          <w:szCs w:val="24"/>
        </w:rPr>
      </w:pPr>
      <w:r w:rsidRPr="002D16EE">
        <w:rPr>
          <w:rFonts w:ascii="TH Sarabun New" w:eastAsia="Sarabun" w:hAnsi="TH Sarabun New" w:cs="TH Sarabun New"/>
          <w:i/>
          <w:color w:val="000000"/>
          <w:sz w:val="24"/>
          <w:szCs w:val="24"/>
        </w:rPr>
        <w:t xml:space="preserve">*E-mail: </w:t>
      </w:r>
      <w:r w:rsidR="00494945">
        <w:rPr>
          <w:rFonts w:ascii="TH Sarabun New" w:eastAsia="Sarabun" w:hAnsi="TH Sarabun New" w:cs="TH Sarabun New" w:hint="cs"/>
          <w:i/>
          <w:color w:val="000000"/>
          <w:sz w:val="24"/>
          <w:szCs w:val="24"/>
        </w:rPr>
        <w:t>467jiratchayanpattalung@pcshsbr.ac.th</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4B3977" w14:textId="19ED9191"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49F63201" w14:textId="77777777" w:rsidR="002D16EE" w:rsidRPr="002D16EE" w:rsidRDefault="002D16EE"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31094495" w14:textId="21398990" w:rsidR="00D328B5" w:rsidRPr="002D16EE" w:rsidRDefault="004E3192" w:rsidP="002D16EE">
      <w:pPr>
        <w:widowControl w:val="0"/>
        <w:pBdr>
          <w:top w:val="nil"/>
          <w:left w:val="nil"/>
          <w:bottom w:val="nil"/>
          <w:right w:val="nil"/>
          <w:between w:val="nil"/>
        </w:pBdr>
        <w:spacing w:after="0" w:line="240" w:lineRule="auto"/>
        <w:ind w:right="26" w:firstLine="720"/>
        <w:jc w:val="both"/>
        <w:rPr>
          <w:rFonts w:ascii="TH Sarabun New" w:eastAsia="Sarabun" w:hAnsi="TH Sarabun New" w:cs="TH Sarabun New"/>
          <w:bCs/>
          <w:color w:val="000000"/>
          <w:sz w:val="32"/>
          <w:szCs w:val="32"/>
        </w:rPr>
      </w:pPr>
      <w:bookmarkStart w:id="5" w:name="_Hlk203207657"/>
      <w:r w:rsidRPr="004E3192">
        <w:rPr>
          <w:rFonts w:ascii="TH Sarabun New" w:eastAsia="Sarabun" w:hAnsi="TH Sarabun New" w:cs="TH Sarabun New"/>
          <w:bCs/>
          <w:color w:val="000000"/>
          <w:sz w:val="32"/>
          <w:szCs w:val="32"/>
        </w:rPr>
        <w:t>The application for learning sign language and Morse code was developed to systematically support the learning of sign language and Morse code. It is designed to be easily accessible and user-friendly for the general public. The application also aims to enable users to apply the acquired knowledge effectively in communication and to help reduce communication inequality in Thai society, especially between the general public and individuals with hearing or communication impairments. The developed application includes accurate and easy-to-understand learning content, an appropriate presentation format, and a convenient design. The user satisfaction evaluation showed that most respondents were highly to very highly satisfied with the ease of use, visual appeal, content accuracy, and stability of the application, indicating that the application can effectively meet users’ needs.</w:t>
      </w:r>
      <w:bookmarkEnd w:id="5"/>
    </w:p>
    <w:p w14:paraId="1A74AAF8" w14:textId="77777777" w:rsidR="002D16EE" w:rsidRPr="002D16EE" w:rsidRDefault="002D16EE" w:rsidP="002D16EE">
      <w:pPr>
        <w:widowControl w:val="0"/>
        <w:pBdr>
          <w:top w:val="nil"/>
          <w:left w:val="nil"/>
          <w:bottom w:val="nil"/>
          <w:right w:val="nil"/>
          <w:between w:val="nil"/>
        </w:pBdr>
        <w:spacing w:after="0" w:line="240" w:lineRule="auto"/>
        <w:ind w:right="237" w:firstLine="720"/>
        <w:jc w:val="both"/>
        <w:rPr>
          <w:rFonts w:ascii="TH Sarabun New" w:eastAsia="Sarabun" w:hAnsi="TH Sarabun New" w:cs="TH Sarabun New"/>
          <w:bCs/>
          <w:color w:val="000000"/>
          <w:sz w:val="32"/>
          <w:szCs w:val="32"/>
        </w:rPr>
      </w:pPr>
    </w:p>
    <w:p w14:paraId="78B6131E" w14:textId="27E5BFFC" w:rsidR="007E2726" w:rsidRPr="002D16EE" w:rsidRDefault="007E2726" w:rsidP="002D16EE">
      <w:pPr>
        <w:widowControl w:val="0"/>
        <w:pBdr>
          <w:top w:val="nil"/>
          <w:left w:val="nil"/>
          <w:bottom w:val="nil"/>
          <w:right w:val="nil"/>
          <w:between w:val="nil"/>
        </w:pBdr>
        <w:spacing w:after="0" w:line="240" w:lineRule="auto"/>
        <w:ind w:right="1013" w:firstLine="8"/>
        <w:rPr>
          <w:rFonts w:ascii="TH Sarabun New" w:eastAsia="Sarabun" w:hAnsi="TH Sarabun New" w:cs="TH Sarabun New"/>
          <w:color w:val="FF0000"/>
          <w:sz w:val="28"/>
          <w:szCs w:val="28"/>
        </w:rPr>
      </w:pPr>
      <w:r w:rsidRPr="002D16EE">
        <w:rPr>
          <w:rFonts w:ascii="TH Sarabun New" w:eastAsia="Sarabun" w:hAnsi="TH Sarabun New" w:cs="TH Sarabun New"/>
          <w:b/>
          <w:color w:val="000000"/>
          <w:sz w:val="28"/>
          <w:szCs w:val="28"/>
        </w:rPr>
        <w:t xml:space="preserve">Keywords: </w:t>
      </w:r>
      <w:bookmarkStart w:id="6" w:name="_Hlk203207697"/>
      <w:r w:rsidR="009579DE">
        <w:rPr>
          <w:rFonts w:ascii="TH Sarabun New" w:eastAsia="Sarabun" w:hAnsi="TH Sarabun New" w:cs="TH Sarabun New" w:hint="cs"/>
          <w:color w:val="000000"/>
          <w:sz w:val="28"/>
          <w:szCs w:val="28"/>
        </w:rPr>
        <w:t>Sign language, Morse code</w:t>
      </w:r>
      <w:bookmarkEnd w:id="6"/>
    </w:p>
    <w:p w14:paraId="00000018" w14:textId="77777777" w:rsidR="00090BD3" w:rsidRPr="00FE5790" w:rsidRDefault="00090BD3">
      <w:pPr>
        <w:pBdr>
          <w:top w:val="nil"/>
          <w:left w:val="nil"/>
          <w:bottom w:val="nil"/>
          <w:right w:val="nil"/>
          <w:between w:val="nil"/>
        </w:pBdr>
        <w:spacing w:after="0" w:line="240" w:lineRule="auto"/>
        <w:jc w:val="both"/>
        <w:rPr>
          <w:rFonts w:ascii="TH SarabunPSK" w:eastAsia="TH Sarabun PSK" w:hAnsi="TH SarabunPSK" w:cs="TH SarabunPSK"/>
          <w:color w:val="000000"/>
          <w:sz w:val="32"/>
          <w:szCs w:val="32"/>
        </w:rPr>
      </w:pPr>
    </w:p>
    <w:sectPr w:rsidR="00090BD3" w:rsidRPr="00FE57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37DD8" w14:textId="77777777" w:rsidR="006528B0" w:rsidRDefault="006528B0">
      <w:pPr>
        <w:spacing w:after="0" w:line="240" w:lineRule="auto"/>
      </w:pPr>
      <w:r>
        <w:separator/>
      </w:r>
    </w:p>
  </w:endnote>
  <w:endnote w:type="continuationSeparator" w:id="0">
    <w:p w14:paraId="5DB7BB8F" w14:textId="77777777" w:rsidR="006528B0" w:rsidRDefault="00652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ACFF" w:usb2="00000009" w:usb3="00000000" w:csb0="000001FF" w:csb1="00000000"/>
  </w:font>
  <w:font w:name="TH Sarabun New">
    <w:altName w:val="Browallia New"/>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DE"/>
    <w:family w:val="swiss"/>
    <w:pitch w:val="variable"/>
    <w:sig w:usb0="01000003" w:usb1="00000000" w:usb2="00000000" w:usb3="00000000" w:csb0="00010111" w:csb1="00000000"/>
  </w:font>
  <w:font w:name="Sarabun">
    <w:altName w:val="Calibri"/>
    <w:charset w:val="DE"/>
    <w:family w:val="auto"/>
    <w:pitch w:val="variable"/>
    <w:sig w:usb0="21000007" w:usb1="00000001" w:usb2="00000000" w:usb3="00000000" w:csb0="00010193" w:csb1="00000000"/>
  </w:font>
  <w:font w:name="TH Sarabun PSK">
    <w:altName w:val="Cordia New"/>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7B36FA" w14:textId="77777777" w:rsidR="006528B0" w:rsidRDefault="006528B0">
      <w:pPr>
        <w:spacing w:after="0" w:line="240" w:lineRule="auto"/>
      </w:pPr>
      <w:r>
        <w:separator/>
      </w:r>
    </w:p>
  </w:footnote>
  <w:footnote w:type="continuationSeparator" w:id="0">
    <w:p w14:paraId="546AA349" w14:textId="77777777" w:rsidR="006528B0" w:rsidRDefault="00652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8F0155">
    <w:pPr>
      <w:pBdr>
        <w:top w:val="nil"/>
        <w:left w:val="nil"/>
        <w:bottom w:val="nil"/>
        <w:right w:val="nil"/>
        <w:between w:val="nil"/>
      </w:pBdr>
      <w:tabs>
        <w:tab w:val="center" w:pos="4513"/>
        <w:tab w:val="right" w:pos="9026"/>
      </w:tabs>
      <w:spacing w:after="0" w:line="240" w:lineRule="auto"/>
      <w:rPr>
        <w:color w:val="000000"/>
      </w:rPr>
    </w:pPr>
    <w:r>
      <w:rPr>
        <w:noProof/>
        <w:color w:val="000000"/>
      </w:rPr>
    </w:r>
    <w:r w:rsidR="008F0155">
      <w:rPr>
        <w:noProof/>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6192;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a9"/>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8F0155">
    <w:pPr>
      <w:pBdr>
        <w:top w:val="nil"/>
        <w:left w:val="nil"/>
        <w:bottom w:val="nil"/>
        <w:right w:val="nil"/>
        <w:between w:val="nil"/>
      </w:pBdr>
      <w:tabs>
        <w:tab w:val="center" w:pos="4513"/>
        <w:tab w:val="right" w:pos="9026"/>
      </w:tabs>
      <w:spacing w:after="0" w:line="240" w:lineRule="auto"/>
      <w:rPr>
        <w:color w:val="000000"/>
      </w:rPr>
    </w:pPr>
    <w:r>
      <w:rPr>
        <w:noProof/>
        <w:color w:val="000000"/>
      </w:rPr>
    </w:r>
    <w:r w:rsidR="008F0155">
      <w:rPr>
        <w:noProof/>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7216;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9"/>
  <w:defaultTabStop w:val="720"/>
  <w:characterSpacingControl w:val="doNotCompress"/>
  <w:savePreviewPicture/>
  <w:hdrShapeDefaults>
    <o:shapedefaults v:ext="edit" spidmax="2051"/>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D2D98"/>
    <w:rsid w:val="000E5935"/>
    <w:rsid w:val="000F24E0"/>
    <w:rsid w:val="0019233E"/>
    <w:rsid w:val="002B3BB1"/>
    <w:rsid w:val="002D16EE"/>
    <w:rsid w:val="00351C55"/>
    <w:rsid w:val="00494945"/>
    <w:rsid w:val="004E3192"/>
    <w:rsid w:val="004F3E45"/>
    <w:rsid w:val="005D4CC6"/>
    <w:rsid w:val="005D578E"/>
    <w:rsid w:val="00625133"/>
    <w:rsid w:val="006528B0"/>
    <w:rsid w:val="00717BD2"/>
    <w:rsid w:val="007E2726"/>
    <w:rsid w:val="0086094A"/>
    <w:rsid w:val="00886C0F"/>
    <w:rsid w:val="008E48EB"/>
    <w:rsid w:val="008F0155"/>
    <w:rsid w:val="009432AA"/>
    <w:rsid w:val="00945D73"/>
    <w:rsid w:val="009579DE"/>
    <w:rsid w:val="00961418"/>
    <w:rsid w:val="009D6F84"/>
    <w:rsid w:val="009F4E03"/>
    <w:rsid w:val="00B0093C"/>
    <w:rsid w:val="00B06DDD"/>
    <w:rsid w:val="00B57C95"/>
    <w:rsid w:val="00C120CF"/>
    <w:rsid w:val="00CC7D51"/>
    <w:rsid w:val="00D328B5"/>
    <w:rsid w:val="00DA2A18"/>
    <w:rsid w:val="00E018D1"/>
    <w:rsid w:val="00E0772C"/>
    <w:rsid w:val="00ED59BA"/>
    <w:rsid w:val="00EE61BA"/>
    <w:rsid w:val="00EF14D6"/>
    <w:rsid w:val="00EF4540"/>
    <w:rsid w:val="00F53BFA"/>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B27AC"/>
    <w:rPr>
      <w:lang w:val="en-GB"/>
    </w:rPr>
  </w:style>
  <w:style w:type="paragraph" w:styleId="1">
    <w:name w:val="heading 1"/>
    <w:basedOn w:val="a"/>
    <w:next w:val="a"/>
    <w:link w:val="10"/>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2">
    <w:name w:val="heading 2"/>
    <w:basedOn w:val="a"/>
    <w:next w:val="a"/>
    <w:link w:val="20"/>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uiPriority w:val="10"/>
    <w:qFormat/>
    <w:pPr>
      <w:keepNext/>
      <w:keepLines/>
      <w:spacing w:before="480" w:after="120"/>
    </w:pPr>
    <w:rPr>
      <w:b/>
      <w:sz w:val="72"/>
      <w:szCs w:val="72"/>
    </w:rPr>
  </w:style>
  <w:style w:type="character" w:customStyle="1" w:styleId="10">
    <w:name w:val="หัวเรื่อง 1 อักขระ"/>
    <w:basedOn w:val="a0"/>
    <w:link w:val="1"/>
    <w:uiPriority w:val="9"/>
    <w:rsid w:val="00D367A3"/>
    <w:rPr>
      <w:rFonts w:ascii="TH Sarabun New" w:eastAsia="TH Sarabun New" w:hAnsi="TH Sarabun New" w:cs="TH Sarabun New"/>
      <w:b/>
      <w:color w:val="000000" w:themeColor="text1"/>
      <w:sz w:val="32"/>
      <w:szCs w:val="32"/>
    </w:rPr>
  </w:style>
  <w:style w:type="character" w:customStyle="1" w:styleId="20">
    <w:name w:val="หัวเรื่อง 2 อักขระ"/>
    <w:basedOn w:val="a0"/>
    <w:link w:val="2"/>
    <w:uiPriority w:val="9"/>
    <w:rsid w:val="00F14986"/>
    <w:rPr>
      <w:rFonts w:ascii="TH Sarabun New" w:eastAsiaTheme="majorEastAsia" w:hAnsi="TH Sarabun New" w:cstheme="majorBidi"/>
      <w:b/>
      <w:color w:val="000000" w:themeColor="text1"/>
      <w:sz w:val="32"/>
      <w:szCs w:val="33"/>
    </w:rPr>
  </w:style>
  <w:style w:type="paragraph" w:styleId="a4">
    <w:name w:val="No Spacing"/>
    <w:link w:val="a5"/>
    <w:uiPriority w:val="1"/>
    <w:qFormat/>
    <w:rsid w:val="000921BF"/>
    <w:pPr>
      <w:spacing w:after="0" w:line="240" w:lineRule="auto"/>
    </w:pPr>
  </w:style>
  <w:style w:type="character" w:customStyle="1" w:styleId="a5">
    <w:name w:val="ไม่มีการเว้นระยะห่าง อักขระ"/>
    <w:basedOn w:val="a0"/>
    <w:link w:val="a4"/>
    <w:uiPriority w:val="1"/>
    <w:rsid w:val="003F56CE"/>
  </w:style>
  <w:style w:type="table" w:styleId="a6">
    <w:name w:val="Table Grid"/>
    <w:basedOn w:val="a1"/>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311561"/>
    <w:rPr>
      <w:color w:val="0563C1" w:themeColor="hyperlink"/>
      <w:u w:val="single"/>
    </w:rPr>
  </w:style>
  <w:style w:type="character" w:styleId="a8">
    <w:name w:val="Unresolved Mention"/>
    <w:basedOn w:val="a0"/>
    <w:uiPriority w:val="99"/>
    <w:semiHidden/>
    <w:unhideWhenUsed/>
    <w:rsid w:val="00311561"/>
    <w:rPr>
      <w:color w:val="605E5C"/>
      <w:shd w:val="clear" w:color="auto" w:fill="E1DFDD"/>
    </w:rPr>
  </w:style>
  <w:style w:type="paragraph" w:styleId="a9">
    <w:name w:val="header"/>
    <w:basedOn w:val="a"/>
    <w:link w:val="aa"/>
    <w:uiPriority w:val="99"/>
    <w:unhideWhenUsed/>
    <w:rsid w:val="007B1B14"/>
    <w:pPr>
      <w:tabs>
        <w:tab w:val="center" w:pos="4513"/>
        <w:tab w:val="right" w:pos="9026"/>
      </w:tabs>
      <w:spacing w:after="0" w:line="240" w:lineRule="auto"/>
    </w:pPr>
  </w:style>
  <w:style w:type="character" w:customStyle="1" w:styleId="aa">
    <w:name w:val="หัวกระดาษ อักขระ"/>
    <w:basedOn w:val="a0"/>
    <w:link w:val="a9"/>
    <w:uiPriority w:val="99"/>
    <w:rsid w:val="007B1B14"/>
    <w:rPr>
      <w:lang w:val="en-GB"/>
    </w:rPr>
  </w:style>
  <w:style w:type="paragraph" w:styleId="ab">
    <w:name w:val="footer"/>
    <w:basedOn w:val="a"/>
    <w:link w:val="ac"/>
    <w:uiPriority w:val="99"/>
    <w:unhideWhenUsed/>
    <w:rsid w:val="007B1B14"/>
    <w:pPr>
      <w:tabs>
        <w:tab w:val="center" w:pos="4513"/>
        <w:tab w:val="right" w:pos="9026"/>
      </w:tabs>
      <w:spacing w:after="0" w:line="240" w:lineRule="auto"/>
    </w:pPr>
  </w:style>
  <w:style w:type="character" w:customStyle="1" w:styleId="ac">
    <w:name w:val="ท้ายกระดาษ อักขระ"/>
    <w:basedOn w:val="a0"/>
    <w:link w:val="ab"/>
    <w:uiPriority w:val="99"/>
    <w:rsid w:val="007B1B14"/>
    <w:rPr>
      <w:lang w:val="en-GB"/>
    </w:rPr>
  </w:style>
  <w:style w:type="paragraph" w:styleId="ad">
    <w:name w:val="List Paragraph"/>
    <w:basedOn w:val="a"/>
    <w:uiPriority w:val="34"/>
    <w:qFormat/>
    <w:rsid w:val="00743FE2"/>
    <w:pPr>
      <w:ind w:left="720"/>
      <w:contextualSpacing/>
    </w:pPr>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 /><Relationship Id="rId13"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12" Type="http://schemas.openxmlformats.org/officeDocument/2006/relationships/footer" Target="footer3.xml" /><Relationship Id="rId2" Type="http://schemas.openxmlformats.org/officeDocument/2006/relationships/styles" Target="styles.xml" /><Relationship Id="rId1" Type="http://schemas.openxmlformats.org/officeDocument/2006/relationships/customXml" Target="../customXml/item1.xml" /><Relationship Id="rId6" Type="http://schemas.openxmlformats.org/officeDocument/2006/relationships/endnotes" Target="endnotes.xml" /><Relationship Id="rId11" Type="http://schemas.openxmlformats.org/officeDocument/2006/relationships/header" Target="header3.xml" /><Relationship Id="rId5" Type="http://schemas.openxmlformats.org/officeDocument/2006/relationships/footnotes" Target="footnotes.xml" /><Relationship Id="rId10" Type="http://schemas.openxmlformats.org/officeDocument/2006/relationships/footer" Target="footer2.xml" /><Relationship Id="rId4" Type="http://schemas.openxmlformats.org/officeDocument/2006/relationships/webSettings" Target="webSettings.xml" /><Relationship Id="rId9" Type="http://schemas.openxmlformats.org/officeDocument/2006/relationships/footer" Target="footer1.xml" /><Relationship Id="rId14" Type="http://schemas.openxmlformats.org/officeDocument/2006/relationships/theme" Target="theme/theme1.xml" /></Relationships>
</file>

<file path=word/_rels/footer2.xml.rels><?xml version="1.0" encoding="UTF-8" standalone="yes"?>
<Relationships xmlns="http://schemas.openxmlformats.org/package/2006/relationships"><Relationship Id="rId1" Type="http://schemas.openxmlformats.org/officeDocument/2006/relationships/image" Target="media/image3.png"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_rels/header2.xml.rels><?xml version="1.0" encoding="UTF-8" standalone="yes"?>
<Relationships xmlns="http://schemas.openxmlformats.org/package/2006/relationships"><Relationship Id="rId1" Type="http://schemas.openxmlformats.org/officeDocument/2006/relationships/image" Target="media/image2.png" /></Relationships>
</file>

<file path=word/_rels/header3.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179</Words>
  <Characters>1026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66623568081</cp:lastModifiedBy>
  <cp:revision>2</cp:revision>
  <cp:lastPrinted>2025-06-18T14:24:00Z</cp:lastPrinted>
  <dcterms:created xsi:type="dcterms:W3CDTF">2026-07-13T14:27:00Z</dcterms:created>
  <dcterms:modified xsi:type="dcterms:W3CDTF">2026-07-13T14:27:00Z</dcterms:modified>
</cp:coreProperties>
</file>