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5C734" w14:textId="73878811" w:rsidR="00531D0E" w:rsidRDefault="00531D0E" w:rsidP="00531D0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531D0E">
        <w:rPr>
          <w:rFonts w:ascii="TH Sarabun New" w:hAnsi="TH Sarabun New" w:cs="TH Sarabun New"/>
          <w:b/>
          <w:bCs/>
          <w:sz w:val="36"/>
          <w:szCs w:val="36"/>
        </w:rPr>
        <w:t xml:space="preserve">Pawcura: </w:t>
      </w:r>
      <w:r w:rsidRPr="00531D0E">
        <w:rPr>
          <w:rFonts w:ascii="TH Sarabun New" w:hAnsi="TH Sarabun New" w:cs="TH Sarabun New" w:hint="cs"/>
          <w:b/>
          <w:bCs/>
          <w:sz w:val="36"/>
          <w:szCs w:val="36"/>
          <w:cs/>
        </w:rPr>
        <w:t>การพัฒนาเฝือกโฟมขึ้นรูปได้โดยอาศัยการศึกษาการตอบสนองเชิงกลต่อแรงเพื่อการตรึงกระดูกแมว</w:t>
      </w:r>
    </w:p>
    <w:p w14:paraId="094F108C" w14:textId="18F8529A" w:rsidR="00A316D6" w:rsidRDefault="00531D0E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531D0E">
        <w:rPr>
          <w:rFonts w:ascii="TH Sarabun New" w:hAnsi="TH Sarabun New" w:cs="TH Sarabun New"/>
          <w:b/>
          <w:bCs/>
          <w:sz w:val="36"/>
          <w:szCs w:val="36"/>
        </w:rPr>
        <w:t>Pawcura: Development of a Moldable Foam Splint Based on the Study of Mechanical Response to Force for Feline Bone Immobilization</w:t>
      </w:r>
    </w:p>
    <w:p w14:paraId="66AF70CE" w14:textId="77777777" w:rsidR="00531D0E" w:rsidRPr="00A316D6" w:rsidRDefault="00531D0E" w:rsidP="00A316D6">
      <w:pPr>
        <w:spacing w:after="0" w:line="240" w:lineRule="auto"/>
        <w:jc w:val="center"/>
        <w:rPr>
          <w:rFonts w:ascii="TH Sarabun New" w:hAnsi="TH Sarabun New" w:cs="TH Sarabun New" w:hint="cs"/>
          <w:sz w:val="32"/>
          <w:szCs w:val="32"/>
        </w:rPr>
      </w:pPr>
    </w:p>
    <w:p w14:paraId="41280244" w14:textId="1E74221C" w:rsidR="00785CF9" w:rsidRPr="00494EA8" w:rsidRDefault="00531D0E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vertAlign w:val="superscript"/>
        </w:rPr>
      </w:pPr>
      <w:r w:rsidRPr="00531D0E">
        <w:rPr>
          <w:rFonts w:ascii="TH Sarabun New" w:hAnsi="TH Sarabun New" w:cs="TH Sarabun New"/>
          <w:b/>
          <w:bCs/>
          <w:sz w:val="28"/>
          <w:szCs w:val="28"/>
          <w:cs/>
        </w:rPr>
        <w:t>ณัทธภัทร บัวสรวง</w:t>
      </w:r>
      <w:r w:rsidR="00494EA8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531D0E">
        <w:rPr>
          <w:rFonts w:ascii="TH Sarabun New" w:hAnsi="TH Sarabun New" w:cs="TH Sarabun New"/>
          <w:b/>
          <w:bCs/>
          <w:sz w:val="28"/>
          <w:szCs w:val="28"/>
          <w:cs/>
        </w:rPr>
        <w:t>ธาม</w:t>
      </w:r>
      <w:r w:rsidRPr="00531D0E">
        <w:rPr>
          <w:rFonts w:ascii="TH Sarabun New" w:hAnsi="TH Sarabun New" w:cs="TH Sarabun New"/>
          <w:b/>
          <w:bCs/>
          <w:sz w:val="28"/>
          <w:szCs w:val="28"/>
        </w:rPr>
        <w:t> </w:t>
      </w:r>
      <w:r w:rsidRPr="00531D0E">
        <w:rPr>
          <w:rFonts w:ascii="TH Sarabun New" w:hAnsi="TH Sarabun New" w:cs="TH Sarabun New"/>
          <w:b/>
          <w:bCs/>
          <w:sz w:val="28"/>
          <w:szCs w:val="28"/>
          <w:cs/>
        </w:rPr>
        <w:t>ศัลยกะลิน</w:t>
      </w:r>
      <w:r w:rsidR="00494EA8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</w:p>
    <w:p w14:paraId="2472E014" w14:textId="1C384163" w:rsidR="00073D34" w:rsidRPr="00A316D6" w:rsidRDefault="00531D0E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531D0E">
        <w:rPr>
          <w:rFonts w:ascii="TH Sarabun New" w:hAnsi="TH Sarabun New" w:cs="TH Sarabun New"/>
          <w:b/>
          <w:bCs/>
          <w:sz w:val="28"/>
          <w:szCs w:val="28"/>
          <w:cs/>
        </w:rPr>
        <w:t>นาอีม บินอิบรอเฮง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531D0E">
        <w:rPr>
          <w:rFonts w:ascii="TH Sarabun New" w:hAnsi="TH Sarabun New" w:cs="TH Sarabun New"/>
          <w:b/>
          <w:bCs/>
          <w:sz w:val="28"/>
          <w:szCs w:val="28"/>
          <w:cs/>
        </w:rPr>
        <w:t>อภินันท์ สุประเสริฐ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5191EB78" w14:textId="02936401" w:rsidR="00785CF9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531D0E">
        <w:rPr>
          <w:rFonts w:ascii="TH Sarabun New" w:hAnsi="TH Sarabun New" w:cs="TH Sarabun New" w:hint="cs"/>
          <w:i/>
          <w:iCs/>
          <w:sz w:val="24"/>
          <w:szCs w:val="24"/>
          <w:cs/>
        </w:rPr>
        <w:t>ปทุมธานี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534CF4" w:rsidRPr="00534CF4">
        <w:rPr>
          <w:rFonts w:ascii="TH Sarabun New" w:hAnsi="TH Sarabun New" w:cs="TH Sarabun New"/>
          <w:i/>
          <w:iCs/>
          <w:sz w:val="24"/>
          <w:szCs w:val="24"/>
          <w:cs/>
        </w:rPr>
        <w:t>อำเภอลาดหลุมแก้ว จังหวัดปทุมธานี 12140</w:t>
      </w:r>
    </w:p>
    <w:p w14:paraId="129EFA4B" w14:textId="4B8D3084" w:rsidR="00400E1D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 xml:space="preserve"> </w:t>
      </w:r>
      <w:r w:rsidR="00A316D6"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="0031467D" w:rsidRPr="0031467D">
        <w:rPr>
          <w:rFonts w:ascii="TH Sarabun New" w:hAnsi="TH Sarabun New" w:cs="TH Sarabun New"/>
          <w:i/>
          <w:iCs/>
          <w:sz w:val="24"/>
          <w:szCs w:val="24"/>
          <w:cs/>
        </w:rPr>
        <w:t>คณะสัตวแพทยศาสตร์ มหาวิทยาลัยเกษตรศาสตร์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692F9F" w:rsidRPr="00692F9F">
        <w:rPr>
          <w:rFonts w:ascii="TH Sarabun New" w:hAnsi="TH Sarabun New" w:cs="TH Sarabun New"/>
          <w:i/>
          <w:iCs/>
          <w:sz w:val="24"/>
          <w:szCs w:val="24"/>
          <w:cs/>
        </w:rPr>
        <w:t>วิทยาเขตบางเขน</w:t>
      </w:r>
      <w:r w:rsidR="00692F9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692F9F" w:rsidRPr="00692F9F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เขตจตุจักร </w:t>
      </w:r>
      <w:r w:rsidR="00692F9F">
        <w:rPr>
          <w:rFonts w:ascii="TH Sarabun New" w:hAnsi="TH Sarabun New" w:cs="TH Sarabun New" w:hint="cs"/>
          <w:i/>
          <w:iCs/>
          <w:sz w:val="24"/>
          <w:szCs w:val="24"/>
          <w:cs/>
        </w:rPr>
        <w:t>จังหวัด</w:t>
      </w:r>
      <w:r w:rsidR="00692F9F" w:rsidRPr="00692F9F">
        <w:rPr>
          <w:rFonts w:ascii="TH Sarabun New" w:hAnsi="TH Sarabun New" w:cs="TH Sarabun New"/>
          <w:i/>
          <w:iCs/>
          <w:sz w:val="24"/>
          <w:szCs w:val="24"/>
          <w:cs/>
        </w:rPr>
        <w:t>กรุงเทพมหานคร 10900</w:t>
      </w:r>
    </w:p>
    <w:p w14:paraId="48676FC6" w14:textId="7472974C" w:rsidR="00400E1D" w:rsidRPr="00A316D6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A77F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31467D" w:rsidRPr="0031467D">
        <w:rPr>
          <w:rFonts w:ascii="TH Sarabun New" w:hAnsi="TH Sarabun New" w:cs="TH Sarabun New"/>
          <w:i/>
          <w:iCs/>
          <w:sz w:val="24"/>
          <w:szCs w:val="24"/>
        </w:rPr>
        <w:t>nadhabhat.bua@pcshspt.ac.th</w:t>
      </w: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 w:hint="cs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EF9F3D4" w14:textId="70E3FF24" w:rsidR="00423E5F" w:rsidRPr="00A316D6" w:rsidRDefault="00534CF4" w:rsidP="00A316D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>การบาดเจ็บของกระดูกต้นขา (</w:t>
      </w:r>
      <w:r w:rsidRPr="00534CF4">
        <w:rPr>
          <w:rFonts w:ascii="TH Sarabun New" w:hAnsi="TH Sarabun New" w:cs="TH Sarabun New"/>
          <w:sz w:val="28"/>
          <w:szCs w:val="28"/>
          <w:lang w:val="en-US"/>
        </w:rPr>
        <w:t xml:space="preserve">Femur) </w:t>
      </w: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ในแมวคิดเป็นสัดส่วนร้อยละ 47.91 ของการบาดเจ็บกระดูกทั้งหมดในช่วงปี พ.ศ. 2566-2567 แม้ว่าการใช้เฝือกจะยังคงเป็นวิธีการรักษาหลักในการดามกระดูกให้อยู่ในตำแหน่งที่เหมาะสม แต่เฝือกสำหรับสัตว์ในปัจจุบันยังคงมีข้อจำกัดสำคัญหลายประการ ได้แก่ ความสามารถในการระบายอากาศต่ำ ขาดความยืดหยุ่น และไม่สอดคล้องกับสรีรวิทยาของผิวหนังสัตว์ ส่งผลให้เกิดพฤติกรรมต่อต้านการรักษาในสัตว์อย่างรุนแรงและการทิ้งเฝือกก่อนครบกำหนดรักษา นอกจากนี้ เฝือกที่ใช้ในปัจจุบันผลิตจากวัสดุที่ไม่สามารถย่อยสลายได้ตามธรรมชาติ ก่อให้เกิดปัญหาขยะทางการแพทย์ที่ส่งผลกระทบต่อสิ่งแวดล้อม การวิจัยนี้จึงมีวัตถุประสงค์เพื่อพัฒนาเฝือกชีวภาพ </w:t>
      </w:r>
      <w:r w:rsidRPr="00534CF4">
        <w:rPr>
          <w:rFonts w:ascii="TH Sarabun New" w:hAnsi="TH Sarabun New" w:cs="TH Sarabun New"/>
          <w:sz w:val="28"/>
          <w:szCs w:val="28"/>
          <w:lang w:val="en-US"/>
        </w:rPr>
        <w:t xml:space="preserve">Pawcura </w:t>
      </w: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โดยใช้วัสดุชีวภาพประกอบด้วย </w:t>
      </w:r>
      <w:r w:rsidRPr="00534CF4">
        <w:rPr>
          <w:rFonts w:ascii="TH Sarabun New" w:hAnsi="TH Sarabun New" w:cs="TH Sarabun New"/>
          <w:sz w:val="28"/>
          <w:szCs w:val="28"/>
          <w:lang w:val="en-US"/>
        </w:rPr>
        <w:t xml:space="preserve">Bio-Based Polyol </w:t>
      </w: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ที่สกัดจากน้ำมันพืชธรรมชาติและสารขยายตัว </w:t>
      </w:r>
      <w:r w:rsidRPr="00534CF4">
        <w:rPr>
          <w:rFonts w:ascii="TH Sarabun New" w:hAnsi="TH Sarabun New" w:cs="TH Sarabun New"/>
          <w:sz w:val="28"/>
          <w:szCs w:val="28"/>
          <w:lang w:val="en-US"/>
        </w:rPr>
        <w:t xml:space="preserve">Isocyanate </w:t>
      </w: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เพื่อสร้างโฟมชีวภาพที่มีคุณสมบัติแข็งตัวเร็ว มีน้ำหนักเบา และมีความสามารถในการระบายอากาศที่ดี เฝือกชีวภาพ </w:t>
      </w:r>
      <w:r w:rsidRPr="00534CF4">
        <w:rPr>
          <w:rFonts w:ascii="TH Sarabun New" w:hAnsi="TH Sarabun New" w:cs="TH Sarabun New"/>
          <w:sz w:val="28"/>
          <w:szCs w:val="28"/>
          <w:lang w:val="en-US"/>
        </w:rPr>
        <w:t xml:space="preserve">Pawcura </w:t>
      </w: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ที่พัฒนาขึ้นสามารถใช้งานได้ง่ายผ่านกระบวนการฉีดพ่นและขึ้นรูปตามสัณฐานของอวัยวะที่บาดเจ็บ ไม่เกิดการยึดติดกับขนสัตว์ ไม่ก่อให้เกิดการระคายเคืองต่อผิวหนังสัตว์ และสามารถใช้ร่วมกับผ้าปิดแผลได้อย่างมีประสิทธิภาพโดยไม่จำเป็นต้องถอดเฝือกออก ผลิตภัณฑ์นี้ผลิตจากวัสดุที่สามารถย่อยสลายได้ตามธรรมชาติ ช่วยลดภาระขยะทางการแพทย์และเป็นมิตรต่อสิ่งแวดล้อม การพัฒนาเฝือกชีวภาพ </w:t>
      </w:r>
      <w:r w:rsidRPr="00534CF4">
        <w:rPr>
          <w:rFonts w:ascii="TH Sarabun New" w:hAnsi="TH Sarabun New" w:cs="TH Sarabun New"/>
          <w:sz w:val="28"/>
          <w:szCs w:val="28"/>
          <w:lang w:val="en-US"/>
        </w:rPr>
        <w:t xml:space="preserve">Pawcura </w:t>
      </w: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ศักยภาพในการยกระดับคุณภาพชีวิตของสัตว์เลี้ยงที่ได้รับบาดเจ็บและสนับสนุนการใช้วัสดุชีวภาพให้สอดคล้องกับแนวทาง </w:t>
      </w:r>
      <w:r w:rsidRPr="00534CF4">
        <w:rPr>
          <w:rFonts w:ascii="TH Sarabun New" w:hAnsi="TH Sarabun New" w:cs="TH Sarabun New"/>
          <w:sz w:val="28"/>
          <w:szCs w:val="28"/>
          <w:lang w:val="en-US"/>
        </w:rPr>
        <w:t xml:space="preserve">BCG Model (Bio-Circular-Green Economy) </w:t>
      </w:r>
      <w:r w:rsidRPr="00534CF4">
        <w:rPr>
          <w:rFonts w:ascii="TH Sarabun New" w:hAnsi="TH Sarabun New" w:cs="TH Sarabun New"/>
          <w:sz w:val="28"/>
          <w:szCs w:val="28"/>
          <w:cs/>
          <w:lang w:val="en-US"/>
        </w:rPr>
        <w:t>เพื่อการพัฒนาที่ยั่งยืน</w:t>
      </w:r>
    </w:p>
    <w:p w14:paraId="6BA74043" w14:textId="7CFFA74D" w:rsidR="00E549BF" w:rsidRPr="00A316D6" w:rsidRDefault="00651952" w:rsidP="00534CF4">
      <w:pPr>
        <w:spacing w:after="0" w:line="240" w:lineRule="auto"/>
        <w:rPr>
          <w:rFonts w:ascii="TH Sarabun New" w:hAnsi="TH Sarabun New" w:cs="TH Sarabun New" w:hint="cs"/>
          <w:sz w:val="28"/>
          <w:szCs w:val="28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534CF4" w:rsidRPr="00534CF4">
        <w:rPr>
          <w:rFonts w:ascii="TH Sarabun New" w:hAnsi="TH Sarabun New" w:cs="TH Sarabun New"/>
          <w:sz w:val="28"/>
          <w:szCs w:val="28"/>
          <w:cs/>
          <w:lang w:val="en-US"/>
        </w:rPr>
        <w:t>เฝือกชีวภาพ</w:t>
      </w:r>
      <w:r w:rsidR="00534CF4" w:rsidRPr="00534CF4">
        <w:rPr>
          <w:rFonts w:ascii="TH Sarabun New" w:hAnsi="TH Sarabun New" w:cs="TH Sarabun New"/>
          <w:sz w:val="28"/>
          <w:szCs w:val="28"/>
        </w:rPr>
        <w:t> (Biodegradable Cast)</w:t>
      </w:r>
      <w:r w:rsidR="00534CF4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534CF4" w:rsidRPr="00534CF4">
        <w:rPr>
          <w:rFonts w:ascii="TH Sarabun New" w:hAnsi="TH Sarabun New" w:cs="TH Sarabun New"/>
          <w:sz w:val="28"/>
          <w:szCs w:val="28"/>
        </w:rPr>
        <w:t> </w:t>
      </w:r>
      <w:r w:rsidR="00534CF4" w:rsidRPr="00534CF4">
        <w:rPr>
          <w:rFonts w:ascii="TH Sarabun New" w:hAnsi="TH Sarabun New" w:cs="TH Sarabun New"/>
          <w:sz w:val="28"/>
          <w:szCs w:val="28"/>
          <w:cs/>
          <w:lang w:val="en-US"/>
        </w:rPr>
        <w:t>โพลียูรีเทนชีวภาพ</w:t>
      </w:r>
      <w:r w:rsidR="00534CF4" w:rsidRPr="00534CF4">
        <w:rPr>
          <w:rFonts w:ascii="TH Sarabun New" w:hAnsi="TH Sarabun New" w:cs="TH Sarabun New"/>
          <w:sz w:val="28"/>
          <w:szCs w:val="28"/>
        </w:rPr>
        <w:t> (Bio-based polyol)</w:t>
      </w:r>
      <w:r w:rsidR="00534CF4">
        <w:rPr>
          <w:rFonts w:ascii="TH Sarabun New" w:hAnsi="TH Sarabun New" w:cs="TH Sarabun New"/>
          <w:sz w:val="28"/>
          <w:szCs w:val="28"/>
        </w:rPr>
        <w:t>,</w:t>
      </w:r>
      <w:r w:rsidR="00534CF4" w:rsidRPr="00534CF4">
        <w:rPr>
          <w:rFonts w:ascii="TH Sarabun New" w:hAnsi="TH Sarabun New" w:cs="TH Sarabun New"/>
          <w:sz w:val="28"/>
          <w:szCs w:val="28"/>
        </w:rPr>
        <w:t> </w:t>
      </w:r>
      <w:r w:rsidR="00534CF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ไอโซไซยาเนต </w:t>
      </w:r>
      <w:r w:rsidR="00534CF4" w:rsidRPr="00534CF4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="00534CF4" w:rsidRPr="00534CF4">
        <w:rPr>
          <w:rFonts w:ascii="TH Sarabun New" w:hAnsi="TH Sarabun New" w:cs="TH Sarabun New"/>
          <w:sz w:val="28"/>
          <w:szCs w:val="28"/>
          <w:lang w:val="en-US"/>
        </w:rPr>
        <w:t>Isocyanate)</w:t>
      </w:r>
      <w:r w:rsidR="00534CF4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534CF4" w:rsidRPr="00534CF4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534CF4" w:rsidRPr="00534CF4">
        <w:rPr>
          <w:rFonts w:ascii="TH Sarabun New" w:hAnsi="TH Sarabun New" w:cs="TH Sarabun New"/>
          <w:sz w:val="28"/>
          <w:szCs w:val="28"/>
          <w:cs/>
          <w:lang w:val="en-US"/>
        </w:rPr>
        <w:t>เฝือก (</w:t>
      </w:r>
      <w:r w:rsidR="00534CF4" w:rsidRPr="00534CF4">
        <w:rPr>
          <w:rFonts w:ascii="TH Sarabun New" w:hAnsi="TH Sarabun New" w:cs="TH Sarabun New"/>
          <w:sz w:val="28"/>
          <w:szCs w:val="28"/>
          <w:lang w:val="en-US"/>
        </w:rPr>
        <w:t>Splint)</w:t>
      </w:r>
      <w:r w:rsidR="00534CF4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534CF4" w:rsidRPr="00534CF4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534CF4" w:rsidRPr="00534CF4">
        <w:rPr>
          <w:rFonts w:ascii="TH Sarabun New" w:hAnsi="TH Sarabun New" w:cs="TH Sarabun New"/>
          <w:sz w:val="28"/>
          <w:szCs w:val="28"/>
          <w:cs/>
          <w:lang w:val="en-US"/>
        </w:rPr>
        <w:t>ผ้าปิดแผล (</w:t>
      </w:r>
      <w:r w:rsidR="00534CF4" w:rsidRPr="00534CF4">
        <w:rPr>
          <w:rFonts w:ascii="TH Sarabun New" w:hAnsi="TH Sarabun New" w:cs="TH Sarabun New"/>
          <w:sz w:val="28"/>
          <w:szCs w:val="28"/>
          <w:lang w:val="en-US"/>
        </w:rPr>
        <w:t>Dressing)</w:t>
      </w:r>
      <w:r w:rsidR="00534CF4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534CF4" w:rsidRPr="00534CF4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534CF4" w:rsidRPr="00534CF4">
        <w:rPr>
          <w:rFonts w:ascii="TH Sarabun New" w:hAnsi="TH Sarabun New" w:cs="TH Sarabun New"/>
          <w:sz w:val="28"/>
          <w:szCs w:val="28"/>
          <w:cs/>
          <w:lang w:val="en-US"/>
        </w:rPr>
        <w:t>วัสดุชีวภาพ (</w:t>
      </w:r>
      <w:r w:rsidR="00534CF4" w:rsidRPr="00534CF4">
        <w:rPr>
          <w:rFonts w:ascii="TH Sarabun New" w:hAnsi="TH Sarabun New" w:cs="TH Sarabun New"/>
          <w:sz w:val="28"/>
          <w:szCs w:val="28"/>
          <w:lang w:val="en-US"/>
        </w:rPr>
        <w:t>Biological Materials)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A77F72">
          <w:type w:val="continuous"/>
          <w:pgSz w:w="11906" w:h="16838"/>
          <w:pgMar w:top="1701" w:right="1134" w:bottom="1440" w:left="1701" w:header="720" w:footer="720" w:gutter="0"/>
          <w:pgNumType w:start="1"/>
          <w:cols w:space="397"/>
        </w:sectPr>
      </w:pPr>
    </w:p>
    <w:p w14:paraId="75EC9185" w14:textId="17568207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45EA28A7" w14:textId="5BE3361A" w:rsidR="00692F9F" w:rsidRPr="002231D0" w:rsidRDefault="00634576" w:rsidP="00692F9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 xml:space="preserve">             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ปัจจุบันสัตว์เลี้ยงจำนวนมากประสบอุบัติเหตุที่ส่งผลต่อระบบโครงกระดูก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เช่น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การหักจากการถูกรถชน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การตกจากที่สูง</w:t>
      </w:r>
      <w:r w:rsidR="00494EA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หรือการเล่นอย่างรุนแรง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โดยเฉพาะแมวที่มีการเคลื่อนไหวสูง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พบว่าสัตว์ที่เข้ารับการรักษากระดูกหักในคลินิกสัตวแพทย์มีมากกว่า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15,000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ตัวต่อปีทั่วประเทศไทย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มูลนิธิเพื่อสัตว์เลี้ยง</w:t>
      </w:r>
      <w:r w:rsidR="00692F9F" w:rsidRPr="002231D0">
        <w:rPr>
          <w:rFonts w:ascii="TH Sarabun New" w:hAnsi="TH Sarabun New" w:cs="TH Sarabun New"/>
          <w:sz w:val="28"/>
          <w:szCs w:val="28"/>
        </w:rPr>
        <w:t xml:space="preserve">, 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2022)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วิธีรักษา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หลักคือการดามกระดูกด้วยเฝือกเพื่อให้กระดูกกลับมาติดกันอย่างถูกต้องและปลอดภัย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265CE815" w14:textId="23F63BE4" w:rsidR="00692F9F" w:rsidRPr="002231D0" w:rsidRDefault="00692F9F" w:rsidP="00692F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231D0">
        <w:rPr>
          <w:rFonts w:ascii="TH Sarabun New" w:hAnsi="TH Sarabun New" w:cs="TH Sarabun New" w:hint="cs"/>
          <w:sz w:val="28"/>
          <w:szCs w:val="28"/>
          <w:cs/>
        </w:rPr>
        <w:t>อย่างไรก็ตาม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เฝือกที่ใช้ในปัจจุบันส่วนใหญ่ผลิตจากวัสดุแข็ง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เช่น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พลาสติกและไฟเบอร์กลาส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แม้จะมีความแข็งแรง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แต่กลับไม่สอดคล้องกับโครงสร้างและผิวหนังของสัตว์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ทำให้สัตว์ไม่สบายตัว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เกิดการกดทั</w:t>
      </w:r>
      <w:r w:rsidR="00A77F72">
        <w:rPr>
          <w:rFonts w:ascii="TH Sarabun New" w:hAnsi="TH Sarabun New" w:cs="TH Sarabun New" w:hint="cs"/>
          <w:sz w:val="28"/>
          <w:szCs w:val="28"/>
          <w:cs/>
        </w:rPr>
        <w:t>บ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lastRenderedPageBreak/>
        <w:t>หรือเสี่ยงต่อการติดเชื้อ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อีกทั้งวัสดุเหล่านี้ไม่สามารถย่อยสลายได้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จึงกลายเป็นขยะตกค้างที่กระทบต่อสิ่งแวดล้อม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1CCF061B" w14:textId="624F1864" w:rsidR="00692F9F" w:rsidRPr="002231D0" w:rsidRDefault="00692F9F" w:rsidP="00A77F7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231D0">
        <w:rPr>
          <w:rFonts w:ascii="TH Sarabun New" w:hAnsi="TH Sarabun New" w:cs="TH Sarabun New" w:hint="cs"/>
          <w:sz w:val="28"/>
          <w:szCs w:val="28"/>
          <w:cs/>
        </w:rPr>
        <w:t>ปัญหาสำคัญคือวัสดุที่ใช้ในเฝือกทั่วไปไม่ได้ถูกออกแบบมาเพื่อรองรับลักษณะเฉพาะของสัตว์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เช่น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การมีขนหนา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ผิวหนังบอบบาง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และพฤติกรรมการเลียหรือกัดแทะ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เฝือกพลาสติกหรือไฟเบอร์กลาสแม้จะแข็งแรง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แต่ไม่ยืดหยุ่นและไม่สามารถปรับให้เข้ากับสรีระของสัตว์ได้อย่างแท้จริง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อีกทั้งวัสดุเหล่านี้มักมีพื้นผิวหยาบแข็งทำให้เกิดการเสียดสีกับขนและผิวหนังจนเกิดแผลถลอกหรือจุดกดทับ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โดยเฉพาะในสัตว์อย่างแมวที่มีการเคลื่อนไหวต่อเนื่อง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นอกจากนี้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เฝือกชนิดดังกล่าวยังระบายอากาศได้ไม่ดี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เมื่อเกิดความชื้นจากเหงื่อ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เลือด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หรือการเลียแผล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จะสะสมจนกลายเป็นแหล่งของเชื้อแบคทีเรียและเชื้อร</w:t>
      </w:r>
      <w:r w:rsidR="00A77F72">
        <w:rPr>
          <w:rFonts w:ascii="TH Sarabun New" w:hAnsi="TH Sarabun New" w:cs="TH Sarabun New" w:hint="cs"/>
          <w:sz w:val="28"/>
          <w:szCs w:val="28"/>
          <w:cs/>
        </w:rPr>
        <w:t>าส่งผลให้แผลหายช้าหรือติดเชื้อ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มหาวิทยาลัยเวสเทิร์น</w:t>
      </w:r>
      <w:r w:rsidRPr="002231D0">
        <w:rPr>
          <w:rFonts w:ascii="TH Sarabun New" w:hAnsi="TH Sarabun New" w:cs="TH Sarabun New"/>
          <w:sz w:val="28"/>
          <w:szCs w:val="28"/>
        </w:rPr>
        <w:t xml:space="preserve">, 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2021)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ที่สำคัญวัสดุเหล่านี้ไม่สามารถย่อยสลายตามธรรมชาติ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จึงเพิ่มภาระการจัดการขยะติดเชื้อทางการแพทย์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สถาบันวิจัยวิทยาศาสตร์และเทคโนโลยีแห่งประเทศไทย</w:t>
      </w:r>
      <w:r w:rsidRPr="002231D0">
        <w:rPr>
          <w:rFonts w:ascii="TH Sarabun New" w:hAnsi="TH Sarabun New" w:cs="TH Sarabun New"/>
          <w:sz w:val="28"/>
          <w:szCs w:val="28"/>
        </w:rPr>
        <w:t xml:space="preserve">, 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2022)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ซึ่งสวนทางกับแนวโน้มการพัฒนาผลิตภัณฑ์ทางการแพทย์ที่เป็นมิตรต่อสิ่งแวดล้อม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5F46DB3F" w14:textId="77777777" w:rsidR="00692F9F" w:rsidRPr="002231D0" w:rsidRDefault="00692F9F" w:rsidP="00692F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231D0">
        <w:rPr>
          <w:rFonts w:ascii="TH Sarabun New" w:hAnsi="TH Sarabun New" w:cs="TH Sarabun New" w:hint="cs"/>
          <w:sz w:val="28"/>
          <w:szCs w:val="28"/>
          <w:cs/>
        </w:rPr>
        <w:t>เพื่อตอบโจทย์ทั้งด้านการรักษาและสิ่งแวดล้อม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โครงงานนี้จึงพัฒนาเฝือกโฟมต้นแบบสำหรับสัตว์ภายใต้ชื่อ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“</w:t>
      </w:r>
      <w:r w:rsidRPr="002231D0">
        <w:rPr>
          <w:rFonts w:ascii="TH Sarabun New" w:hAnsi="TH Sarabun New" w:cs="TH Sarabun New"/>
          <w:sz w:val="28"/>
          <w:szCs w:val="28"/>
        </w:rPr>
        <w:t xml:space="preserve">Pawcura”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โดยใช้วัสดุ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/>
          <w:sz w:val="28"/>
          <w:szCs w:val="28"/>
        </w:rPr>
        <w:t xml:space="preserve">bio-based polyol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ที่สามารถย่อยสลายได้ตามธรรมชาติ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ร่วมกับสารขยายตัวปลอดภัย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เพื่อขึ้นรูปเป็นโฟมแข็งที่ใช้งานง่ายและไม่เป็นพิษต่อสัตว์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เมื่อฉีดพ่นโฟมจะสามารถแข็งตัวภายในไม่กี่นาที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แนบพอดีกับขา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และไม่ติดขนสัตว์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ช่วยลดการกดทับและพยุงกระดูกอย่างเหมาะสม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โครงสร้างแบบมีรูพรุนยังช่วยระบายอากาศ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ลดการอับชื้น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ลดโอกาสเกิดเชื้อราและการติดเชื้อบริเวณแผล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2231D0">
        <w:rPr>
          <w:rFonts w:ascii="TH Sarabun New" w:hAnsi="TH Sarabun New" w:cs="TH Sarabun New"/>
          <w:sz w:val="28"/>
          <w:szCs w:val="28"/>
        </w:rPr>
        <w:t xml:space="preserve">PTTGC, 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2564)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อีกทั้งยังสามารถใช้ร่วมกับแผ่น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2231D0">
        <w:rPr>
          <w:rFonts w:ascii="TH Sarabun New" w:hAnsi="TH Sarabun New" w:cs="TH Sarabun New"/>
          <w:sz w:val="28"/>
          <w:szCs w:val="28"/>
        </w:rPr>
        <w:t xml:space="preserve">dressing </w:t>
      </w:r>
      <w:r w:rsidRPr="002231D0">
        <w:rPr>
          <w:rFonts w:ascii="TH Sarabun New" w:hAnsi="TH Sarabun New" w:cs="TH Sarabun New" w:hint="cs"/>
          <w:sz w:val="28"/>
          <w:szCs w:val="28"/>
          <w:cs/>
        </w:rPr>
        <w:t>ได้ในกรณีที่มีบาดแผลเปิด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298862D4" w14:textId="78F8EFE4" w:rsidR="00A316D6" w:rsidRDefault="00B001C3" w:rsidP="00692F9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วิจัย</w:t>
      </w:r>
      <w:r w:rsidR="00A77F72">
        <w:rPr>
          <w:rFonts w:ascii="TH Sarabun New" w:hAnsi="TH Sarabun New" w:cs="TH Sarabun New" w:hint="cs"/>
          <w:sz w:val="28"/>
          <w:szCs w:val="28"/>
          <w:cs/>
        </w:rPr>
        <w:t>นี้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มีเป้าหมายในการออกแบบและพัฒนาเฝือกโฟมชีวภาพสำหรับสัตว์เลี้ยงที่สามารถตอบโจทย์ทั้งด้านการแพทย์และสิ่งแวดล้อม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มุ่งเน้นความแข็งแรง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ความกระชับ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การระบายอากาศ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และการย่อยสลายได้จริงในสภาพแวดล้อม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A77F72">
        <w:rPr>
          <w:rFonts w:ascii="TH Sarabun New" w:hAnsi="TH Sarabun New" w:cs="TH Sarabun New" w:hint="cs"/>
          <w:sz w:val="28"/>
          <w:szCs w:val="28"/>
          <w:cs/>
        </w:rPr>
        <w:t>โดย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คณะผ</w:t>
      </w:r>
      <w:r w:rsidR="002231D0">
        <w:rPr>
          <w:rFonts w:ascii="TH Sarabun New" w:hAnsi="TH Sarabun New" w:cs="TH Sarabun New" w:hint="cs"/>
          <w:sz w:val="28"/>
          <w:szCs w:val="28"/>
          <w:cs/>
        </w:rPr>
        <w:t>ู้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จัดทำเชื่อว่าจะเป็นแนวทางใหม่ที่ช่วยเพิ่มคุณภาพชีวิตสัตว์เลี้ยง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สร้างความสะดวกแก่สัตวแพทย์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และลดผลกระทบต่อสิ่งแวดล้อม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อีกทั้งยัง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สอดคล้องกับแนวทางการพัฒนาตามโมเดล</w:t>
      </w:r>
      <w:r w:rsidR="00692F9F"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92F9F" w:rsidRPr="002231D0">
        <w:rPr>
          <w:rFonts w:ascii="TH Sarabun New" w:hAnsi="TH Sarabun New" w:cs="TH Sarabun New"/>
          <w:sz w:val="28"/>
          <w:szCs w:val="28"/>
        </w:rPr>
        <w:t xml:space="preserve">BCG </w:t>
      </w:r>
      <w:r w:rsidR="00692F9F" w:rsidRPr="002231D0">
        <w:rPr>
          <w:rFonts w:ascii="TH Sarabun New" w:hAnsi="TH Sarabun New" w:cs="TH Sarabun New" w:hint="cs"/>
          <w:sz w:val="28"/>
          <w:szCs w:val="28"/>
          <w:cs/>
        </w:rPr>
        <w:t>ที่ประเทศไทยกำลังส่งเสริมอีกด้วย</w:t>
      </w:r>
    </w:p>
    <w:p w14:paraId="49EBAC9F" w14:textId="77777777" w:rsidR="002231D0" w:rsidRPr="00A316D6" w:rsidRDefault="002231D0" w:rsidP="00692F9F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4"/>
          <w:szCs w:val="24"/>
        </w:rPr>
      </w:pPr>
    </w:p>
    <w:p w14:paraId="6A50DA10" w14:textId="027F349D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7353ED23" w:rsidR="005A6568" w:rsidRPr="002231D0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2231D0">
        <w:rPr>
          <w:rFonts w:ascii="TH Sarabun New" w:hAnsi="TH Sarabun New" w:cs="TH Sarabun New"/>
          <w:sz w:val="28"/>
          <w:szCs w:val="28"/>
          <w:cs/>
        </w:rPr>
        <w:t>1</w:t>
      </w:r>
      <w:r w:rsidR="00D63393">
        <w:rPr>
          <w:rFonts w:ascii="TH Sarabun New" w:hAnsi="TH Sarabun New" w:cs="TH Sarabun New" w:hint="cs"/>
          <w:sz w:val="28"/>
          <w:szCs w:val="28"/>
          <w:cs/>
        </w:rPr>
        <w:t>.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231D0" w:rsidRPr="002231D0">
        <w:rPr>
          <w:rFonts w:ascii="TH Sarabun New" w:hAnsi="TH Sarabun New" w:cs="TH Sarabun New"/>
          <w:sz w:val="28"/>
          <w:szCs w:val="28"/>
          <w:cs/>
        </w:rPr>
        <w:t>การศึกษาอัตราส่วนการผสมที่เหมาะสมเพื่อพัฒนาสูตรโฟมชีวภาพ</w:t>
      </w:r>
    </w:p>
    <w:p w14:paraId="3805AC87" w14:textId="456F8E83" w:rsidR="002231D0" w:rsidRDefault="002231D0" w:rsidP="002231D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231D0">
        <w:rPr>
          <w:rFonts w:ascii="TH Sarabun New" w:hAnsi="TH Sarabun New" w:cs="TH Sarabun New"/>
          <w:sz w:val="28"/>
          <w:szCs w:val="28"/>
          <w:cs/>
        </w:rPr>
        <w:t>กำหนดให้สัดส่วนของสาร</w:t>
      </w:r>
      <w:r w:rsidR="00B001C3" w:rsidRPr="00B001C3">
        <w:rPr>
          <w:rFonts w:ascii="TH Sarabun New" w:hAnsi="TH Sarabun New" w:cs="TH Sarabun New"/>
          <w:sz w:val="28"/>
          <w:szCs w:val="28"/>
        </w:rPr>
        <w:t xml:space="preserve"> </w:t>
      </w:r>
      <w:r w:rsidR="00B001C3" w:rsidRPr="002231D0">
        <w:rPr>
          <w:rFonts w:ascii="TH Sarabun New" w:hAnsi="TH Sarabun New" w:cs="TH Sarabun New"/>
          <w:sz w:val="28"/>
          <w:szCs w:val="28"/>
        </w:rPr>
        <w:t xml:space="preserve">Bio-based polyol </w:t>
      </w:r>
      <w:r w:rsidR="00B001C3" w:rsidRPr="002231D0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r w:rsidR="00B001C3" w:rsidRPr="002231D0">
        <w:rPr>
          <w:rFonts w:ascii="TH Sarabun New" w:hAnsi="TH Sarabun New" w:cs="TH Sarabun New"/>
          <w:sz w:val="28"/>
          <w:szCs w:val="28"/>
        </w:rPr>
        <w:t xml:space="preserve">Isocyanate 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เป็นตัวแปรอิสระ 3 ระดับ ได้แก่ สูตร </w:t>
      </w:r>
      <w:r w:rsidRPr="002231D0">
        <w:rPr>
          <w:rFonts w:ascii="TH Sarabun New" w:hAnsi="TH Sarabun New" w:cs="TH Sarabun New"/>
          <w:sz w:val="28"/>
          <w:szCs w:val="28"/>
        </w:rPr>
        <w:t>A (</w:t>
      </w:r>
      <w:r w:rsidRPr="002231D0">
        <w:rPr>
          <w:rFonts w:ascii="TH Sarabun New" w:hAnsi="TH Sarabun New" w:cs="TH Sarabun New"/>
          <w:sz w:val="28"/>
          <w:szCs w:val="28"/>
          <w:cs/>
        </w:rPr>
        <w:t>1:0.8)</w:t>
      </w:r>
      <w:r w:rsidRPr="002231D0">
        <w:rPr>
          <w:rFonts w:ascii="TH Sarabun New" w:hAnsi="TH Sarabun New" w:cs="TH Sarabun New"/>
          <w:sz w:val="28"/>
          <w:szCs w:val="28"/>
        </w:rPr>
        <w:t xml:space="preserve">, 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สูตร </w:t>
      </w:r>
      <w:r w:rsidRPr="002231D0">
        <w:rPr>
          <w:rFonts w:ascii="TH Sarabun New" w:hAnsi="TH Sarabun New" w:cs="TH Sarabun New"/>
          <w:sz w:val="28"/>
          <w:szCs w:val="28"/>
        </w:rPr>
        <w:t>B (</w:t>
      </w:r>
      <w:r w:rsidRPr="002231D0">
        <w:rPr>
          <w:rFonts w:ascii="TH Sarabun New" w:hAnsi="TH Sarabun New" w:cs="TH Sarabun New"/>
          <w:sz w:val="28"/>
          <w:szCs w:val="28"/>
          <w:cs/>
        </w:rPr>
        <w:t>1:1.0)</w:t>
      </w:r>
      <w:r w:rsidRPr="002231D0">
        <w:rPr>
          <w:rFonts w:ascii="TH Sarabun New" w:hAnsi="TH Sarabun New" w:cs="TH Sarabun New"/>
          <w:sz w:val="28"/>
          <w:szCs w:val="28"/>
        </w:rPr>
        <w:t xml:space="preserve">, 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และสูตร </w:t>
      </w:r>
      <w:r w:rsidRPr="002231D0">
        <w:rPr>
          <w:rFonts w:ascii="TH Sarabun New" w:hAnsi="TH Sarabun New" w:cs="TH Sarabun New"/>
          <w:sz w:val="28"/>
          <w:szCs w:val="28"/>
        </w:rPr>
        <w:t>C (</w:t>
      </w:r>
      <w:r w:rsidRPr="002231D0">
        <w:rPr>
          <w:rFonts w:ascii="TH Sarabun New" w:hAnsi="TH Sarabun New" w:cs="TH Sarabun New"/>
          <w:sz w:val="28"/>
          <w:szCs w:val="28"/>
          <w:cs/>
        </w:rPr>
        <w:t>1:1.2) กระบวนการผลิตตัวอย่างโฟมจะอยู่ภายใต้ตัวแปรควบคุมที่กำหนดไว้ เช่น อุณหภูมิสภาพแวดล้อม (25</w:t>
      </w:r>
      <w:r w:rsidRPr="002231D0">
        <w:rPr>
          <w:rFonts w:ascii="TH Sarabun New" w:hAnsi="TH Sarabun New" w:cs="TH Sarabun New"/>
          <w:sz w:val="28"/>
          <w:szCs w:val="28"/>
        </w:rPr>
        <w:t xml:space="preserve">°C), </w:t>
      </w:r>
      <w:r w:rsidRPr="002231D0">
        <w:rPr>
          <w:rFonts w:ascii="TH Sarabun New" w:hAnsi="TH Sarabun New" w:cs="TH Sarabun New"/>
          <w:sz w:val="28"/>
          <w:szCs w:val="28"/>
          <w:cs/>
        </w:rPr>
        <w:t>วิธีการและระยะเวลาในการผสมสาร (30 วินาที)</w:t>
      </w:r>
      <w:r w:rsidRPr="002231D0">
        <w:rPr>
          <w:rFonts w:ascii="TH Sarabun New" w:hAnsi="TH Sarabun New" w:cs="TH Sarabun New"/>
          <w:sz w:val="28"/>
          <w:szCs w:val="28"/>
        </w:rPr>
        <w:t xml:space="preserve">, </w:t>
      </w:r>
      <w:r w:rsidRPr="002231D0">
        <w:rPr>
          <w:rFonts w:ascii="TH Sarabun New" w:hAnsi="TH Sarabun New" w:cs="TH Sarabun New"/>
          <w:sz w:val="28"/>
          <w:szCs w:val="28"/>
          <w:cs/>
        </w:rPr>
        <w:t>และขนาดของชิ้นงานทดสอบ จากนั้นจะทำการประเมินสมบัติเชิงกลซึ่งเป็นตัวแปรตาม โดยจะวัดและบันทึกค่าเวลาที่ใช้ในการแข็งตัว (</w:t>
      </w:r>
      <w:r w:rsidRPr="002231D0">
        <w:rPr>
          <w:rFonts w:ascii="TH Sarabun New" w:hAnsi="TH Sarabun New" w:cs="TH Sarabun New"/>
          <w:sz w:val="28"/>
          <w:szCs w:val="28"/>
        </w:rPr>
        <w:t xml:space="preserve">Setting Time), </w:t>
      </w:r>
      <w:r w:rsidRPr="002231D0">
        <w:rPr>
          <w:rFonts w:ascii="TH Sarabun New" w:hAnsi="TH Sarabun New" w:cs="TH Sarabun New"/>
          <w:sz w:val="28"/>
          <w:szCs w:val="28"/>
          <w:cs/>
        </w:rPr>
        <w:t>ความหนาแน่น (</w:t>
      </w:r>
      <w:r w:rsidRPr="002231D0">
        <w:rPr>
          <w:rFonts w:ascii="TH Sarabun New" w:hAnsi="TH Sarabun New" w:cs="TH Sarabun New"/>
          <w:sz w:val="28"/>
          <w:szCs w:val="28"/>
        </w:rPr>
        <w:t xml:space="preserve">Density), </w:t>
      </w:r>
      <w:r w:rsidRPr="002231D0">
        <w:rPr>
          <w:rFonts w:ascii="TH Sarabun New" w:hAnsi="TH Sarabun New" w:cs="TH Sarabun New"/>
          <w:sz w:val="28"/>
          <w:szCs w:val="28"/>
          <w:cs/>
        </w:rPr>
        <w:t>ความแข็งแรงต่อแรงกด (</w:t>
      </w:r>
      <w:r w:rsidRPr="002231D0">
        <w:rPr>
          <w:rFonts w:ascii="TH Sarabun New" w:hAnsi="TH Sarabun New" w:cs="TH Sarabun New"/>
          <w:sz w:val="28"/>
          <w:szCs w:val="28"/>
        </w:rPr>
        <w:t xml:space="preserve">Compressive Strength), </w:t>
      </w:r>
      <w:r w:rsidRPr="002231D0">
        <w:rPr>
          <w:rFonts w:ascii="TH Sarabun New" w:hAnsi="TH Sarabun New" w:cs="TH Sarabun New"/>
          <w:sz w:val="28"/>
          <w:szCs w:val="28"/>
          <w:cs/>
        </w:rPr>
        <w:t>และความยืดหยุ่น (</w:t>
      </w:r>
      <w:r w:rsidRPr="002231D0">
        <w:rPr>
          <w:rFonts w:ascii="TH Sarabun New" w:hAnsi="TH Sarabun New" w:cs="TH Sarabun New"/>
          <w:sz w:val="28"/>
          <w:szCs w:val="28"/>
        </w:rPr>
        <w:t xml:space="preserve">Elastic Recovery) </w:t>
      </w:r>
      <w:r w:rsidRPr="002231D0">
        <w:rPr>
          <w:rFonts w:ascii="TH Sarabun New" w:hAnsi="TH Sarabun New" w:cs="TH Sarabun New"/>
          <w:sz w:val="28"/>
          <w:szCs w:val="28"/>
          <w:cs/>
        </w:rPr>
        <w:t>ของตัวอย่างโฟมแต่ละสูตร สูตรที่แสดงผลลัพธ์ด้านความแข็งแรง</w:t>
      </w:r>
      <w:r w:rsidRPr="002231D0">
        <w:rPr>
          <w:rFonts w:ascii="TH Sarabun New" w:hAnsi="TH Sarabun New" w:cs="TH Sarabun New"/>
          <w:sz w:val="28"/>
          <w:szCs w:val="28"/>
        </w:rPr>
        <w:t xml:space="preserve">, </w:t>
      </w:r>
      <w:r w:rsidRPr="002231D0">
        <w:rPr>
          <w:rFonts w:ascii="TH Sarabun New" w:hAnsi="TH Sarabun New" w:cs="TH Sarabun New"/>
          <w:sz w:val="28"/>
          <w:szCs w:val="28"/>
          <w:cs/>
        </w:rPr>
        <w:t>น้ำหนักเบา</w:t>
      </w:r>
      <w:r w:rsidRPr="002231D0">
        <w:rPr>
          <w:rFonts w:ascii="TH Sarabun New" w:hAnsi="TH Sarabun New" w:cs="TH Sarabun New"/>
          <w:sz w:val="28"/>
          <w:szCs w:val="28"/>
        </w:rPr>
        <w:t xml:space="preserve"> </w:t>
      </w:r>
      <w:r w:rsidRPr="002231D0">
        <w:rPr>
          <w:rFonts w:ascii="TH Sarabun New" w:hAnsi="TH Sarabun New" w:cs="TH Sarabun New"/>
          <w:sz w:val="28"/>
          <w:szCs w:val="28"/>
          <w:cs/>
        </w:rPr>
        <w:t>และการคืนรูปที่ดีที่สุดจะถูกคัดเลือกเพื่อนำไปใช้ในขั้นตอนต่อไป</w:t>
      </w:r>
    </w:p>
    <w:p w14:paraId="000A478A" w14:textId="77E0725C" w:rsidR="007E2BE9" w:rsidRPr="002231D0" w:rsidRDefault="00AC1AA7" w:rsidP="002231D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231D0">
        <w:rPr>
          <w:rFonts w:ascii="TH Sarabun New" w:hAnsi="TH Sarabun New" w:cs="TH Sarabun New"/>
          <w:sz w:val="28"/>
          <w:szCs w:val="28"/>
          <w:cs/>
        </w:rPr>
        <w:t>2</w:t>
      </w:r>
      <w:r w:rsidR="00D63393">
        <w:rPr>
          <w:rFonts w:ascii="TH Sarabun New" w:hAnsi="TH Sarabun New" w:cs="TH Sarabun New" w:hint="cs"/>
          <w:sz w:val="28"/>
          <w:szCs w:val="28"/>
          <w:cs/>
        </w:rPr>
        <w:t>.</w:t>
      </w:r>
      <w:r w:rsidRPr="002231D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2231D0" w:rsidRPr="002231D0">
        <w:rPr>
          <w:rFonts w:ascii="TH Sarabun New" w:hAnsi="TH Sarabun New" w:cs="TH Sarabun New"/>
          <w:sz w:val="28"/>
          <w:szCs w:val="28"/>
          <w:cs/>
        </w:rPr>
        <w:t>การประเมินประสิทธิภาพการขึ้นรูปและการยึดกระดูกของต้นแบบเฝือก</w:t>
      </w:r>
    </w:p>
    <w:p w14:paraId="5F222096" w14:textId="2052F015" w:rsidR="002231D0" w:rsidRDefault="002231D0" w:rsidP="002231D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231D0">
        <w:rPr>
          <w:rFonts w:ascii="TH Sarabun New" w:hAnsi="TH Sarabun New" w:cs="TH Sarabun New"/>
          <w:sz w:val="28"/>
          <w:szCs w:val="28"/>
          <w:cs/>
        </w:rPr>
        <w:t>นำสูตรโฟมที่คัดเลือกจากการทดลองแรกมาสร้างเป็นเฝือกต้นแบบบนหุ่นจำลองขาสัตว</w:t>
      </w:r>
      <w:r w:rsidR="00D63393">
        <w:rPr>
          <w:rFonts w:ascii="TH Sarabun New" w:hAnsi="TH Sarabun New" w:cs="TH Sarabun New" w:hint="cs"/>
          <w:sz w:val="28"/>
          <w:szCs w:val="28"/>
          <w:cs/>
        </w:rPr>
        <w:t>์</w:t>
      </w:r>
      <w:r w:rsidRPr="002231D0">
        <w:rPr>
          <w:rFonts w:ascii="TH Sarabun New" w:hAnsi="TH Sarabun New" w:cs="TH Sarabun New"/>
          <w:sz w:val="28"/>
          <w:szCs w:val="28"/>
          <w:cs/>
        </w:rPr>
        <w:t>กระบวนการเริ่มต้นด้วยการพันผ้าระบายอากาศรอบหุ่นจำลอง จากนั้นจึงฉีดพ่นสารผสมโฟมให้คลุมบริเวณที่ต้องการ และปล่อยให้แข็งตัว การประเมินผลจะพิจารณาจากความสามารถในการขึ้นรูปให้แนบสนิทกับสรีระของขา (</w:t>
      </w:r>
      <w:r w:rsidRPr="002231D0">
        <w:rPr>
          <w:rFonts w:ascii="TH Sarabun New" w:hAnsi="TH Sarabun New" w:cs="TH Sarabun New"/>
          <w:sz w:val="28"/>
          <w:szCs w:val="28"/>
        </w:rPr>
        <w:t xml:space="preserve">Form-fitting Ability), </w:t>
      </w:r>
      <w:r w:rsidRPr="002231D0">
        <w:rPr>
          <w:rFonts w:ascii="TH Sarabun New" w:hAnsi="TH Sarabun New" w:cs="TH Sarabun New"/>
          <w:sz w:val="28"/>
          <w:szCs w:val="28"/>
          <w:cs/>
        </w:rPr>
        <w:t>ความสามารถในการจำกัดการเคลื่อนไหวเพื่อยึดกระดูก (</w:t>
      </w:r>
      <w:r w:rsidRPr="002231D0">
        <w:rPr>
          <w:rFonts w:ascii="TH Sarabun New" w:hAnsi="TH Sarabun New" w:cs="TH Sarabun New"/>
          <w:sz w:val="28"/>
          <w:szCs w:val="28"/>
        </w:rPr>
        <w:t xml:space="preserve">Bone Immobilization) </w:t>
      </w:r>
      <w:r w:rsidRPr="002231D0">
        <w:rPr>
          <w:rFonts w:ascii="TH Sarabun New" w:hAnsi="TH Sarabun New" w:cs="TH Sarabun New"/>
          <w:sz w:val="28"/>
          <w:szCs w:val="28"/>
          <w:cs/>
        </w:rPr>
        <w:t>และความสะดวกในการใช้งาน เช่น การไม่ยึดติดกับวัสดุรองพื้น และความง่ายในการเปิดช่องเพื่อดูแลบาดแผ</w:t>
      </w:r>
      <w:r w:rsidR="00D63393">
        <w:rPr>
          <w:rFonts w:ascii="TH Sarabun New" w:hAnsi="TH Sarabun New" w:cs="TH Sarabun New" w:hint="cs"/>
          <w:sz w:val="28"/>
          <w:szCs w:val="28"/>
          <w:cs/>
        </w:rPr>
        <w:t>ล</w:t>
      </w:r>
    </w:p>
    <w:p w14:paraId="640E06CA" w14:textId="5F2CE8AA" w:rsidR="00D63393" w:rsidRPr="00D63393" w:rsidRDefault="00270ACC" w:rsidP="00D63393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3. </w:t>
      </w:r>
      <w:r w:rsidR="00D63393" w:rsidRPr="00D63393">
        <w:rPr>
          <w:rFonts w:ascii="TH Sarabun New" w:hAnsi="TH Sarabun New" w:cs="TH Sarabun New" w:hint="cs"/>
          <w:sz w:val="28"/>
          <w:szCs w:val="28"/>
          <w:cs/>
        </w:rPr>
        <w:t>การเปรียบเทียบประสิทธิภาพการระบายอากาศ</w:t>
      </w:r>
      <w:r w:rsidR="00D63393"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100E758D" w14:textId="7922E246" w:rsidR="00D63393" w:rsidRDefault="00D63393" w:rsidP="00D6339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63393">
        <w:rPr>
          <w:rFonts w:ascii="TH Sarabun New" w:hAnsi="TH Sarabun New" w:cs="TH Sarabun New" w:hint="cs"/>
          <w:sz w:val="28"/>
          <w:szCs w:val="28"/>
          <w:cs/>
        </w:rPr>
        <w:t>เปิดพัดลมให้ได้ความแรงคงที่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วางเครื่องวัดลม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D63393">
        <w:rPr>
          <w:rFonts w:ascii="TH Sarabun New" w:hAnsi="TH Sarabun New" w:cs="TH Sarabun New"/>
          <w:sz w:val="28"/>
          <w:szCs w:val="28"/>
        </w:rPr>
        <w:t xml:space="preserve">Anemometer)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ที่ปลายเฝือกอีกด้าน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วัดความเร็วลมที่ทะลุผ่านเฝือกโฟม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บันทึกค่าทั้งหมด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3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ครั้ง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และเฉลี่ยค่า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lastRenderedPageBreak/>
        <w:t>ทั้งหมดทั้งสามสูตรสามครั้ง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โดยใช้สูตร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/>
          <w:sz w:val="28"/>
          <w:szCs w:val="28"/>
        </w:rPr>
        <w:t>Percent Difference = (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ค่าเฝือกโฟม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/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ค่าเฝือกปกติ</w:t>
      </w:r>
      <w:r w:rsidRPr="00D63393">
        <w:rPr>
          <w:rFonts w:ascii="TH Sarabun New" w:hAnsi="TH Sarabun New" w:cs="TH Sarabun New"/>
          <w:sz w:val="28"/>
          <w:szCs w:val="28"/>
          <w:cs/>
        </w:rPr>
        <w:t>) * 100</w:t>
      </w:r>
    </w:p>
    <w:p w14:paraId="4EA0F175" w14:textId="2D8530CD" w:rsidR="00B234B4" w:rsidRPr="00A316D6" w:rsidRDefault="00270ACC" w:rsidP="00270ACC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4"/>
          <w:szCs w:val="24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4. </w:t>
      </w:r>
      <w:r w:rsidR="00D63393" w:rsidRPr="00D63393">
        <w:rPr>
          <w:rFonts w:ascii="TH Sarabun New" w:hAnsi="TH Sarabun New" w:cs="TH Sarabun New"/>
          <w:sz w:val="28"/>
          <w:szCs w:val="28"/>
          <w:cs/>
        </w:rPr>
        <w:t>การศึกษาความสามารถในการย่อยสลายทางชีวภาพ</w:t>
      </w:r>
    </w:p>
    <w:p w14:paraId="15203FF1" w14:textId="6D9750AC" w:rsidR="00AC1AA7" w:rsidRDefault="00D63393" w:rsidP="00D6339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63393">
        <w:rPr>
          <w:rFonts w:ascii="TH Sarabun New" w:hAnsi="TH Sarabun New" w:cs="TH Sarabun New" w:hint="cs"/>
          <w:sz w:val="28"/>
          <w:szCs w:val="28"/>
          <w:cs/>
        </w:rPr>
        <w:t>นำชิ้นงานตัวอย่างจากสูตรที่เหมาะสมที่สุดไปทดสอบตามนิยามเชิงปฏิบัติการ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โดยจะชั่งน้ำหนักเริ่มต้นของชิ้นงานแห้ง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จากนั้นนำไปฝังในดินภายใต้สภาวะควบคุม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(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อุณหภูมิ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/>
          <w:sz w:val="28"/>
          <w:szCs w:val="28"/>
        </w:rPr>
        <w:t xml:space="preserve">25±2°C,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ความชื้น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/>
          <w:sz w:val="28"/>
          <w:szCs w:val="28"/>
        </w:rPr>
        <w:t xml:space="preserve">60±5%).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จะมีการเก็บข้อมูลเป็นระยะ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โดยขุดตัวอย่างขึ้นมาทำความสะอาด</w:t>
      </w:r>
      <w:r w:rsidRPr="00D63393">
        <w:rPr>
          <w:rFonts w:ascii="TH Sarabun New" w:hAnsi="TH Sarabun New" w:cs="TH Sarabun New"/>
          <w:sz w:val="28"/>
          <w:szCs w:val="28"/>
        </w:rPr>
        <w:t xml:space="preserve">,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อบให้แห้ง</w:t>
      </w:r>
      <w:r w:rsidRPr="00D63393">
        <w:rPr>
          <w:rFonts w:ascii="TH Sarabun New" w:hAnsi="TH Sarabun New" w:cs="TH Sarabun New"/>
          <w:sz w:val="28"/>
          <w:szCs w:val="28"/>
        </w:rPr>
        <w:t xml:space="preserve">,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และชั่งน้ำหนักเพื่อบันทึกการเปลี่ยนแปลงของมวลในช่วงระยะเวลา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/>
          <w:sz w:val="28"/>
          <w:szCs w:val="28"/>
        </w:rPr>
        <w:t>2–4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สัปดาห์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อัตราการย่อยสลายทางชีวภาพจะถูกคำนวณเป็นเปอร์เซ็นต์การสูญเสียมวลต่อสัปดาห์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เพื่อประเมินผลกระทบต่อสิ่งแวดล้อม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โดยใช้สูตรคำนวณ</w:t>
      </w:r>
    </w:p>
    <w:p w14:paraId="0463651D" w14:textId="5CFDEAB8" w:rsidR="00B001C3" w:rsidRDefault="00B001C3" w:rsidP="00B001C3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 xml:space="preserve">Weight Loss (%) = </w:t>
      </w:r>
      <m:oMath>
        <m:d>
          <m:dPr>
            <m:ctrlPr>
              <w:rPr>
                <w:rFonts w:ascii="Cambria Math" w:hAnsi="Cambria Math" w:cs="TH Sarabun New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H Sarabun New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H Sarabun New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H Sarabun New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H Sarabun New"/>
                        <w:sz w:val="28"/>
                        <w:szCs w:val="28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H Sarabun New"/>
                    <w:sz w:val="28"/>
                    <w:szCs w:val="28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H Sarabun New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H Sarabun New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H Sarabun New"/>
                        <w:sz w:val="28"/>
                        <w:szCs w:val="28"/>
                        <w:lang w:val="en-US"/>
                      </w:rPr>
                      <m:t>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H Sarabun New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H Sarabun New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H Sarabun New"/>
                        <w:sz w:val="28"/>
                        <w:szCs w:val="28"/>
                        <w:lang w:val="en-US"/>
                      </w:rPr>
                      <m:t>0</m:t>
                    </m:r>
                  </m:sub>
                </m:sSub>
              </m:den>
            </m:f>
          </m:e>
        </m:d>
        <m:r>
          <w:rPr>
            <w:rFonts w:ascii="Cambria Math" w:hAnsi="Cambria Math" w:cs="TH Sarabun New"/>
            <w:sz w:val="28"/>
            <w:szCs w:val="28"/>
            <w:lang w:val="en-US"/>
          </w:rPr>
          <m:t xml:space="preserve"> </m:t>
        </m:r>
      </m:oMath>
      <w:r>
        <w:rPr>
          <w:rFonts w:ascii="TH Sarabun New" w:hAnsi="TH Sarabun New" w:cs="TH Sarabun New"/>
          <w:sz w:val="28"/>
          <w:szCs w:val="28"/>
          <w:lang w:val="en-US"/>
        </w:rPr>
        <w:t>*</w:t>
      </w:r>
      <w:r w:rsidR="003D4AC5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>
        <w:rPr>
          <w:rFonts w:ascii="TH Sarabun New" w:hAnsi="TH Sarabun New" w:cs="TH Sarabun New"/>
          <w:sz w:val="28"/>
          <w:szCs w:val="28"/>
          <w:lang w:val="en-US"/>
        </w:rPr>
        <w:t>100</w:t>
      </w:r>
    </w:p>
    <w:p w14:paraId="62329DA2" w14:textId="173AC3C2" w:rsidR="00B001C3" w:rsidRPr="00B001C3" w:rsidRDefault="00B001C3" w:rsidP="00B001C3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B001C3">
        <w:rPr>
          <w:rFonts w:ascii="TH Sarabun New" w:hAnsi="TH Sarabun New" w:cs="TH Sarabun New" w:hint="cs"/>
          <w:sz w:val="28"/>
          <w:szCs w:val="28"/>
          <w:cs/>
          <w:lang w:val="en-US"/>
        </w:rPr>
        <w:t>โดย</w:t>
      </w:r>
      <w:r w:rsidRPr="00B001C3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B001C3">
        <w:rPr>
          <w:rFonts w:ascii="TH Sarabun New" w:hAnsi="TH Sarabun New" w:cs="TH Sarabun New"/>
          <w:sz w:val="28"/>
          <w:szCs w:val="28"/>
          <w:lang w:val="en-US"/>
        </w:rPr>
        <w:t>W</w:t>
      </w:r>
      <w:r w:rsidRPr="00B001C3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0</w:t>
      </w:r>
      <w:r w:rsidRPr="00B001C3">
        <w:rPr>
          <w:rFonts w:ascii="TH Sarabun New" w:hAnsi="TH Sarabun New" w:cs="TH Sarabun New"/>
          <w:sz w:val="28"/>
          <w:szCs w:val="28"/>
          <w:lang w:val="en-US"/>
        </w:rPr>
        <w:t xml:space="preserve"> = </w:t>
      </w:r>
      <w:r w:rsidRPr="00B001C3">
        <w:rPr>
          <w:rFonts w:ascii="TH Sarabun New" w:hAnsi="TH Sarabun New" w:cs="TH Sarabun New" w:hint="cs"/>
          <w:sz w:val="28"/>
          <w:szCs w:val="28"/>
          <w:cs/>
          <w:lang w:val="en-US"/>
        </w:rPr>
        <w:t>น้ำหนักเริ่มต้น</w:t>
      </w:r>
      <w:r w:rsidRPr="00B001C3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</w:p>
    <w:p w14:paraId="11F0AA49" w14:textId="4AD6384D" w:rsidR="00B001C3" w:rsidRPr="00B001C3" w:rsidRDefault="00B001C3" w:rsidP="00B001C3">
      <w:pPr>
        <w:spacing w:after="0" w:line="240" w:lineRule="auto"/>
        <w:rPr>
          <w:rFonts w:ascii="TH Sarabun New" w:hAnsi="TH Sarabun New" w:cs="TH Sarabun New" w:hint="cs"/>
          <w:sz w:val="28"/>
          <w:szCs w:val="28"/>
          <w:lang w:val="en-US"/>
        </w:rPr>
      </w:pPr>
      <w:r w:rsidRPr="00B001C3">
        <w:rPr>
          <w:rFonts w:ascii="TH Sarabun New" w:hAnsi="TH Sarabun New" w:cs="TH Sarabun New"/>
          <w:sz w:val="28"/>
          <w:szCs w:val="28"/>
          <w:lang w:val="en-US"/>
        </w:rPr>
        <w:t xml:space="preserve">      W</w:t>
      </w:r>
      <w:r w:rsidRPr="00B001C3">
        <w:rPr>
          <w:rFonts w:ascii="TH Sarabun New" w:hAnsi="TH Sarabun New" w:cs="TH Sarabun New"/>
          <w:sz w:val="28"/>
          <w:szCs w:val="28"/>
          <w:vertAlign w:val="subscript"/>
          <w:lang w:val="en-US"/>
        </w:rPr>
        <w:t>x</w:t>
      </w:r>
      <w:r w:rsidRPr="00B001C3">
        <w:rPr>
          <w:rFonts w:ascii="TH Sarabun New" w:hAnsi="TH Sarabun New" w:cs="TH Sarabun New"/>
          <w:sz w:val="28"/>
          <w:szCs w:val="28"/>
          <w:lang w:val="en-US"/>
        </w:rPr>
        <w:t xml:space="preserve"> = </w:t>
      </w:r>
      <w:r w:rsidRPr="00B001C3">
        <w:rPr>
          <w:rFonts w:ascii="TH Sarabun New" w:hAnsi="TH Sarabun New" w:cs="TH Sarabun New" w:hint="cs"/>
          <w:sz w:val="28"/>
          <w:szCs w:val="28"/>
          <w:cs/>
          <w:lang w:val="en-US"/>
        </w:rPr>
        <w:t>น้ำหนักที่วัดได้ในแต่ละสัปดาห์</w:t>
      </w:r>
    </w:p>
    <w:p w14:paraId="22043C2C" w14:textId="5445211A" w:rsidR="00D63393" w:rsidRPr="00D63393" w:rsidRDefault="00D63393" w:rsidP="00D6339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5.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การทดสอบความต้านทานต่อแรงกดของเฝือกโฟม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75609214" w14:textId="5D3DF621" w:rsidR="00B234B4" w:rsidRPr="00D63393" w:rsidRDefault="00D63393" w:rsidP="00D6339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63393">
        <w:rPr>
          <w:rFonts w:ascii="TH Sarabun New" w:hAnsi="TH Sarabun New" w:cs="TH Sarabun New" w:hint="cs"/>
          <w:sz w:val="28"/>
          <w:szCs w:val="28"/>
          <w:cs/>
        </w:rPr>
        <w:t>เตรียมชิ้นเฝือกโฟม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3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สูตร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ได้แก่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สูตร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/>
          <w:sz w:val="28"/>
          <w:szCs w:val="28"/>
        </w:rPr>
        <w:t xml:space="preserve">A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สูตร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/>
          <w:sz w:val="28"/>
          <w:szCs w:val="28"/>
        </w:rPr>
        <w:t xml:space="preserve">B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และสูตร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/>
          <w:sz w:val="28"/>
          <w:szCs w:val="28"/>
        </w:rPr>
        <w:t xml:space="preserve">C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วางบนพื้นผิวเรียบ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จากนั้นวัดความหนาของเฝือกโฟมก่อนรับแรงกดบริเวณกึ่งกลางของชิ้นงาน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ต่อมานำน้ำหนักคงที่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5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กิโลกรัม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วางทับบนเฝือกโฟม</w:t>
      </w:r>
      <w:r w:rsidR="000F6661">
        <w:rPr>
          <w:rFonts w:ascii="TH Sarabun New" w:hAnsi="TH Sarabun New" w:cs="TH Sarabun New"/>
          <w:sz w:val="28"/>
          <w:szCs w:val="28"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อย่างช้า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ๆ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และปล่อยให้รับแรงกดเป็นเวลา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30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วินาที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แล้ววัดความหนาหลังกดในตำแหน่งเดิม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การทดลองดำเนินการภายใต้เงื่อนไขเดียวกันทุกสูตร</w:t>
      </w:r>
      <w:r w:rsidRPr="00D633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63393">
        <w:rPr>
          <w:rFonts w:ascii="TH Sarabun New" w:hAnsi="TH Sarabun New" w:cs="TH Sarabun New" w:hint="cs"/>
          <w:sz w:val="28"/>
          <w:szCs w:val="28"/>
          <w:cs/>
        </w:rPr>
        <w:t>เพื่อเปรียบเทียบความสามารถในการต้านทานแรงกดของเฝือกโฟมแต่ละสูตร</w:t>
      </w:r>
    </w:p>
    <w:p w14:paraId="17D71994" w14:textId="42E84320" w:rsidR="008B5CA2" w:rsidRPr="008B5CA2" w:rsidRDefault="008B5CA2" w:rsidP="00A316D6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</w:rPr>
      </w:pPr>
      <w:r>
        <w:rPr>
          <w:rFonts w:ascii="TH Sarabun New" w:hAnsi="TH Sarabun New" w:cs="TH Sarabun New"/>
          <w:sz w:val="24"/>
          <w:szCs w:val="24"/>
          <w:cs/>
        </w:rPr>
        <w:tab/>
      </w:r>
      <w:r w:rsidRPr="008B5CA2">
        <w:rPr>
          <w:rFonts w:ascii="TH Sarabun New" w:hAnsi="TH Sarabun New" w:cs="TH Sarabun New" w:hint="cs"/>
          <w:sz w:val="28"/>
          <w:szCs w:val="28"/>
          <w:cs/>
        </w:rPr>
        <w:t xml:space="preserve">6. </w:t>
      </w:r>
      <w:r w:rsidRPr="008B5CA2">
        <w:rPr>
          <w:rFonts w:ascii="TH Sarabun New" w:hAnsi="TH Sarabun New" w:cs="TH Sarabun New"/>
          <w:sz w:val="28"/>
          <w:szCs w:val="28"/>
          <w:cs/>
        </w:rPr>
        <w:t>การทดสอบแรงต้านทานต่อการเลื่อนของเฝือกโฟม</w:t>
      </w:r>
    </w:p>
    <w:p w14:paraId="2F5B9469" w14:textId="368FC165" w:rsidR="00205D26" w:rsidRPr="00A316D6" w:rsidRDefault="008B5CA2" w:rsidP="008B5C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8B5CA2">
        <w:rPr>
          <w:rFonts w:ascii="TH Sarabun New" w:hAnsi="TH Sarabun New" w:cs="TH Sarabun New"/>
          <w:sz w:val="28"/>
          <w:szCs w:val="28"/>
          <w:cs/>
        </w:rPr>
        <w:t xml:space="preserve">เตรียมชิ้นเฝือกโฟม 3 สูตร ได้แก่ สูตร </w:t>
      </w:r>
      <w:r w:rsidRPr="008B5CA2">
        <w:rPr>
          <w:rFonts w:ascii="TH Sarabun New" w:hAnsi="TH Sarabun New" w:cs="TH Sarabun New"/>
          <w:sz w:val="28"/>
          <w:szCs w:val="28"/>
        </w:rPr>
        <w:t xml:space="preserve">A 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สูตร </w:t>
      </w:r>
      <w:r w:rsidRPr="008B5CA2">
        <w:rPr>
          <w:rFonts w:ascii="TH Sarabun New" w:hAnsi="TH Sarabun New" w:cs="TH Sarabun New"/>
          <w:sz w:val="28"/>
          <w:szCs w:val="28"/>
        </w:rPr>
        <w:t xml:space="preserve">B 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และสูตร </w:t>
      </w:r>
      <w:r w:rsidRPr="008B5CA2">
        <w:rPr>
          <w:rFonts w:ascii="TH Sarabun New" w:hAnsi="TH Sarabun New" w:cs="TH Sarabun New"/>
          <w:sz w:val="28"/>
          <w:szCs w:val="28"/>
        </w:rPr>
        <w:t xml:space="preserve">C </w:t>
      </w:r>
      <w:r w:rsidRPr="008B5CA2">
        <w:rPr>
          <w:rFonts w:ascii="TH Sarabun New" w:hAnsi="TH Sarabun New" w:cs="TH Sarabun New"/>
          <w:sz w:val="28"/>
          <w:szCs w:val="28"/>
          <w:cs/>
        </w:rPr>
        <w:t>วางบนพื้นโต๊ะภายในห้องปฏิบัติการ ซึ่งใช้เป็นพื้นผิวทดสอบ จากนั้นวางน้ำหนักคงที่ 5 กิโลกรัม บนชิ้นเฝือกเพื่อจำลองแรงกดจากการใช้งานจริง ทำการผูกเชือกรอบชิ้นเฝือกโดยให้เชือกแนบกับพื้นโต๊ะ และใช้เชือกที่มีความยาว 40 เซนติเมตร ในการดึงชิ้นงาน การดึงกระทำในแนวขนานกับพื้นอย่างช้าและสม่ำเสมอ</w:t>
      </w:r>
      <w:r w:rsidRPr="008B5CA2">
        <w:rPr>
          <w:rFonts w:ascii="TH Sarabun New" w:hAnsi="TH Sarabun New" w:cs="TH Sarabun New"/>
          <w:sz w:val="28"/>
          <w:szCs w:val="28"/>
          <w:cs/>
        </w:rPr>
        <w:t>จนกระทั่งเฝือกเริ่มเกิดการเคลื่อนที่ จากนั้นใช้เครื่องชั่งสปริงวัดค่า โดยใช้แรงดึงคงที่ 3 นิวตัน สำหรับเฝือกทุกสูตร บันทึกค่าการตอบสนองของการเลื่อนที่เกิดขึ้น ซึ่งแสดงผลในรูปของค่าที่วัดได้เป็นกรัม เพื่อใช้เป็นตัวชี้วัดเชิงเปรียบเทียบระหว่างสูตร</w:t>
      </w:r>
      <w:r w:rsidR="00AC1AA7" w:rsidRPr="00A316D6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15D791AC" w14:textId="0F1B246C" w:rsidR="008B5CA2" w:rsidRDefault="008B5CA2" w:rsidP="008B5CA2">
      <w:pPr>
        <w:spacing w:after="0" w:line="240" w:lineRule="auto"/>
        <w:ind w:firstLine="720"/>
        <w:rPr>
          <w:rFonts w:ascii="TH Sarabun New" w:hAnsi="TH Sarabun New" w:cs="TH Sarabun New" w:hint="cs"/>
          <w:sz w:val="24"/>
          <w:szCs w:val="24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7. </w:t>
      </w:r>
      <w:r w:rsidRPr="008B5CA2">
        <w:rPr>
          <w:rFonts w:ascii="TH Sarabun New" w:hAnsi="TH Sarabun New" w:cs="TH Sarabun New"/>
          <w:sz w:val="28"/>
          <w:szCs w:val="28"/>
          <w:cs/>
        </w:rPr>
        <w:t>การทดสอบความต้านทานต่อการงอของเฝือกโ</w:t>
      </w:r>
      <w:r>
        <w:rPr>
          <w:rFonts w:ascii="TH Sarabun New" w:hAnsi="TH Sarabun New" w:cs="TH Sarabun New" w:hint="cs"/>
          <w:sz w:val="28"/>
          <w:szCs w:val="28"/>
          <w:cs/>
        </w:rPr>
        <w:t>ฟ</w:t>
      </w:r>
      <w:r w:rsidRPr="008B5CA2">
        <w:rPr>
          <w:rFonts w:ascii="TH Sarabun New" w:hAnsi="TH Sarabun New" w:cs="TH Sarabun New"/>
          <w:sz w:val="28"/>
          <w:szCs w:val="28"/>
          <w:cs/>
        </w:rPr>
        <w:t>มแต่ละสูตร</w:t>
      </w:r>
    </w:p>
    <w:p w14:paraId="09061B27" w14:textId="77777777" w:rsidR="008B5CA2" w:rsidRDefault="008B5CA2" w:rsidP="008B5C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8B5CA2">
        <w:rPr>
          <w:rFonts w:ascii="TH Sarabun New" w:hAnsi="TH Sarabun New" w:cs="TH Sarabun New"/>
          <w:sz w:val="28"/>
          <w:szCs w:val="28"/>
          <w:cs/>
        </w:rPr>
        <w:t xml:space="preserve">เตรียมชิ้นเฝือกโฟม 3 สูตร ได้แก่ สูตร </w:t>
      </w:r>
      <w:r w:rsidRPr="008B5CA2">
        <w:rPr>
          <w:rFonts w:ascii="TH Sarabun New" w:hAnsi="TH Sarabun New" w:cs="TH Sarabun New"/>
          <w:sz w:val="28"/>
          <w:szCs w:val="28"/>
        </w:rPr>
        <w:t xml:space="preserve">A 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สูตร </w:t>
      </w:r>
      <w:r w:rsidRPr="008B5CA2">
        <w:rPr>
          <w:rFonts w:ascii="TH Sarabun New" w:hAnsi="TH Sarabun New" w:cs="TH Sarabun New"/>
          <w:sz w:val="28"/>
          <w:szCs w:val="28"/>
        </w:rPr>
        <w:t xml:space="preserve">B 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และสูตร </w:t>
      </w:r>
      <w:r w:rsidRPr="008B5CA2">
        <w:rPr>
          <w:rFonts w:ascii="TH Sarabun New" w:hAnsi="TH Sarabun New" w:cs="TH Sarabun New"/>
          <w:sz w:val="28"/>
          <w:szCs w:val="28"/>
        </w:rPr>
        <w:t xml:space="preserve">C 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ซึ่งมีขนาดใกล้เคียงกัน ใช้หนังสือจำนวนสองเล่มเป็นจุดรองรับชิ้นงานเพื่อให้เกิดช่องว่างตรงกลาง จากนั้นวัดความหนาของเฝือกโฟมบริเวณกึ่งกลางก่อนรับแรงกด และกำหนดเป็นค่า </w:t>
      </w:r>
      <w:r w:rsidRPr="008B5CA2">
        <w:rPr>
          <w:rFonts w:ascii="TH Sarabun New" w:hAnsi="TH Sarabun New" w:cs="TH Sarabun New"/>
          <w:sz w:val="28"/>
          <w:szCs w:val="28"/>
        </w:rPr>
        <w:t>h</w:t>
      </w:r>
      <w:r w:rsidRPr="008B5CA2">
        <w:rPr>
          <w:rFonts w:ascii="Cambria Math" w:hAnsi="Cambria Math" w:cs="Cambria Math" w:hint="cs"/>
          <w:sz w:val="28"/>
          <w:szCs w:val="28"/>
          <w:cs/>
        </w:rPr>
        <w:t>₀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8B5CA2">
        <w:rPr>
          <w:rFonts w:ascii="Browallia New" w:hAnsi="Browallia New" w:cs="Browallia New" w:hint="cs"/>
          <w:sz w:val="28"/>
          <w:szCs w:val="28"/>
          <w:cs/>
        </w:rPr>
        <w:t>ต่อมาวางน้ำหนักคงที่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 5 กิโลกรัม ลงตรงกลางของชิ้นงานอย่างช้า ๆ และปล่อยให้รับแรงกดเป็นเวลา 30 วินาที แล้ววัดความหนาหลังรับแรงกดบริเวณเดิมจำนวน 3 ครั้ง กำหนดเป็นค่า </w:t>
      </w:r>
      <w:r w:rsidRPr="008B5CA2">
        <w:rPr>
          <w:rFonts w:ascii="TH Sarabun New" w:hAnsi="TH Sarabun New" w:cs="TH Sarabun New"/>
          <w:sz w:val="28"/>
          <w:szCs w:val="28"/>
        </w:rPr>
        <w:t>h</w:t>
      </w:r>
      <w:r w:rsidRPr="008B5CA2">
        <w:rPr>
          <w:rFonts w:ascii="Cambria Math" w:hAnsi="Cambria Math" w:cs="Cambria Math" w:hint="cs"/>
          <w:sz w:val="28"/>
          <w:szCs w:val="28"/>
          <w:cs/>
        </w:rPr>
        <w:t>₁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8B5CA2">
        <w:rPr>
          <w:rFonts w:ascii="Browallia New" w:hAnsi="Browallia New" w:cs="Browallia New" w:hint="cs"/>
          <w:sz w:val="28"/>
          <w:szCs w:val="28"/>
          <w:cs/>
        </w:rPr>
        <w:t>เพื่อนำมาหาค่าเฉลี่ย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 ค่าการงอของเฝือกโฟมคำนวณจากผลต่างของความหนาก่อนและหลังรับแรงกดตามสมการ </w:t>
      </w:r>
      <w:r w:rsidRPr="008B5CA2">
        <w:rPr>
          <w:sz w:val="28"/>
          <w:szCs w:val="28"/>
        </w:rPr>
        <w:t>Δ</w:t>
      </w:r>
      <w:r w:rsidRPr="008B5CA2">
        <w:rPr>
          <w:rFonts w:ascii="TH Sarabun New" w:hAnsi="TH Sarabun New" w:cs="TH Sarabun New"/>
          <w:sz w:val="28"/>
          <w:szCs w:val="28"/>
        </w:rPr>
        <w:t>h = h</w:t>
      </w:r>
      <w:r w:rsidRPr="008B5CA2">
        <w:rPr>
          <w:rFonts w:ascii="Cambria Math" w:hAnsi="Cambria Math" w:cs="Cambria Math" w:hint="cs"/>
          <w:sz w:val="28"/>
          <w:szCs w:val="28"/>
          <w:cs/>
        </w:rPr>
        <w:t>₀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8B5CA2">
        <w:rPr>
          <w:rFonts w:ascii="Cambria Math" w:hAnsi="Cambria Math" w:cs="Cambria Math" w:hint="cs"/>
          <w:sz w:val="28"/>
          <w:szCs w:val="28"/>
          <w:cs/>
        </w:rPr>
        <w:t>−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8B5CA2">
        <w:rPr>
          <w:rFonts w:ascii="TH Sarabun New" w:hAnsi="TH Sarabun New" w:cs="TH Sarabun New"/>
          <w:sz w:val="28"/>
          <w:szCs w:val="28"/>
        </w:rPr>
        <w:t>h</w:t>
      </w:r>
      <w:r w:rsidRPr="008B5CA2">
        <w:rPr>
          <w:rFonts w:ascii="Cambria Math" w:hAnsi="Cambria Math" w:cs="Cambria Math" w:hint="cs"/>
          <w:sz w:val="28"/>
          <w:szCs w:val="28"/>
          <w:cs/>
        </w:rPr>
        <w:t>₁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 โดยดำเนินการทดลองภายใต้เงื่อนไขเดียวกันสำหรับเฝือกโฟมทุกสูตร เพื่อใช้เปรียบเทียบความสามารถในการต้านทานการงอของเฝือกโฟมแต่ละสูตร</w:t>
      </w:r>
    </w:p>
    <w:p w14:paraId="0CE29E93" w14:textId="7FD638A1" w:rsidR="008B5CA2" w:rsidRDefault="008B5CA2" w:rsidP="008B5C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8. </w:t>
      </w:r>
      <w:r w:rsidRPr="008B5CA2">
        <w:rPr>
          <w:rFonts w:ascii="TH Sarabun New" w:hAnsi="TH Sarabun New" w:cs="TH Sarabun New"/>
          <w:sz w:val="28"/>
          <w:szCs w:val="28"/>
          <w:cs/>
        </w:rPr>
        <w:t>การทดสอบการระคายเคืองเซลล์ (</w:t>
      </w:r>
      <w:r w:rsidRPr="008B5CA2">
        <w:rPr>
          <w:rFonts w:ascii="TH Sarabun New" w:hAnsi="TH Sarabun New" w:cs="TH Sarabun New"/>
          <w:sz w:val="28"/>
          <w:szCs w:val="28"/>
        </w:rPr>
        <w:t>Cell Viability Test : MTT assay)</w:t>
      </w:r>
    </w:p>
    <w:p w14:paraId="41F8D805" w14:textId="3E2696A3" w:rsidR="00AC1AA7" w:rsidRPr="00A316D6" w:rsidRDefault="008B5CA2" w:rsidP="008B5C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8B5CA2">
        <w:rPr>
          <w:rFonts w:ascii="TH Sarabun New" w:hAnsi="TH Sarabun New" w:cs="TH Sarabun New"/>
          <w:sz w:val="28"/>
          <w:szCs w:val="28"/>
          <w:cs/>
        </w:rPr>
        <w:t xml:space="preserve">ตรวจวัดค่า </w:t>
      </w:r>
      <w:r w:rsidRPr="008B5CA2">
        <w:rPr>
          <w:rFonts w:ascii="TH Sarabun New" w:hAnsi="TH Sarabun New" w:cs="TH Sarabun New"/>
          <w:sz w:val="28"/>
          <w:szCs w:val="28"/>
        </w:rPr>
        <w:t xml:space="preserve">pH 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ของสารที่ใช้ผลิตโฟม </w:t>
      </w:r>
      <w:r>
        <w:rPr>
          <w:rFonts w:ascii="TH Sarabun New" w:hAnsi="TH Sarabun New" w:cs="TH Sarabun New" w:hint="cs"/>
          <w:sz w:val="28"/>
          <w:szCs w:val="28"/>
          <w:cs/>
        </w:rPr>
        <w:t>หาก</w:t>
      </w:r>
      <w:r w:rsidRPr="008B5CA2">
        <w:rPr>
          <w:rFonts w:ascii="TH Sarabun New" w:hAnsi="TH Sarabun New" w:cs="TH Sarabun New"/>
          <w:sz w:val="28"/>
          <w:szCs w:val="28"/>
          <w:cs/>
        </w:rPr>
        <w:t xml:space="preserve">อยู่ช่วง 5.5-7 </w:t>
      </w:r>
      <w:r w:rsidR="006F50DF">
        <w:rPr>
          <w:rFonts w:ascii="TH Sarabun New" w:hAnsi="TH Sarabun New" w:cs="TH Sarabun New" w:hint="cs"/>
          <w:sz w:val="28"/>
          <w:szCs w:val="28"/>
          <w:cs/>
        </w:rPr>
        <w:t>แสดงว่า</w:t>
      </w:r>
      <w:r w:rsidRPr="008B5CA2">
        <w:rPr>
          <w:rFonts w:ascii="TH Sarabun New" w:hAnsi="TH Sarabun New" w:cs="TH Sarabun New"/>
          <w:sz w:val="28"/>
          <w:szCs w:val="28"/>
          <w:cs/>
        </w:rPr>
        <w:t>อยู่ในระดับปลอดภัย</w:t>
      </w:r>
    </w:p>
    <w:p w14:paraId="228EC7BA" w14:textId="4AF358C5" w:rsidR="008B5CA2" w:rsidRDefault="008B5CA2" w:rsidP="008B5C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9. </w:t>
      </w:r>
      <w:r w:rsidRPr="008B5CA2">
        <w:rPr>
          <w:rFonts w:ascii="TH Sarabun New" w:hAnsi="TH Sarabun New" w:cs="TH Sarabun New"/>
          <w:sz w:val="28"/>
          <w:szCs w:val="28"/>
          <w:cs/>
        </w:rPr>
        <w:t>การทดสอบการติดขนสัตว</w:t>
      </w:r>
      <w:r>
        <w:rPr>
          <w:rFonts w:ascii="TH Sarabun New" w:hAnsi="TH Sarabun New" w:cs="TH Sarabun New" w:hint="cs"/>
          <w:sz w:val="28"/>
          <w:szCs w:val="28"/>
          <w:cs/>
        </w:rPr>
        <w:t>์</w:t>
      </w:r>
    </w:p>
    <w:p w14:paraId="07445173" w14:textId="56D19AD1" w:rsidR="008B5CA2" w:rsidRDefault="008B5CA2" w:rsidP="008B5C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8B5CA2">
        <w:rPr>
          <w:rFonts w:ascii="TH Sarabun New" w:hAnsi="TH Sarabun New" w:cs="TH Sarabun New"/>
          <w:sz w:val="28"/>
          <w:szCs w:val="28"/>
          <w:cs/>
        </w:rPr>
        <w:t xml:space="preserve">นำสำลีมาถูไปกลับที่เฝือกโฟมจำนวนครั้งเท่ากัน (20 ครั้ง) </w:t>
      </w:r>
      <w:r w:rsidR="00576DD7">
        <w:rPr>
          <w:rFonts w:ascii="TH Sarabun New" w:hAnsi="TH Sarabun New" w:cs="TH Sarabun New" w:hint="cs"/>
          <w:sz w:val="28"/>
          <w:szCs w:val="28"/>
          <w:cs/>
        </w:rPr>
        <w:t>สังเกต</w:t>
      </w:r>
      <w:r w:rsidRPr="008B5CA2">
        <w:rPr>
          <w:rFonts w:ascii="TH Sarabun New" w:hAnsi="TH Sarabun New" w:cs="TH Sarabun New"/>
          <w:sz w:val="28"/>
          <w:szCs w:val="28"/>
          <w:cs/>
        </w:rPr>
        <w:t>ว่าขนที่ติดมามากน้อย</w:t>
      </w:r>
      <w:r w:rsidR="00576DD7">
        <w:rPr>
          <w:rFonts w:ascii="TH Sarabun New" w:hAnsi="TH Sarabun New" w:cs="TH Sarabun New" w:hint="cs"/>
          <w:sz w:val="28"/>
          <w:szCs w:val="28"/>
          <w:cs/>
        </w:rPr>
        <w:t>เพียงใด</w:t>
      </w:r>
      <w:r w:rsidRPr="008B5CA2">
        <w:rPr>
          <w:rFonts w:ascii="TH Sarabun New" w:hAnsi="TH Sarabun New" w:cs="TH Sarabun New"/>
          <w:sz w:val="28"/>
          <w:szCs w:val="28"/>
          <w:cs/>
        </w:rPr>
        <w:t>โดยนับจำนวนเส้นและจดบันทึก</w:t>
      </w:r>
    </w:p>
    <w:p w14:paraId="2404228D" w14:textId="77777777" w:rsidR="008B5CA2" w:rsidRDefault="008B5CA2" w:rsidP="008B5CA2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</w:p>
    <w:p w14:paraId="734DBEF4" w14:textId="2740CCE7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</w:t>
      </w:r>
      <w:r w:rsidR="008B5CA2">
        <w:rPr>
          <w:rFonts w:ascii="TH Sarabun New" w:hAnsi="TH Sarabun New" w:cs="TH Sarabun New" w:hint="cs"/>
          <w:b/>
          <w:bCs/>
          <w:sz w:val="28"/>
          <w:szCs w:val="28"/>
          <w:cs/>
        </w:rPr>
        <w:t>และอภิปรายผล</w:t>
      </w:r>
    </w:p>
    <w:p w14:paraId="6A2C7424" w14:textId="77777777" w:rsidR="000F6661" w:rsidRDefault="00423E5F" w:rsidP="000F6661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0F6661">
        <w:rPr>
          <w:rFonts w:ascii="TH Sarabun New" w:hAnsi="TH Sarabun New" w:cs="TH Sarabun New"/>
          <w:sz w:val="28"/>
          <w:szCs w:val="28"/>
        </w:rPr>
        <w:t xml:space="preserve">1. </w:t>
      </w:r>
      <w:r w:rsidR="000F6661" w:rsidRPr="000F6661">
        <w:rPr>
          <w:rFonts w:ascii="TH Sarabun New" w:hAnsi="TH Sarabun New" w:cs="TH Sarabun New"/>
          <w:sz w:val="28"/>
          <w:szCs w:val="28"/>
          <w:cs/>
          <w:lang w:val="en-US"/>
        </w:rPr>
        <w:t>ผลลัพธ์การขึ้นรูปและการยึดกระดูกของต้นแบบเฝือกทั้งสามสูตร</w:t>
      </w:r>
    </w:p>
    <w:p w14:paraId="1B797D99" w14:textId="4C1D4E03" w:rsidR="000C7C4E" w:rsidRDefault="00EC758C" w:rsidP="00891A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จากการขึ้นรูป</w:t>
      </w:r>
      <w:r w:rsidRPr="00EC758C">
        <w:rPr>
          <w:rFonts w:ascii="TH Sarabun New" w:hAnsi="TH Sarabun New" w:cs="TH Sarabun New"/>
          <w:sz w:val="28"/>
          <w:szCs w:val="28"/>
          <w:cs/>
          <w:lang w:val="en-US"/>
        </w:rPr>
        <w:t xml:space="preserve"> พบว่าทุกสูตรสามารถขึ้นรูปได้ และแข็งตัวจนสามารถยึดติดกับพื้นผิวได้สำเร็จ แสดงให้เห็นว่าวัสดุมีศักยภาพเบื้องต้นในการใช้งานเป็นเฝือกสัตว์ได้จริง</w:t>
      </w:r>
      <w:r w:rsidR="003D4AC5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ดังรูป</w:t>
      </w:r>
    </w:p>
    <w:p w14:paraId="01B9E10F" w14:textId="77777777" w:rsidR="003D4AC5" w:rsidRDefault="003D4AC5" w:rsidP="000F6661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</w:p>
    <w:p w14:paraId="19996B4E" w14:textId="56C532CF" w:rsidR="003D4AC5" w:rsidRDefault="003D4AC5" w:rsidP="003D4AC5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26E2957" wp14:editId="4F67BDA0">
            <wp:simplePos x="0" y="0"/>
            <wp:positionH relativeFrom="margin">
              <wp:posOffset>522514</wp:posOffset>
            </wp:positionH>
            <wp:positionV relativeFrom="paragraph">
              <wp:posOffset>545</wp:posOffset>
            </wp:positionV>
            <wp:extent cx="1657985" cy="974090"/>
            <wp:effectExtent l="0" t="0" r="0" b="0"/>
            <wp:wrapTopAndBottom/>
            <wp:docPr id="885820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รูปที่ 1 </w:t>
      </w:r>
      <w:r w:rsidRPr="003D4AC5">
        <w:rPr>
          <w:rFonts w:ascii="TH Sarabun New" w:hAnsi="TH Sarabun New" w:cs="TH Sarabun New"/>
          <w:sz w:val="28"/>
          <w:szCs w:val="28"/>
          <w:cs/>
          <w:lang w:val="en-US"/>
        </w:rPr>
        <w:t>ผลลัพธ์การขึ้นรูปและการยึดกระดูกของต้นแบบเฝือกทั้งสามสูตร</w:t>
      </w:r>
    </w:p>
    <w:p w14:paraId="49B71A59" w14:textId="08C3E8AD" w:rsidR="003D4AC5" w:rsidRDefault="003D4AC5" w:rsidP="003D4AC5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2. </w:t>
      </w:r>
      <w:r w:rsidRPr="003D4AC5">
        <w:rPr>
          <w:rFonts w:ascii="TH Sarabun New" w:hAnsi="TH Sarabun New" w:cs="TH Sarabun New"/>
          <w:sz w:val="28"/>
          <w:szCs w:val="28"/>
          <w:cs/>
          <w:lang w:val="en-US"/>
        </w:rPr>
        <w:t>การเปรียบเทียบประสิทธิภาพการระบายอากาศ</w:t>
      </w:r>
    </w:p>
    <w:p w14:paraId="6CDD781F" w14:textId="07563C32" w:rsidR="00DE5BBB" w:rsidRPr="00EC758C" w:rsidRDefault="003D4AC5" w:rsidP="00DE5BBB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 w:rsidRPr="003D4AC5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จากการทดลองพบว่าความเร็วลมในสภาวะปกติ (ไม่มีเฝือก) มีค่าเท่ากับ 3.3 </w:t>
      </w:r>
      <w:r w:rsidRPr="003D4AC5">
        <w:rPr>
          <w:rFonts w:ascii="TH Sarabun New" w:hAnsi="TH Sarabun New" w:cs="TH Sarabun New"/>
          <w:sz w:val="28"/>
          <w:szCs w:val="28"/>
          <w:lang w:val="en-US"/>
        </w:rPr>
        <w:t xml:space="preserve">m/s </w:t>
      </w:r>
      <w:r w:rsidRPr="003D4AC5">
        <w:rPr>
          <w:rFonts w:ascii="TH Sarabun New" w:hAnsi="TH Sarabun New" w:cs="TH Sarabun New"/>
          <w:sz w:val="28"/>
          <w:szCs w:val="28"/>
          <w:cs/>
          <w:lang w:val="en-US"/>
        </w:rPr>
        <w:t>เมื่อทาบเฝือก</w:t>
      </w:r>
      <w:r w:rsidR="001F329F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 </w:t>
      </w:r>
      <w:r w:rsidRPr="003D4AC5">
        <w:rPr>
          <w:rFonts w:ascii="TH Sarabun New" w:hAnsi="TH Sarabun New" w:cs="TH Sarabun New"/>
          <w:sz w:val="28"/>
          <w:szCs w:val="28"/>
          <w:cs/>
          <w:lang w:val="en-US"/>
        </w:rPr>
        <w:t>โฟมแต่ละสูตร ได้ผลดังนี้</w:t>
      </w:r>
    </w:p>
    <w:tbl>
      <w:tblPr>
        <w:tblStyle w:val="TableGrid"/>
        <w:tblW w:w="4327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134"/>
        <w:gridCol w:w="930"/>
      </w:tblGrid>
      <w:tr w:rsidR="003D4AC5" w:rsidRPr="003D4AC5" w14:paraId="33DF1483" w14:textId="25E02828" w:rsidTr="001F329F">
        <w:trPr>
          <w:trHeight w:val="314"/>
        </w:trPr>
        <w:tc>
          <w:tcPr>
            <w:tcW w:w="704" w:type="dxa"/>
          </w:tcPr>
          <w:p w14:paraId="2591A06F" w14:textId="296589D7" w:rsidR="003D4AC5" w:rsidRPr="003D4AC5" w:rsidRDefault="003D4AC5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สูตร</w:t>
            </w:r>
          </w:p>
        </w:tc>
        <w:tc>
          <w:tcPr>
            <w:tcW w:w="1559" w:type="dxa"/>
          </w:tcPr>
          <w:p w14:paraId="5EC482E9" w14:textId="06941279" w:rsidR="003D4AC5" w:rsidRPr="003D4AC5" w:rsidRDefault="003D4AC5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ความเร็วลมหลังผ่านเฝือก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</w:t>
            </w:r>
            <w:r w:rsidRPr="003D4AC5">
              <w:rPr>
                <w:rFonts w:ascii="TH Sarabun New" w:hAnsi="TH Sarabun New" w:cs="TH Sarabun New"/>
                <w:sz w:val="28"/>
                <w:szCs w:val="28"/>
                <w:lang w:val="en-US"/>
              </w:rPr>
              <w:t>m/s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)</w:t>
            </w:r>
          </w:p>
        </w:tc>
        <w:tc>
          <w:tcPr>
            <w:tcW w:w="1134" w:type="dxa"/>
          </w:tcPr>
          <w:p w14:paraId="237146F9" w14:textId="71AFF147" w:rsidR="003D4AC5" w:rsidRPr="003D4AC5" w:rsidRDefault="003D4AC5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ลมที่หายไป</w:t>
            </w:r>
            <w:r w:rsidR="001F329F">
              <w:rPr>
                <w:rFonts w:ascii="TH Sarabun New" w:hAnsi="TH Sarabun New" w:cs="TH Sarabun New"/>
                <w:sz w:val="28"/>
                <w:szCs w:val="28"/>
                <w:lang w:val="en-US"/>
              </w:rPr>
              <w:t xml:space="preserve"> (%)</w:t>
            </w:r>
          </w:p>
        </w:tc>
        <w:tc>
          <w:tcPr>
            <w:tcW w:w="930" w:type="dxa"/>
          </w:tcPr>
          <w:p w14:paraId="4BBC7A06" w14:textId="775EA6EE" w:rsidR="003D4AC5" w:rsidRPr="003D4AC5" w:rsidRDefault="001F329F" w:rsidP="00A316D6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 w:rsidRPr="001F329F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ลมที่ผ่านได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้ 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(%)</w:t>
            </w:r>
          </w:p>
        </w:tc>
      </w:tr>
      <w:tr w:rsidR="003D4AC5" w:rsidRPr="003D4AC5" w14:paraId="6A312FA2" w14:textId="18A22188" w:rsidTr="001F329F">
        <w:trPr>
          <w:trHeight w:val="307"/>
        </w:trPr>
        <w:tc>
          <w:tcPr>
            <w:tcW w:w="704" w:type="dxa"/>
          </w:tcPr>
          <w:p w14:paraId="1022C6B3" w14:textId="3C60A5DF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A</w:t>
            </w:r>
          </w:p>
        </w:tc>
        <w:tc>
          <w:tcPr>
            <w:tcW w:w="1559" w:type="dxa"/>
          </w:tcPr>
          <w:p w14:paraId="212D8417" w14:textId="202C53AD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F329F">
              <w:rPr>
                <w:rFonts w:ascii="TH Sarabun New" w:hAnsi="TH Sarabun New" w:cs="TH Sarabun New"/>
                <w:sz w:val="28"/>
                <w:szCs w:val="28"/>
              </w:rPr>
              <w:t>1.7</w:t>
            </w:r>
          </w:p>
        </w:tc>
        <w:tc>
          <w:tcPr>
            <w:tcW w:w="1134" w:type="dxa"/>
          </w:tcPr>
          <w:p w14:paraId="1EED20B8" w14:textId="5AB41199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48.48</w:t>
            </w:r>
          </w:p>
        </w:tc>
        <w:tc>
          <w:tcPr>
            <w:tcW w:w="930" w:type="dxa"/>
          </w:tcPr>
          <w:p w14:paraId="0A0D032C" w14:textId="052C8827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F329F">
              <w:rPr>
                <w:rFonts w:ascii="TH Sarabun New" w:hAnsi="TH Sarabun New" w:cs="TH Sarabun New"/>
                <w:sz w:val="28"/>
                <w:szCs w:val="28"/>
              </w:rPr>
              <w:t>51.52</w:t>
            </w:r>
          </w:p>
        </w:tc>
      </w:tr>
      <w:tr w:rsidR="003D4AC5" w:rsidRPr="003D4AC5" w14:paraId="4B9F4FC4" w14:textId="303F57AC" w:rsidTr="001F329F">
        <w:trPr>
          <w:trHeight w:val="314"/>
        </w:trPr>
        <w:tc>
          <w:tcPr>
            <w:tcW w:w="704" w:type="dxa"/>
          </w:tcPr>
          <w:p w14:paraId="7BFD4C6A" w14:textId="356DA1E1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B</w:t>
            </w:r>
          </w:p>
        </w:tc>
        <w:tc>
          <w:tcPr>
            <w:tcW w:w="1559" w:type="dxa"/>
          </w:tcPr>
          <w:p w14:paraId="3F69744C" w14:textId="369F75FA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2.2</w:t>
            </w:r>
          </w:p>
        </w:tc>
        <w:tc>
          <w:tcPr>
            <w:tcW w:w="1134" w:type="dxa"/>
          </w:tcPr>
          <w:p w14:paraId="09132D2A" w14:textId="5EE01F7E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33.33</w:t>
            </w:r>
          </w:p>
        </w:tc>
        <w:tc>
          <w:tcPr>
            <w:tcW w:w="930" w:type="dxa"/>
          </w:tcPr>
          <w:p w14:paraId="3FB86944" w14:textId="30326513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66.66</w:t>
            </w:r>
          </w:p>
        </w:tc>
      </w:tr>
      <w:tr w:rsidR="003D4AC5" w:rsidRPr="003D4AC5" w14:paraId="7FDB0AFD" w14:textId="20AB3AB5" w:rsidTr="001F329F">
        <w:trPr>
          <w:trHeight w:val="314"/>
        </w:trPr>
        <w:tc>
          <w:tcPr>
            <w:tcW w:w="704" w:type="dxa"/>
          </w:tcPr>
          <w:p w14:paraId="39C3E8F9" w14:textId="6298E292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C</w:t>
            </w:r>
          </w:p>
        </w:tc>
        <w:tc>
          <w:tcPr>
            <w:tcW w:w="1559" w:type="dxa"/>
          </w:tcPr>
          <w:p w14:paraId="2BCD58F9" w14:textId="0892EFB1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2.5</w:t>
            </w:r>
          </w:p>
        </w:tc>
        <w:tc>
          <w:tcPr>
            <w:tcW w:w="1134" w:type="dxa"/>
          </w:tcPr>
          <w:p w14:paraId="63F805E6" w14:textId="37FFC983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24.24</w:t>
            </w:r>
          </w:p>
        </w:tc>
        <w:tc>
          <w:tcPr>
            <w:tcW w:w="930" w:type="dxa"/>
          </w:tcPr>
          <w:p w14:paraId="3D0721B8" w14:textId="1661F052" w:rsidR="003D4AC5" w:rsidRPr="003D4AC5" w:rsidRDefault="001F329F" w:rsidP="00A316D6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75.76</w:t>
            </w:r>
          </w:p>
        </w:tc>
      </w:tr>
    </w:tbl>
    <w:p w14:paraId="7C6E4BD3" w14:textId="25F85057" w:rsidR="00FA37C2" w:rsidRDefault="00FA37C2" w:rsidP="00A316D6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  <w:lang w:val="en-US"/>
        </w:rPr>
      </w:pPr>
      <w:r w:rsidRPr="001F329F">
        <w:rPr>
          <w:rFonts w:ascii="TH Sarabun New" w:hAnsi="TH Sarabun New" w:cs="TH Sarabun New"/>
          <w:sz w:val="28"/>
          <w:szCs w:val="28"/>
          <w:cs/>
          <w:lang w:val="en-US"/>
        </w:rPr>
        <w:t xml:space="preserve">ตารางที่ </w:t>
      </w:r>
      <w:r w:rsidRPr="001F329F">
        <w:rPr>
          <w:rFonts w:ascii="TH Sarabun New" w:hAnsi="TH Sarabun New" w:cs="TH Sarabun New"/>
          <w:sz w:val="28"/>
          <w:szCs w:val="28"/>
          <w:lang w:val="en-US"/>
        </w:rPr>
        <w:t xml:space="preserve">1 </w:t>
      </w:r>
      <w:r w:rsidR="001F329F">
        <w:rPr>
          <w:rFonts w:ascii="TH Sarabun New" w:hAnsi="TH Sarabun New" w:cs="TH Sarabun New" w:hint="cs"/>
          <w:sz w:val="28"/>
          <w:szCs w:val="28"/>
          <w:cs/>
          <w:lang w:val="en-US"/>
        </w:rPr>
        <w:t>แสดงประสิทธิภาพการระบายอากาศของทั้งสามสูตร</w:t>
      </w:r>
    </w:p>
    <w:p w14:paraId="4036E888" w14:textId="579451AF" w:rsidR="001F329F" w:rsidRPr="001F329F" w:rsidRDefault="001F329F" w:rsidP="001A193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cs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1F329F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เฝือกโฟมที่มีการระบายอากาศดีสามารถช่วยลดความอับชื้นและการสะสมความร้อนบริเวณผิวหนังได้ ซึ่งเป็นคุณสมบัติสำคัญต่อการใช้งานเฝือกในระยะยาว โดยสูตร </w:t>
      </w:r>
      <w:r w:rsidRPr="001F329F">
        <w:rPr>
          <w:rFonts w:ascii="TH Sarabun New" w:hAnsi="TH Sarabun New" w:cs="TH Sarabun New"/>
          <w:sz w:val="28"/>
          <w:szCs w:val="28"/>
          <w:lang w:val="en-US"/>
        </w:rPr>
        <w:t xml:space="preserve">C </w:t>
      </w:r>
      <w:r w:rsidRPr="001F329F">
        <w:rPr>
          <w:rFonts w:ascii="TH Sarabun New" w:hAnsi="TH Sarabun New" w:cs="TH Sarabun New"/>
          <w:sz w:val="28"/>
          <w:szCs w:val="28"/>
          <w:cs/>
          <w:lang w:val="en-US"/>
        </w:rPr>
        <w:t>เหมาะสมที่สุดในด้านการระบายอากาศ</w:t>
      </w:r>
    </w:p>
    <w:p w14:paraId="1F7A1C73" w14:textId="2BC59FE8" w:rsidR="004549BA" w:rsidRPr="001F329F" w:rsidRDefault="003A5D0C" w:rsidP="001F329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sz w:val="24"/>
          <w:szCs w:val="24"/>
          <w:lang w:val="en-US"/>
        </w:rPr>
        <w:tab/>
      </w:r>
      <w:r w:rsidR="001F329F">
        <w:rPr>
          <w:rFonts w:ascii="TH Sarabun New" w:hAnsi="TH Sarabun New" w:cs="TH Sarabun New" w:hint="cs"/>
          <w:sz w:val="24"/>
          <w:szCs w:val="24"/>
          <w:cs/>
          <w:lang w:val="en-US"/>
        </w:rPr>
        <w:t>3.</w:t>
      </w:r>
      <w:r w:rsidRPr="001F329F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1F329F" w:rsidRPr="001F329F">
        <w:rPr>
          <w:rFonts w:ascii="TH Sarabun New" w:hAnsi="TH Sarabun New" w:cs="TH Sarabun New"/>
          <w:sz w:val="28"/>
          <w:szCs w:val="28"/>
          <w:cs/>
          <w:lang w:val="en-US"/>
        </w:rPr>
        <w:t>การเปรียบเทียบความสามารถในการย่อยสลายทางชีวภาพ</w:t>
      </w:r>
    </w:p>
    <w:p w14:paraId="1DEE2E7A" w14:textId="5579BB9C" w:rsidR="001A1934" w:rsidRDefault="00DB6249" w:rsidP="00534DD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</w:rPr>
        <w:tab/>
      </w:r>
      <w:r w:rsidR="00534DDD" w:rsidRPr="00534DDD">
        <w:rPr>
          <w:rFonts w:ascii="TH Sarabun New" w:hAnsi="TH Sarabun New" w:cs="TH Sarabun New"/>
          <w:sz w:val="28"/>
          <w:szCs w:val="28"/>
          <w:cs/>
        </w:rPr>
        <w:t>จากการทดสอบความสามารถในการย่อยสลายทางชีวภาพ โดยวัดการเปลี่ยนแปลงของน้ำหนักชิ้นเฝือกโฟมทุกสัปดาห์ เป็นระยะเวลา 2 สัปดาห์ (ภายหลังสิ้นสุดการทดลองหลัก) พบผลดังนี้</w:t>
      </w:r>
    </w:p>
    <w:tbl>
      <w:tblPr>
        <w:tblStyle w:val="TableGrid"/>
        <w:tblW w:w="4390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134"/>
        <w:gridCol w:w="1134"/>
      </w:tblGrid>
      <w:tr w:rsidR="00556DEC" w:rsidRPr="003D4AC5" w14:paraId="75846531" w14:textId="77777777" w:rsidTr="00556DEC">
        <w:trPr>
          <w:trHeight w:val="314"/>
        </w:trPr>
        <w:tc>
          <w:tcPr>
            <w:tcW w:w="562" w:type="dxa"/>
          </w:tcPr>
          <w:p w14:paraId="1FB4475E" w14:textId="77777777" w:rsidR="00556DEC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สูตร</w:t>
            </w:r>
          </w:p>
        </w:tc>
        <w:tc>
          <w:tcPr>
            <w:tcW w:w="1560" w:type="dxa"/>
          </w:tcPr>
          <w:p w14:paraId="6222A15C" w14:textId="3FADDC11" w:rsidR="00556DEC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556DEC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น้ำหนักหลังทำแลปเสร็จ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(กรัม)</w:t>
            </w:r>
          </w:p>
        </w:tc>
        <w:tc>
          <w:tcPr>
            <w:tcW w:w="1134" w:type="dxa"/>
          </w:tcPr>
          <w:p w14:paraId="659539CF" w14:textId="66F60709" w:rsidR="00556DEC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สัปดาห์ที่ 1 (กรัม)</w:t>
            </w:r>
          </w:p>
        </w:tc>
        <w:tc>
          <w:tcPr>
            <w:tcW w:w="1134" w:type="dxa"/>
          </w:tcPr>
          <w:p w14:paraId="28D7AFEA" w14:textId="790809FA" w:rsidR="00556DEC" w:rsidRPr="003D4AC5" w:rsidRDefault="00556DEC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สัปดาห์ที่ 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(กรัม)</w:t>
            </w:r>
          </w:p>
        </w:tc>
      </w:tr>
      <w:tr w:rsidR="00556DEC" w:rsidRPr="003D4AC5" w14:paraId="7E1490C5" w14:textId="77777777" w:rsidTr="00556DEC">
        <w:trPr>
          <w:trHeight w:val="307"/>
        </w:trPr>
        <w:tc>
          <w:tcPr>
            <w:tcW w:w="562" w:type="dxa"/>
          </w:tcPr>
          <w:p w14:paraId="732B0A0D" w14:textId="77777777" w:rsidR="00556DEC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14:paraId="552D7B4C" w14:textId="29124D18" w:rsidR="00556DEC" w:rsidRPr="003D4AC5" w:rsidRDefault="001A1934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46.66</w:t>
            </w:r>
          </w:p>
        </w:tc>
        <w:tc>
          <w:tcPr>
            <w:tcW w:w="1134" w:type="dxa"/>
          </w:tcPr>
          <w:p w14:paraId="4CE00613" w14:textId="7C754189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40.09</w:t>
            </w:r>
          </w:p>
        </w:tc>
        <w:tc>
          <w:tcPr>
            <w:tcW w:w="1134" w:type="dxa"/>
          </w:tcPr>
          <w:p w14:paraId="4955DD38" w14:textId="5686B9DA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39.04</w:t>
            </w:r>
          </w:p>
        </w:tc>
      </w:tr>
      <w:tr w:rsidR="00556DEC" w:rsidRPr="003D4AC5" w14:paraId="22961DD7" w14:textId="77777777" w:rsidTr="00556DEC">
        <w:trPr>
          <w:trHeight w:val="314"/>
        </w:trPr>
        <w:tc>
          <w:tcPr>
            <w:tcW w:w="562" w:type="dxa"/>
          </w:tcPr>
          <w:p w14:paraId="7602D730" w14:textId="77777777" w:rsidR="00556DEC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B</w:t>
            </w:r>
          </w:p>
        </w:tc>
        <w:tc>
          <w:tcPr>
            <w:tcW w:w="1560" w:type="dxa"/>
          </w:tcPr>
          <w:p w14:paraId="660655EE" w14:textId="4B456AC8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32.15</w:t>
            </w:r>
          </w:p>
        </w:tc>
        <w:tc>
          <w:tcPr>
            <w:tcW w:w="1134" w:type="dxa"/>
          </w:tcPr>
          <w:p w14:paraId="1C1B714A" w14:textId="614D751C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29.48</w:t>
            </w:r>
          </w:p>
        </w:tc>
        <w:tc>
          <w:tcPr>
            <w:tcW w:w="1134" w:type="dxa"/>
          </w:tcPr>
          <w:p w14:paraId="63D5F7F3" w14:textId="47DA4D5B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28.42</w:t>
            </w:r>
          </w:p>
        </w:tc>
      </w:tr>
      <w:tr w:rsidR="00556DEC" w:rsidRPr="003D4AC5" w14:paraId="7004BD4F" w14:textId="77777777" w:rsidTr="00556DEC">
        <w:trPr>
          <w:trHeight w:val="314"/>
        </w:trPr>
        <w:tc>
          <w:tcPr>
            <w:tcW w:w="562" w:type="dxa"/>
          </w:tcPr>
          <w:p w14:paraId="74037E8B" w14:textId="77777777" w:rsidR="00556DEC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C</w:t>
            </w:r>
          </w:p>
        </w:tc>
        <w:tc>
          <w:tcPr>
            <w:tcW w:w="1560" w:type="dxa"/>
          </w:tcPr>
          <w:p w14:paraId="451A989A" w14:textId="461F6BD5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39.45</w:t>
            </w:r>
          </w:p>
        </w:tc>
        <w:tc>
          <w:tcPr>
            <w:tcW w:w="1134" w:type="dxa"/>
          </w:tcPr>
          <w:p w14:paraId="285D1A66" w14:textId="109345CA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34.82</w:t>
            </w:r>
          </w:p>
        </w:tc>
        <w:tc>
          <w:tcPr>
            <w:tcW w:w="1134" w:type="dxa"/>
          </w:tcPr>
          <w:p w14:paraId="16CA755A" w14:textId="6A5173E2" w:rsidR="00556DEC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33.88</w:t>
            </w:r>
          </w:p>
        </w:tc>
      </w:tr>
    </w:tbl>
    <w:p w14:paraId="6AC65A8C" w14:textId="0BFD5FAD" w:rsidR="00556DEC" w:rsidRDefault="001A1934" w:rsidP="00534DD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ตารางที่ 2 แสดงผลการย่อยสลายของแต่ละสูตร</w:t>
      </w:r>
    </w:p>
    <w:p w14:paraId="6B099612" w14:textId="3F01C026" w:rsidR="001A1934" w:rsidRDefault="001A1934" w:rsidP="00534DD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4CD87768" w14:textId="1FFD3D05" w:rsidR="001A1934" w:rsidRDefault="001A1934" w:rsidP="00534DD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</w:p>
    <w:tbl>
      <w:tblPr>
        <w:tblStyle w:val="TableGrid"/>
        <w:tblW w:w="424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</w:tblGrid>
      <w:tr w:rsidR="001A1934" w:rsidRPr="003D4AC5" w14:paraId="671313A3" w14:textId="77777777" w:rsidTr="001A1934">
        <w:trPr>
          <w:trHeight w:val="314"/>
        </w:trPr>
        <w:tc>
          <w:tcPr>
            <w:tcW w:w="562" w:type="dxa"/>
          </w:tcPr>
          <w:p w14:paraId="4C3B9382" w14:textId="77777777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สูตร</w:t>
            </w:r>
          </w:p>
        </w:tc>
        <w:tc>
          <w:tcPr>
            <w:tcW w:w="1843" w:type="dxa"/>
          </w:tcPr>
          <w:p w14:paraId="4896A8DF" w14:textId="4EE12067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อัตราการย่อยสลาย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สัปดาห์ที่ 1 (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%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)</w:t>
            </w:r>
          </w:p>
        </w:tc>
        <w:tc>
          <w:tcPr>
            <w:tcW w:w="1843" w:type="dxa"/>
          </w:tcPr>
          <w:p w14:paraId="56D93D57" w14:textId="2C6CC571" w:rsidR="001A1934" w:rsidRPr="003D4AC5" w:rsidRDefault="001A1934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อัตราการย่อยสลายสัปดาห์ที่ 2 (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%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)</w:t>
            </w:r>
          </w:p>
        </w:tc>
      </w:tr>
      <w:tr w:rsidR="001A1934" w:rsidRPr="003D4AC5" w14:paraId="54F74990" w14:textId="77777777" w:rsidTr="001A1934">
        <w:trPr>
          <w:trHeight w:val="307"/>
        </w:trPr>
        <w:tc>
          <w:tcPr>
            <w:tcW w:w="562" w:type="dxa"/>
          </w:tcPr>
          <w:p w14:paraId="61E536AB" w14:textId="77777777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A</w:t>
            </w:r>
          </w:p>
        </w:tc>
        <w:tc>
          <w:tcPr>
            <w:tcW w:w="1843" w:type="dxa"/>
          </w:tcPr>
          <w:p w14:paraId="11D99D4C" w14:textId="3110789E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A1934">
              <w:rPr>
                <w:rFonts w:ascii="TH Sarabun New" w:hAnsi="TH Sarabun New" w:cs="TH Sarabun New"/>
                <w:sz w:val="28"/>
                <w:szCs w:val="28"/>
              </w:rPr>
              <w:t>14.08</w:t>
            </w:r>
          </w:p>
        </w:tc>
        <w:tc>
          <w:tcPr>
            <w:tcW w:w="1843" w:type="dxa"/>
          </w:tcPr>
          <w:p w14:paraId="64741931" w14:textId="52EA782B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A1934">
              <w:rPr>
                <w:rFonts w:ascii="TH Sarabun New" w:hAnsi="TH Sarabun New" w:cs="TH Sarabun New"/>
                <w:sz w:val="28"/>
                <w:szCs w:val="28"/>
              </w:rPr>
              <w:t>16.33</w:t>
            </w:r>
          </w:p>
        </w:tc>
      </w:tr>
      <w:tr w:rsidR="001A1934" w:rsidRPr="003D4AC5" w14:paraId="4D34FC2F" w14:textId="77777777" w:rsidTr="001A1934">
        <w:trPr>
          <w:trHeight w:val="314"/>
        </w:trPr>
        <w:tc>
          <w:tcPr>
            <w:tcW w:w="562" w:type="dxa"/>
          </w:tcPr>
          <w:p w14:paraId="2DCDEE35" w14:textId="77777777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B</w:t>
            </w:r>
          </w:p>
        </w:tc>
        <w:tc>
          <w:tcPr>
            <w:tcW w:w="1843" w:type="dxa"/>
          </w:tcPr>
          <w:p w14:paraId="17FDF4B7" w14:textId="4A4D2C9C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A1934">
              <w:rPr>
                <w:rFonts w:ascii="TH Sarabun New" w:hAnsi="TH Sarabun New" w:cs="TH Sarabun New"/>
                <w:sz w:val="28"/>
                <w:szCs w:val="28"/>
              </w:rPr>
              <w:t>8.30</w:t>
            </w:r>
          </w:p>
        </w:tc>
        <w:tc>
          <w:tcPr>
            <w:tcW w:w="1843" w:type="dxa"/>
          </w:tcPr>
          <w:p w14:paraId="04A1C5FC" w14:textId="0B4130D0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A1934">
              <w:rPr>
                <w:rFonts w:ascii="TH Sarabun New" w:hAnsi="TH Sarabun New" w:cs="TH Sarabun New"/>
                <w:sz w:val="28"/>
                <w:szCs w:val="28"/>
              </w:rPr>
              <w:t>11.60</w:t>
            </w:r>
          </w:p>
        </w:tc>
      </w:tr>
      <w:tr w:rsidR="001A1934" w:rsidRPr="003D4AC5" w14:paraId="144F7F58" w14:textId="77777777" w:rsidTr="001A1934">
        <w:trPr>
          <w:trHeight w:val="314"/>
        </w:trPr>
        <w:tc>
          <w:tcPr>
            <w:tcW w:w="562" w:type="dxa"/>
          </w:tcPr>
          <w:p w14:paraId="04BB744A" w14:textId="77777777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C</w:t>
            </w:r>
          </w:p>
        </w:tc>
        <w:tc>
          <w:tcPr>
            <w:tcW w:w="1843" w:type="dxa"/>
          </w:tcPr>
          <w:p w14:paraId="225393AF" w14:textId="56369E7E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A1934">
              <w:rPr>
                <w:rFonts w:ascii="TH Sarabun New" w:hAnsi="TH Sarabun New" w:cs="TH Sarabun New"/>
                <w:sz w:val="28"/>
                <w:szCs w:val="28"/>
              </w:rPr>
              <w:t>11.74</w:t>
            </w:r>
          </w:p>
        </w:tc>
        <w:tc>
          <w:tcPr>
            <w:tcW w:w="1843" w:type="dxa"/>
          </w:tcPr>
          <w:p w14:paraId="7B55594B" w14:textId="5C8AFD72" w:rsidR="001A1934" w:rsidRPr="003D4AC5" w:rsidRDefault="001A1934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1A1934">
              <w:rPr>
                <w:rFonts w:ascii="TH Sarabun New" w:hAnsi="TH Sarabun New" w:cs="TH Sarabun New"/>
                <w:sz w:val="28"/>
                <w:szCs w:val="28"/>
              </w:rPr>
              <w:t>14.12</w:t>
            </w:r>
          </w:p>
        </w:tc>
      </w:tr>
    </w:tbl>
    <w:p w14:paraId="34D829B9" w14:textId="38E2ECD7" w:rsidR="001A1934" w:rsidRDefault="001A1934" w:rsidP="00534DD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ตารางที่ 3 </w:t>
      </w:r>
      <w:r w:rsidRPr="001A1934">
        <w:rPr>
          <w:rFonts w:ascii="TH Sarabun New" w:hAnsi="TH Sarabun New" w:cs="TH Sarabun New"/>
          <w:sz w:val="28"/>
          <w:szCs w:val="28"/>
          <w:cs/>
          <w:lang w:val="en-US"/>
        </w:rPr>
        <w:t>แสดง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อัตรา</w:t>
      </w:r>
      <w:r w:rsidRPr="001A1934">
        <w:rPr>
          <w:rFonts w:ascii="TH Sarabun New" w:hAnsi="TH Sarabun New" w:cs="TH Sarabun New"/>
          <w:sz w:val="28"/>
          <w:szCs w:val="28"/>
          <w:cs/>
          <w:lang w:val="en-US"/>
        </w:rPr>
        <w:t>การย่อยสลายของแต่ละสูตร</w:t>
      </w:r>
    </w:p>
    <w:p w14:paraId="721E8757" w14:textId="2E264E2D" w:rsidR="001A1934" w:rsidRPr="001A1934" w:rsidRDefault="001A1934" w:rsidP="00534DD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cs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1A1934">
        <w:rPr>
          <w:rFonts w:ascii="TH Sarabun New" w:hAnsi="TH Sarabun New" w:cs="TH Sarabun New"/>
          <w:sz w:val="28"/>
          <w:szCs w:val="28"/>
          <w:cs/>
          <w:lang w:val="en-US"/>
        </w:rPr>
        <w:t>การลดลงของน้ำหนักชิ้นเฝือกโฟมสะท้อนถึงกระบวนการย่อยสลายทางชีวภาพ โดยชิ้นงานที่มีอัตราการสูญเสียน้ำหนักสูงแสดงถึงความสามารถในการย่อยสลายได้ดีกว่า จาก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ผล</w:t>
      </w:r>
      <w:r w:rsidRPr="001A1934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การทดลองพบว่าเฝือกโฟมทุกสูตรมีแนวโน้มการย่อยสลายเพิ่มขึ้นเมื่อระยะเวลาผ่านไป แสดงว่าวัสดุสามารถถูกย่อยสลายได้ในสภาวะที่ทดสอบ เมื่อเปรียบเทียบระหว่างสูตร พบว่า สูตร </w:t>
      </w:r>
      <w:r w:rsidRPr="001A1934">
        <w:rPr>
          <w:rFonts w:ascii="TH Sarabun New" w:hAnsi="TH Sarabun New" w:cs="TH Sarabun New"/>
          <w:sz w:val="28"/>
          <w:szCs w:val="28"/>
          <w:lang w:val="en-US"/>
        </w:rPr>
        <w:t xml:space="preserve">A </w:t>
      </w:r>
      <w:r w:rsidRPr="001A1934">
        <w:rPr>
          <w:rFonts w:ascii="TH Sarabun New" w:hAnsi="TH Sarabun New" w:cs="TH Sarabun New"/>
          <w:sz w:val="28"/>
          <w:szCs w:val="28"/>
          <w:cs/>
          <w:lang w:val="en-US"/>
        </w:rPr>
        <w:t>มีอัตราการย่อยสลายสูงที่สุด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1A1934">
        <w:rPr>
          <w:rFonts w:ascii="TH Sarabun New" w:hAnsi="TH Sarabun New" w:cs="TH Sarabun New"/>
          <w:sz w:val="28"/>
          <w:szCs w:val="28"/>
          <w:cs/>
          <w:lang w:val="en-US"/>
        </w:rPr>
        <w:t>ซึ่งเหมาะสมต่อการใช้งานที่ต้องการลดผลกระทบต่อสิ่งแวดล้อมหลังการใช้งาน</w:t>
      </w:r>
    </w:p>
    <w:p w14:paraId="26FA7E74" w14:textId="0ABCA01C" w:rsidR="005B74DB" w:rsidRPr="00534DDD" w:rsidRDefault="000C7C4E" w:rsidP="00A316D6">
      <w:pPr>
        <w:spacing w:after="0" w:line="240" w:lineRule="auto"/>
        <w:rPr>
          <w:rFonts w:ascii="TH Sarabun New" w:hAnsi="TH Sarabun New" w:cs="TH Sarabun New" w:hint="cs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sz w:val="28"/>
          <w:szCs w:val="28"/>
          <w:lang w:val="en-US"/>
        </w:rPr>
        <w:tab/>
      </w:r>
      <w:r w:rsidR="00534DDD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4. </w:t>
      </w:r>
      <w:r w:rsidR="00534DDD" w:rsidRPr="00534DDD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การทดสอบแรงต้านทานต่อการเลื่อนของเฝือกโฟม</w:t>
      </w:r>
    </w:p>
    <w:p w14:paraId="63CBA2B0" w14:textId="041D52B6" w:rsidR="000C7C4E" w:rsidRDefault="000C7C4E" w:rsidP="00534DD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  <w:r w:rsidR="00534DDD" w:rsidRPr="00534DDD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จากการทดสอบแรงต้านการเลื่อนของเฝือกโฟมทั้งสามสูตร</w:t>
      </w:r>
      <w:r w:rsidR="00534DDD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534DDD" w:rsidRPr="00534DDD">
        <w:rPr>
          <w:rFonts w:ascii="TH Sarabun New" w:hAnsi="TH Sarabun New" w:cs="TH Sarabun New" w:hint="cs"/>
          <w:sz w:val="28"/>
          <w:szCs w:val="28"/>
          <w:cs/>
          <w:lang w:val="en-US"/>
        </w:rPr>
        <w:t>ภายใต้แรงดึง</w:t>
      </w:r>
      <w:r w:rsidR="00534DDD" w:rsidRPr="00534DDD">
        <w:rPr>
          <w:rFonts w:ascii="TH Sarabun New" w:hAnsi="TH Sarabun New" w:cs="TH Sarabun New"/>
          <w:sz w:val="28"/>
          <w:szCs w:val="28"/>
          <w:cs/>
          <w:lang w:val="en-US"/>
        </w:rPr>
        <w:t xml:space="preserve"> 3 </w:t>
      </w:r>
      <w:r w:rsidR="00534DDD" w:rsidRPr="00534DDD">
        <w:rPr>
          <w:rFonts w:ascii="TH Sarabun New" w:hAnsi="TH Sarabun New" w:cs="TH Sarabun New" w:hint="cs"/>
          <w:sz w:val="28"/>
          <w:szCs w:val="28"/>
          <w:cs/>
          <w:lang w:val="en-US"/>
        </w:rPr>
        <w:t>นิวตัน</w:t>
      </w:r>
      <w:r w:rsidR="00DE5BBB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534DDD" w:rsidRPr="00534DDD">
        <w:rPr>
          <w:rFonts w:ascii="TH Sarabun New" w:hAnsi="TH Sarabun New" w:cs="TH Sarabun New" w:hint="cs"/>
          <w:sz w:val="28"/>
          <w:szCs w:val="28"/>
          <w:cs/>
          <w:lang w:val="en-US"/>
        </w:rPr>
        <w:t>และแรงกด</w:t>
      </w:r>
      <w:r w:rsidR="00534DDD" w:rsidRPr="00534DDD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534DDD">
        <w:rPr>
          <w:rFonts w:ascii="TH Sarabun New" w:hAnsi="TH Sarabun New" w:cs="TH Sarabun New" w:hint="cs"/>
          <w:sz w:val="28"/>
          <w:szCs w:val="28"/>
          <w:cs/>
          <w:lang w:val="en-US"/>
        </w:rPr>
        <w:t>5 กิโลกรัม</w:t>
      </w:r>
      <w:r w:rsidR="00DE5BBB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พบผลดังนี้</w:t>
      </w:r>
    </w:p>
    <w:tbl>
      <w:tblPr>
        <w:tblStyle w:val="TableGrid"/>
        <w:tblW w:w="4248" w:type="dxa"/>
        <w:tblLayout w:type="fixed"/>
        <w:tblLook w:val="04A0" w:firstRow="1" w:lastRow="0" w:firstColumn="1" w:lastColumn="0" w:noHBand="0" w:noVBand="1"/>
      </w:tblPr>
      <w:tblGrid>
        <w:gridCol w:w="988"/>
        <w:gridCol w:w="3260"/>
      </w:tblGrid>
      <w:tr w:rsidR="00DE5BBB" w:rsidRPr="003D4AC5" w14:paraId="49FF0132" w14:textId="77777777" w:rsidTr="00DE5BBB">
        <w:trPr>
          <w:trHeight w:val="314"/>
        </w:trPr>
        <w:tc>
          <w:tcPr>
            <w:tcW w:w="988" w:type="dxa"/>
          </w:tcPr>
          <w:p w14:paraId="1D3E9EF7" w14:textId="77777777" w:rsidR="00DE5BBB" w:rsidRPr="003D4AC5" w:rsidRDefault="00DE5BBB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สูตร</w:t>
            </w:r>
          </w:p>
        </w:tc>
        <w:tc>
          <w:tcPr>
            <w:tcW w:w="3260" w:type="dxa"/>
          </w:tcPr>
          <w:p w14:paraId="0665332A" w14:textId="4BE2699D" w:rsidR="00DE5BBB" w:rsidRPr="003D4AC5" w:rsidRDefault="00DE5BBB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ค่าการเลื่อน (กรัม)</w:t>
            </w:r>
          </w:p>
        </w:tc>
      </w:tr>
      <w:tr w:rsidR="00DE5BBB" w:rsidRPr="003D4AC5" w14:paraId="49D36355" w14:textId="77777777" w:rsidTr="00DE5BBB">
        <w:trPr>
          <w:trHeight w:val="307"/>
        </w:trPr>
        <w:tc>
          <w:tcPr>
            <w:tcW w:w="988" w:type="dxa"/>
          </w:tcPr>
          <w:p w14:paraId="56DDB8D3" w14:textId="77777777" w:rsidR="00DE5BBB" w:rsidRPr="003D4AC5" w:rsidRDefault="00DE5BBB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A</w:t>
            </w:r>
          </w:p>
        </w:tc>
        <w:tc>
          <w:tcPr>
            <w:tcW w:w="3260" w:type="dxa"/>
          </w:tcPr>
          <w:p w14:paraId="13085271" w14:textId="1DAA37D2" w:rsidR="00DE5BBB" w:rsidRPr="003D4AC5" w:rsidRDefault="00DE5BBB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0.3</w:t>
            </w:r>
          </w:p>
        </w:tc>
      </w:tr>
      <w:tr w:rsidR="00DE5BBB" w:rsidRPr="003D4AC5" w14:paraId="216D0A6A" w14:textId="77777777" w:rsidTr="00DE5BBB">
        <w:trPr>
          <w:trHeight w:val="314"/>
        </w:trPr>
        <w:tc>
          <w:tcPr>
            <w:tcW w:w="988" w:type="dxa"/>
          </w:tcPr>
          <w:p w14:paraId="4D969729" w14:textId="77777777" w:rsidR="00DE5BBB" w:rsidRPr="003D4AC5" w:rsidRDefault="00DE5BBB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B</w:t>
            </w:r>
          </w:p>
        </w:tc>
        <w:tc>
          <w:tcPr>
            <w:tcW w:w="3260" w:type="dxa"/>
          </w:tcPr>
          <w:p w14:paraId="2531CD39" w14:textId="65E902A9" w:rsidR="00DE5BBB" w:rsidRPr="003D4AC5" w:rsidRDefault="00DE5BBB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0.4</w:t>
            </w:r>
          </w:p>
        </w:tc>
      </w:tr>
      <w:tr w:rsidR="00DE5BBB" w:rsidRPr="003D4AC5" w14:paraId="7BC19F83" w14:textId="77777777" w:rsidTr="00DE5BBB">
        <w:trPr>
          <w:trHeight w:val="314"/>
        </w:trPr>
        <w:tc>
          <w:tcPr>
            <w:tcW w:w="988" w:type="dxa"/>
          </w:tcPr>
          <w:p w14:paraId="6F354D8D" w14:textId="77777777" w:rsidR="00DE5BBB" w:rsidRPr="003D4AC5" w:rsidRDefault="00DE5BBB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C</w:t>
            </w:r>
          </w:p>
        </w:tc>
        <w:tc>
          <w:tcPr>
            <w:tcW w:w="3260" w:type="dxa"/>
          </w:tcPr>
          <w:p w14:paraId="6AED0EFF" w14:textId="50FCD42E" w:rsidR="00DE5BBB" w:rsidRPr="003D4AC5" w:rsidRDefault="00DE5BBB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0.3</w:t>
            </w:r>
          </w:p>
        </w:tc>
      </w:tr>
    </w:tbl>
    <w:p w14:paraId="77AE8387" w14:textId="5D9786DE" w:rsidR="00891A5B" w:rsidRDefault="00DE5BBB" w:rsidP="00891A5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F329F">
        <w:rPr>
          <w:rFonts w:ascii="TH Sarabun New" w:hAnsi="TH Sarabun New" w:cs="TH Sarabun New"/>
          <w:sz w:val="28"/>
          <w:szCs w:val="28"/>
          <w:cs/>
          <w:lang w:val="en-US"/>
        </w:rPr>
        <w:t xml:space="preserve">ตารางที่ </w:t>
      </w:r>
      <w:r w:rsidR="00891A5B">
        <w:rPr>
          <w:rFonts w:ascii="TH Sarabun New" w:hAnsi="TH Sarabun New" w:cs="TH Sarabun New" w:hint="cs"/>
          <w:sz w:val="28"/>
          <w:szCs w:val="28"/>
          <w:cs/>
          <w:lang w:val="en-US"/>
        </w:rPr>
        <w:t>4</w:t>
      </w:r>
      <w:r w:rsidRPr="001F329F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แสดง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ผล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การทดสอบแรงต้านทานต่อการเลื่อนของเฝือกโฟม</w:t>
      </w:r>
    </w:p>
    <w:p w14:paraId="71F3C76E" w14:textId="5B0523FB" w:rsidR="00DE5BBB" w:rsidRDefault="00DE5BBB" w:rsidP="00891A5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 สูตร </w:t>
      </w:r>
      <w:r w:rsidRPr="00DE5BBB">
        <w:rPr>
          <w:rFonts w:ascii="TH Sarabun New" w:hAnsi="TH Sarabun New" w:cs="TH Sarabun New"/>
          <w:sz w:val="28"/>
          <w:szCs w:val="28"/>
          <w:lang w:val="en-US"/>
        </w:rPr>
        <w:t xml:space="preserve">A 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และสูตร </w:t>
      </w:r>
      <w:r w:rsidRPr="00DE5BBB">
        <w:rPr>
          <w:rFonts w:ascii="TH Sarabun New" w:hAnsi="TH Sarabun New" w:cs="TH Sarabun New"/>
          <w:sz w:val="28"/>
          <w:szCs w:val="28"/>
          <w:lang w:val="en-US"/>
        </w:rPr>
        <w:t xml:space="preserve">C 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มีค่าการเลื่อนต่ำที่สุด แสดงให้เห็นว่าเฝือกทั้งสองสูตรสามารถต้านทานการเลื่อนได้ดีกว่าสูตร </w:t>
      </w:r>
      <w:r w:rsidRPr="00DE5BBB">
        <w:rPr>
          <w:rFonts w:ascii="TH Sarabun New" w:hAnsi="TH Sarabun New" w:cs="TH Sarabun New"/>
          <w:sz w:val="28"/>
          <w:szCs w:val="28"/>
          <w:lang w:val="en-US"/>
        </w:rPr>
        <w:t xml:space="preserve">B 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>ซึ่งมีค่าการเลื่อนสูงกว่า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 xml:space="preserve">บ่งชี้ว่าสูตร </w:t>
      </w:r>
      <w:r w:rsidRPr="00DE5BBB">
        <w:rPr>
          <w:rFonts w:ascii="TH Sarabun New" w:hAnsi="TH Sarabun New" w:cs="TH Sarabun New"/>
          <w:sz w:val="28"/>
          <w:szCs w:val="28"/>
          <w:lang w:val="en-US"/>
        </w:rPr>
        <w:t xml:space="preserve">A 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DE5BBB">
        <w:rPr>
          <w:rFonts w:ascii="TH Sarabun New" w:hAnsi="TH Sarabun New" w:cs="TH Sarabun New"/>
          <w:sz w:val="28"/>
          <w:szCs w:val="28"/>
          <w:lang w:val="en-US"/>
        </w:rPr>
        <w:t xml:space="preserve">C 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>มีความเหมาะสมมากกว่าในแง่ของการช่วยรักษาตำแหน่งของเฝือกและลดการเคลื่อนตัวขณะใช้งานจริง</w:t>
      </w:r>
    </w:p>
    <w:p w14:paraId="4323F5DA" w14:textId="724A7012" w:rsidR="00DE5BBB" w:rsidRDefault="00DE5BBB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5. </w:t>
      </w:r>
      <w:r w:rsidRPr="00DE5BBB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การทดสอบความต้านทานต่อการงอของเฝือกโฟม</w:t>
      </w:r>
    </w:p>
    <w:p w14:paraId="1967C0B5" w14:textId="22C39C66" w:rsidR="00DE5BBB" w:rsidRDefault="00DE5BBB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9E4FFA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จากการทดสอบความต้านทานต่อการงอของเฝือกโฟมทั้งสามสูตร โดยวัดความหนาของชิ้นงานก่อนรับแรงกด (</w:t>
      </w:r>
      <w:r w:rsidRPr="009E4FFA">
        <w:rPr>
          <w:rFonts w:ascii="TH Sarabun New" w:hAnsi="TH Sarabun New" w:cs="TH Sarabun New" w:hint="cs"/>
          <w:sz w:val="28"/>
          <w:szCs w:val="28"/>
          <w:lang w:val="en-US"/>
        </w:rPr>
        <w:t>h</w:t>
      </w:r>
      <w:r w:rsidRPr="009E4FFA">
        <w:rPr>
          <w:rFonts w:ascii="TH Sarabun New" w:hAnsi="TH Sarabun New" w:cs="TH Sarabun New" w:hint="cs"/>
          <w:sz w:val="28"/>
          <w:szCs w:val="28"/>
          <w:vertAlign w:val="subscript"/>
          <w:lang w:val="en-US"/>
        </w:rPr>
        <w:t>0</w:t>
      </w:r>
      <w:r w:rsidRPr="009E4FFA">
        <w:rPr>
          <w:rFonts w:ascii="TH Sarabun New" w:hAnsi="TH Sarabun New" w:cs="TH Sarabun New" w:hint="cs"/>
          <w:sz w:val="28"/>
          <w:szCs w:val="28"/>
          <w:cs/>
          <w:lang w:val="en-US"/>
        </w:rPr>
        <w:t>) และหลังรับแรงกด</w:t>
      </w:r>
      <w:r w:rsidRPr="009E4FFA">
        <w:rPr>
          <w:rFonts w:ascii="TH Sarabun New" w:hAnsi="TH Sarabun New" w:cs="TH Sarabun New" w:hint="cs"/>
          <w:sz w:val="28"/>
          <w:szCs w:val="28"/>
          <w:lang w:val="en-US"/>
        </w:rPr>
        <w:t xml:space="preserve"> (h</w:t>
      </w:r>
      <w:r w:rsidRPr="009E4FFA">
        <w:rPr>
          <w:rFonts w:ascii="TH Sarabun New" w:hAnsi="TH Sarabun New" w:cs="TH Sarabun New" w:hint="cs"/>
          <w:sz w:val="28"/>
          <w:szCs w:val="28"/>
          <w:vertAlign w:val="subscript"/>
          <w:lang w:val="en-US"/>
        </w:rPr>
        <w:t>1</w:t>
      </w:r>
      <w:r w:rsidRPr="009E4FFA">
        <w:rPr>
          <w:rFonts w:ascii="TH Sarabun New" w:hAnsi="TH Sarabun New" w:cs="TH Sarabun New" w:hint="cs"/>
          <w:sz w:val="28"/>
          <w:szCs w:val="28"/>
          <w:lang w:val="en-US"/>
        </w:rPr>
        <w:t>)</w:t>
      </w:r>
      <w:r w:rsidRPr="009E4FF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แล้วคำนวณค่า</w:t>
      </w:r>
      <w:r w:rsidRPr="009E4FFA">
        <w:rPr>
          <w:rFonts w:ascii="TH Sarabun New" w:hAnsi="TH Sarabun New" w:cs="TH Sarabun New" w:hint="cs"/>
          <w:sz w:val="28"/>
          <w:szCs w:val="28"/>
          <w:cs/>
          <w:lang w:val="en-US"/>
        </w:rPr>
        <w:lastRenderedPageBreak/>
        <w:t>การงอจากผลต่างของความหนา (</w:t>
      </w:r>
      <w:r w:rsidRPr="009E4FFA">
        <w:rPr>
          <w:sz w:val="28"/>
          <w:szCs w:val="28"/>
          <w:lang w:val="en-US"/>
        </w:rPr>
        <w:t>Δ</w:t>
      </w:r>
      <w:r w:rsidRPr="009E4FFA">
        <w:rPr>
          <w:rFonts w:ascii="TH Sarabun New" w:hAnsi="TH Sarabun New" w:cs="TH Sarabun New" w:hint="cs"/>
          <w:sz w:val="28"/>
          <w:szCs w:val="28"/>
          <w:lang w:val="en-US"/>
        </w:rPr>
        <w:t>h = h</w:t>
      </w:r>
      <w:r w:rsidRPr="009E4FFA">
        <w:rPr>
          <w:rFonts w:ascii="TH Sarabun New" w:hAnsi="TH Sarabun New" w:cs="TH Sarabun New" w:hint="cs"/>
          <w:sz w:val="28"/>
          <w:szCs w:val="28"/>
          <w:vertAlign w:val="subscript"/>
          <w:lang w:val="en-US"/>
        </w:rPr>
        <w:t>0</w:t>
      </w:r>
      <w:r w:rsidRPr="009E4FFA">
        <w:rPr>
          <w:rFonts w:ascii="TH Sarabun New" w:hAnsi="TH Sarabun New" w:cs="TH Sarabun New" w:hint="cs"/>
          <w:sz w:val="28"/>
          <w:szCs w:val="28"/>
          <w:vertAlign w:val="subscript"/>
          <w:lang w:val="en-US"/>
        </w:rPr>
        <w:t xml:space="preserve"> </w:t>
      </w:r>
      <w:r w:rsidRPr="009E4FFA">
        <w:rPr>
          <w:rFonts w:ascii="TH Sarabun New" w:hAnsi="TH Sarabun New" w:cs="TH Sarabun New" w:hint="cs"/>
          <w:sz w:val="28"/>
          <w:szCs w:val="28"/>
          <w:lang w:val="en-US"/>
        </w:rPr>
        <w:t xml:space="preserve">- </w:t>
      </w:r>
      <w:r w:rsidRPr="009E4FFA">
        <w:rPr>
          <w:rFonts w:ascii="TH Sarabun New" w:hAnsi="TH Sarabun New" w:cs="TH Sarabun New" w:hint="cs"/>
          <w:sz w:val="28"/>
          <w:szCs w:val="28"/>
          <w:lang w:val="en-US"/>
        </w:rPr>
        <w:t>h</w:t>
      </w:r>
      <w:r w:rsidRPr="009E4FFA">
        <w:rPr>
          <w:rFonts w:ascii="TH Sarabun New" w:hAnsi="TH Sarabun New" w:cs="TH Sarabun New" w:hint="cs"/>
          <w:sz w:val="28"/>
          <w:szCs w:val="28"/>
          <w:vertAlign w:val="subscript"/>
          <w:lang w:val="en-US"/>
        </w:rPr>
        <w:t>1</w:t>
      </w:r>
      <w:r w:rsidRPr="009E4FFA">
        <w:rPr>
          <w:rFonts w:ascii="TH Sarabun New" w:hAnsi="TH Sarabun New" w:cs="TH Sarabun New" w:hint="cs"/>
          <w:sz w:val="28"/>
          <w:szCs w:val="28"/>
          <w:cs/>
          <w:lang w:val="en-US"/>
        </w:rPr>
        <w:t>) พบผลดังต่อไป</w:t>
      </w:r>
      <w:r w:rsidR="009E4FFA">
        <w:rPr>
          <w:rFonts w:ascii="TH Sarabun New" w:hAnsi="TH Sarabun New" w:cs="TH Sarabun New" w:hint="cs"/>
          <w:sz w:val="28"/>
          <w:szCs w:val="28"/>
          <w:cs/>
          <w:lang w:val="en-US"/>
        </w:rPr>
        <w:t>นี้</w:t>
      </w:r>
    </w:p>
    <w:tbl>
      <w:tblPr>
        <w:tblStyle w:val="TableGrid"/>
        <w:tblW w:w="4327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276"/>
        <w:gridCol w:w="1071"/>
      </w:tblGrid>
      <w:tr w:rsidR="009E4FFA" w:rsidRPr="003D4AC5" w14:paraId="439A5A74" w14:textId="77777777" w:rsidTr="009E4FFA">
        <w:trPr>
          <w:trHeight w:val="314"/>
        </w:trPr>
        <w:tc>
          <w:tcPr>
            <w:tcW w:w="562" w:type="dxa"/>
          </w:tcPr>
          <w:p w14:paraId="38DEE5A2" w14:textId="77777777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สูตร</w:t>
            </w:r>
          </w:p>
        </w:tc>
        <w:tc>
          <w:tcPr>
            <w:tcW w:w="1418" w:type="dxa"/>
          </w:tcPr>
          <w:p w14:paraId="5A1C5702" w14:textId="46C4D0B1" w:rsidR="009E4FFA" w:rsidRPr="003D4AC5" w:rsidRDefault="009E4FFA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ความหนาก่อนกด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(ซม.)</w:t>
            </w:r>
          </w:p>
        </w:tc>
        <w:tc>
          <w:tcPr>
            <w:tcW w:w="1276" w:type="dxa"/>
          </w:tcPr>
          <w:p w14:paraId="0C42DBCB" w14:textId="2E021F2E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ความหนาหลังกด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(ซม.)</w:t>
            </w:r>
          </w:p>
        </w:tc>
        <w:tc>
          <w:tcPr>
            <w:tcW w:w="1071" w:type="dxa"/>
          </w:tcPr>
          <w:p w14:paraId="7BF6BC15" w14:textId="73BD8A7D" w:rsidR="009E4FFA" w:rsidRPr="003D4AC5" w:rsidRDefault="009E4FFA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ค่</w:t>
            </w: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า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ความ</w:t>
            </w: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งอ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(ซม.)</w:t>
            </w:r>
          </w:p>
        </w:tc>
      </w:tr>
      <w:tr w:rsidR="009E4FFA" w:rsidRPr="003D4AC5" w14:paraId="1CB50FC2" w14:textId="77777777" w:rsidTr="009E4FFA">
        <w:trPr>
          <w:trHeight w:val="307"/>
        </w:trPr>
        <w:tc>
          <w:tcPr>
            <w:tcW w:w="562" w:type="dxa"/>
          </w:tcPr>
          <w:p w14:paraId="138CF27A" w14:textId="77777777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A</w:t>
            </w:r>
          </w:p>
        </w:tc>
        <w:tc>
          <w:tcPr>
            <w:tcW w:w="1418" w:type="dxa"/>
          </w:tcPr>
          <w:p w14:paraId="213F0019" w14:textId="541AAB98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1.40</w:t>
            </w:r>
          </w:p>
        </w:tc>
        <w:tc>
          <w:tcPr>
            <w:tcW w:w="1276" w:type="dxa"/>
          </w:tcPr>
          <w:p w14:paraId="08F38764" w14:textId="7E1DFD83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1.03</w:t>
            </w:r>
          </w:p>
        </w:tc>
        <w:tc>
          <w:tcPr>
            <w:tcW w:w="1071" w:type="dxa"/>
          </w:tcPr>
          <w:p w14:paraId="019DC5AC" w14:textId="7F94D76D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0.37</w:t>
            </w:r>
          </w:p>
        </w:tc>
      </w:tr>
      <w:tr w:rsidR="009E4FFA" w:rsidRPr="003D4AC5" w14:paraId="592DC8D4" w14:textId="77777777" w:rsidTr="009E4FFA">
        <w:trPr>
          <w:trHeight w:val="314"/>
        </w:trPr>
        <w:tc>
          <w:tcPr>
            <w:tcW w:w="562" w:type="dxa"/>
          </w:tcPr>
          <w:p w14:paraId="692A48C3" w14:textId="77777777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B</w:t>
            </w:r>
          </w:p>
        </w:tc>
        <w:tc>
          <w:tcPr>
            <w:tcW w:w="1418" w:type="dxa"/>
          </w:tcPr>
          <w:p w14:paraId="16364A87" w14:textId="64A36E52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1.40</w:t>
            </w:r>
          </w:p>
        </w:tc>
        <w:tc>
          <w:tcPr>
            <w:tcW w:w="1276" w:type="dxa"/>
          </w:tcPr>
          <w:p w14:paraId="3BD5EB92" w14:textId="0292A493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0.80</w:t>
            </w:r>
          </w:p>
        </w:tc>
        <w:tc>
          <w:tcPr>
            <w:tcW w:w="1071" w:type="dxa"/>
          </w:tcPr>
          <w:p w14:paraId="18BB014E" w14:textId="0D49D968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0.60</w:t>
            </w:r>
          </w:p>
        </w:tc>
      </w:tr>
      <w:tr w:rsidR="009E4FFA" w:rsidRPr="003D4AC5" w14:paraId="266E2C8F" w14:textId="77777777" w:rsidTr="009E4FFA">
        <w:trPr>
          <w:trHeight w:val="314"/>
        </w:trPr>
        <w:tc>
          <w:tcPr>
            <w:tcW w:w="562" w:type="dxa"/>
          </w:tcPr>
          <w:p w14:paraId="4C7E4F65" w14:textId="77777777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C</w:t>
            </w:r>
          </w:p>
        </w:tc>
        <w:tc>
          <w:tcPr>
            <w:tcW w:w="1418" w:type="dxa"/>
          </w:tcPr>
          <w:p w14:paraId="24B8C27D" w14:textId="1802B042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1.20</w:t>
            </w:r>
          </w:p>
        </w:tc>
        <w:tc>
          <w:tcPr>
            <w:tcW w:w="1276" w:type="dxa"/>
          </w:tcPr>
          <w:p w14:paraId="5F0A055B" w14:textId="46D4DF35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0.77</w:t>
            </w:r>
          </w:p>
        </w:tc>
        <w:tc>
          <w:tcPr>
            <w:tcW w:w="1071" w:type="dxa"/>
          </w:tcPr>
          <w:p w14:paraId="1E7C6CFF" w14:textId="0C180BB4" w:rsidR="009E4FFA" w:rsidRPr="003D4AC5" w:rsidRDefault="009E4FFA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</w:rPr>
              <w:t>0.43</w:t>
            </w:r>
          </w:p>
        </w:tc>
      </w:tr>
    </w:tbl>
    <w:p w14:paraId="570F4B8C" w14:textId="0EB90672" w:rsidR="009E4FFA" w:rsidRDefault="009E4FFA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ตารางที่ </w:t>
      </w:r>
      <w:r w:rsidR="00891A5B">
        <w:rPr>
          <w:rFonts w:ascii="TH Sarabun New" w:hAnsi="TH Sarabun New" w:cs="TH Sarabun New" w:hint="cs"/>
          <w:sz w:val="28"/>
          <w:szCs w:val="28"/>
          <w:cs/>
          <w:lang w:val="en-US"/>
        </w:rPr>
        <w:t>5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แสดงผล</w:t>
      </w:r>
      <w:r w:rsidRPr="009E4FFA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การทดสอบความต้านทานต่อการงอของเฝือกโฟม</w:t>
      </w:r>
    </w:p>
    <w:p w14:paraId="36D37631" w14:textId="5332437C" w:rsidR="009E4FFA" w:rsidRDefault="009E4FFA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9E4FFA">
        <w:rPr>
          <w:rFonts w:ascii="TH Sarabun New" w:hAnsi="TH Sarabun New" w:cs="TH Sarabun New"/>
          <w:sz w:val="28"/>
          <w:szCs w:val="28"/>
          <w:cs/>
          <w:lang w:val="en-US"/>
        </w:rPr>
        <w:t xml:space="preserve">พบว่า สูตร </w:t>
      </w:r>
      <w:r w:rsidRPr="009E4FFA">
        <w:rPr>
          <w:rFonts w:ascii="TH Sarabun New" w:hAnsi="TH Sarabun New" w:cs="TH Sarabun New"/>
          <w:sz w:val="28"/>
          <w:szCs w:val="28"/>
          <w:lang w:val="en-US"/>
        </w:rPr>
        <w:t xml:space="preserve">A </w:t>
      </w:r>
      <w:r w:rsidRPr="009E4FFA">
        <w:rPr>
          <w:rFonts w:ascii="TH Sarabun New" w:hAnsi="TH Sarabun New" w:cs="TH Sarabun New"/>
          <w:sz w:val="28"/>
          <w:szCs w:val="28"/>
          <w:cs/>
          <w:lang w:val="en-US"/>
        </w:rPr>
        <w:t>มีค่าการงอต่ำที่สุด แสดงให้เห็นว่าโครงสร้างของโฟมมีความแข็งแรงและสามารถต้านทานแรงกดได้ดี ส่งผลให้เฝือกเกิดการโก่งตัวน้อย ซึ่งเป็นคุณสมบัติที่เหมาะสมต่อการนำไปใช้ในการตรึงกระดูก เนื่องจากช่วยลดการเคลื่อนไหวของบริเวณที่ต้องการรักษา</w:t>
      </w:r>
    </w:p>
    <w:p w14:paraId="2208D68A" w14:textId="6360E53D" w:rsidR="00E20372" w:rsidRDefault="00E20372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6. </w:t>
      </w:r>
      <w:r w:rsidRPr="00E20372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การทดสอบการระคายเคืองเซลล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์</w:t>
      </w:r>
    </w:p>
    <w:p w14:paraId="6F138E1A" w14:textId="51A62612" w:rsidR="00E20372" w:rsidRDefault="00E20372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E20372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จากการตรวจหาค่า </w:t>
      </w:r>
      <w:r w:rsidRPr="00E20372">
        <w:rPr>
          <w:rFonts w:ascii="TH Sarabun New" w:hAnsi="TH Sarabun New" w:cs="TH Sarabun New"/>
          <w:sz w:val="28"/>
          <w:szCs w:val="28"/>
          <w:lang w:val="en-US"/>
        </w:rPr>
        <w:t xml:space="preserve">pH </w:t>
      </w:r>
      <w:r w:rsidRPr="00E20372">
        <w:rPr>
          <w:rFonts w:ascii="TH Sarabun New" w:hAnsi="TH Sarabun New" w:cs="TH Sarabun New"/>
          <w:sz w:val="28"/>
          <w:szCs w:val="28"/>
          <w:cs/>
          <w:lang w:val="en-US"/>
        </w:rPr>
        <w:t>ของแต่ละสาร ได้ดังนี้</w:t>
      </w:r>
    </w:p>
    <w:tbl>
      <w:tblPr>
        <w:tblStyle w:val="TableGrid"/>
        <w:tblW w:w="4248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</w:tblGrid>
      <w:tr w:rsidR="00E20372" w:rsidRPr="003D4AC5" w14:paraId="2ACB2858" w14:textId="77777777" w:rsidTr="00E20372">
        <w:trPr>
          <w:trHeight w:val="314"/>
        </w:trPr>
        <w:tc>
          <w:tcPr>
            <w:tcW w:w="2830" w:type="dxa"/>
          </w:tcPr>
          <w:p w14:paraId="2E5A0AC9" w14:textId="356DBD0B" w:rsidR="00E20372" w:rsidRPr="003D4AC5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สาร</w:t>
            </w:r>
          </w:p>
        </w:tc>
        <w:tc>
          <w:tcPr>
            <w:tcW w:w="1418" w:type="dxa"/>
          </w:tcPr>
          <w:p w14:paraId="4F5C80EF" w14:textId="421413FF" w:rsidR="00E20372" w:rsidRPr="003D4AC5" w:rsidRDefault="00E20372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ค่า</w:t>
            </w: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 xml:space="preserve"> pH</w:t>
            </w:r>
          </w:p>
        </w:tc>
      </w:tr>
      <w:tr w:rsidR="00E20372" w:rsidRPr="003D4AC5" w14:paraId="215A2AA3" w14:textId="77777777" w:rsidTr="00E20372">
        <w:trPr>
          <w:trHeight w:val="307"/>
        </w:trPr>
        <w:tc>
          <w:tcPr>
            <w:tcW w:w="2830" w:type="dxa"/>
          </w:tcPr>
          <w:p w14:paraId="4ED77170" w14:textId="653945C3" w:rsidR="00E20372" w:rsidRPr="003D4AC5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E20372">
              <w:rPr>
                <w:rFonts w:ascii="TH Sarabun New" w:hAnsi="TH Sarabun New" w:cs="TH Sarabun New"/>
                <w:sz w:val="28"/>
                <w:szCs w:val="28"/>
              </w:rPr>
              <w:t>Bio-Based Polyol</w:t>
            </w:r>
          </w:p>
        </w:tc>
        <w:tc>
          <w:tcPr>
            <w:tcW w:w="1418" w:type="dxa"/>
          </w:tcPr>
          <w:p w14:paraId="3A27BBBE" w14:textId="53E9C329" w:rsidR="00E20372" w:rsidRPr="003D4AC5" w:rsidRDefault="00E20372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</w:tr>
      <w:tr w:rsidR="00E20372" w:rsidRPr="003D4AC5" w14:paraId="29F2381F" w14:textId="77777777" w:rsidTr="00E20372">
        <w:trPr>
          <w:trHeight w:val="307"/>
        </w:trPr>
        <w:tc>
          <w:tcPr>
            <w:tcW w:w="2830" w:type="dxa"/>
          </w:tcPr>
          <w:p w14:paraId="7F5981C8" w14:textId="21517D12" w:rsidR="00E20372" w:rsidRPr="00E20372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20372">
              <w:rPr>
                <w:rFonts w:ascii="TH Sarabun New" w:hAnsi="TH Sarabun New" w:cs="TH Sarabun New"/>
                <w:sz w:val="28"/>
                <w:szCs w:val="28"/>
              </w:rPr>
              <w:t>Isocyanate</w:t>
            </w:r>
          </w:p>
        </w:tc>
        <w:tc>
          <w:tcPr>
            <w:tcW w:w="1418" w:type="dxa"/>
          </w:tcPr>
          <w:p w14:paraId="27D4CE11" w14:textId="0E02B82B" w:rsidR="00E20372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6</w:t>
            </w:r>
          </w:p>
        </w:tc>
      </w:tr>
      <w:tr w:rsidR="00E20372" w:rsidRPr="003D4AC5" w14:paraId="27230E10" w14:textId="77777777" w:rsidTr="00E20372">
        <w:trPr>
          <w:trHeight w:val="314"/>
        </w:trPr>
        <w:tc>
          <w:tcPr>
            <w:tcW w:w="2830" w:type="dxa"/>
          </w:tcPr>
          <w:p w14:paraId="1B22750D" w14:textId="3E8D6DBD" w:rsidR="00E20372" w:rsidRPr="003D4AC5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E20372">
              <w:rPr>
                <w:rFonts w:ascii="TH Sarabun New" w:hAnsi="TH Sarabun New" w:cs="TH Sarabun New"/>
                <w:sz w:val="28"/>
                <w:szCs w:val="28"/>
              </w:rPr>
              <w:t>Distilled Water</w:t>
            </w:r>
          </w:p>
        </w:tc>
        <w:tc>
          <w:tcPr>
            <w:tcW w:w="1418" w:type="dxa"/>
          </w:tcPr>
          <w:p w14:paraId="13F1324A" w14:textId="22BF8DC4" w:rsidR="00E20372" w:rsidRPr="003D4AC5" w:rsidRDefault="00E20372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7</w:t>
            </w:r>
          </w:p>
        </w:tc>
      </w:tr>
      <w:tr w:rsidR="00E20372" w:rsidRPr="003D4AC5" w14:paraId="0BD756F3" w14:textId="77777777" w:rsidTr="00E20372">
        <w:trPr>
          <w:trHeight w:val="314"/>
        </w:trPr>
        <w:tc>
          <w:tcPr>
            <w:tcW w:w="2830" w:type="dxa"/>
          </w:tcPr>
          <w:p w14:paraId="06DF32BD" w14:textId="00736081" w:rsidR="00E20372" w:rsidRPr="003D4AC5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E20372">
              <w:rPr>
                <w:rFonts w:ascii="TH Sarabun New" w:hAnsi="TH Sarabun New" w:cs="TH Sarabun New"/>
                <w:sz w:val="28"/>
                <w:szCs w:val="28"/>
              </w:rPr>
              <w:t>Lecithin</w:t>
            </w:r>
          </w:p>
        </w:tc>
        <w:tc>
          <w:tcPr>
            <w:tcW w:w="1418" w:type="dxa"/>
          </w:tcPr>
          <w:p w14:paraId="3BAA359B" w14:textId="48FA369D" w:rsidR="00E20372" w:rsidRPr="003D4AC5" w:rsidRDefault="00E20372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6</w:t>
            </w:r>
          </w:p>
        </w:tc>
      </w:tr>
      <w:tr w:rsidR="00E20372" w:rsidRPr="003D4AC5" w14:paraId="19C526F5" w14:textId="77777777" w:rsidTr="00E20372">
        <w:trPr>
          <w:trHeight w:val="314"/>
        </w:trPr>
        <w:tc>
          <w:tcPr>
            <w:tcW w:w="2830" w:type="dxa"/>
          </w:tcPr>
          <w:p w14:paraId="5BAE1825" w14:textId="09FF0B0C" w:rsidR="00E20372" w:rsidRPr="00E20372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E20372">
              <w:rPr>
                <w:rFonts w:ascii="TH Sarabun New" w:hAnsi="TH Sarabun New" w:cs="TH Sarabun New"/>
                <w:sz w:val="28"/>
                <w:szCs w:val="28"/>
              </w:rPr>
              <w:t>Triethanolamine</w:t>
            </w:r>
          </w:p>
        </w:tc>
        <w:tc>
          <w:tcPr>
            <w:tcW w:w="1418" w:type="dxa"/>
          </w:tcPr>
          <w:p w14:paraId="40E12E97" w14:textId="11E31C70" w:rsidR="00E20372" w:rsidRDefault="00E20372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7</w:t>
            </w:r>
          </w:p>
        </w:tc>
      </w:tr>
    </w:tbl>
    <w:p w14:paraId="42016FEC" w14:textId="292C3546" w:rsidR="00E20372" w:rsidRDefault="00E20372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ตารางที่ </w:t>
      </w:r>
      <w:r w:rsidR="00891A5B">
        <w:rPr>
          <w:rFonts w:ascii="TH Sarabun New" w:hAnsi="TH Sarabun New" w:cs="TH Sarabun New" w:hint="cs"/>
          <w:sz w:val="28"/>
          <w:szCs w:val="28"/>
          <w:cs/>
          <w:lang w:val="en-US"/>
        </w:rPr>
        <w:t>6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แสดงผลค่า </w:t>
      </w:r>
      <w:r>
        <w:rPr>
          <w:rFonts w:ascii="TH Sarabun New" w:hAnsi="TH Sarabun New" w:cs="TH Sarabun New"/>
          <w:sz w:val="28"/>
          <w:szCs w:val="28"/>
          <w:lang w:val="en-US"/>
        </w:rPr>
        <w:t xml:space="preserve">pH 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ของแต่ละสาร</w:t>
      </w:r>
    </w:p>
    <w:p w14:paraId="0F3F7718" w14:textId="4A3C6DDB" w:rsidR="00E20372" w:rsidRDefault="00E20372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พบว่าอยู่ในช่วง </w:t>
      </w:r>
      <w:r w:rsidRPr="00E20372">
        <w:rPr>
          <w:rFonts w:ascii="TH Sarabun New" w:hAnsi="TH Sarabun New" w:cs="TH Sarabun New"/>
          <w:sz w:val="28"/>
          <w:szCs w:val="28"/>
          <w:cs/>
          <w:lang w:val="en-US"/>
        </w:rPr>
        <w:t>5.5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E20372">
        <w:rPr>
          <w:rFonts w:ascii="TH Sarabun New" w:hAnsi="TH Sarabun New" w:cs="TH Sarabun New"/>
          <w:sz w:val="28"/>
          <w:szCs w:val="28"/>
          <w:cs/>
          <w:lang w:val="en-US"/>
        </w:rPr>
        <w:t>-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E20372">
        <w:rPr>
          <w:rFonts w:ascii="TH Sarabun New" w:hAnsi="TH Sarabun New" w:cs="TH Sarabun New"/>
          <w:sz w:val="28"/>
          <w:szCs w:val="28"/>
          <w:cs/>
          <w:lang w:val="en-US"/>
        </w:rPr>
        <w:t>7 จึงอยู่ในระดับปลอดภัย</w:t>
      </w:r>
    </w:p>
    <w:p w14:paraId="6584768F" w14:textId="5F6E3F1A" w:rsidR="00E20372" w:rsidRDefault="00E20372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7. </w:t>
      </w:r>
      <w:r w:rsidRPr="00E20372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การทดสอบการติดขนสัตว์แต่ละสูตร</w:t>
      </w:r>
    </w:p>
    <w:p w14:paraId="2328960C" w14:textId="4A53C55C" w:rsidR="00891A5B" w:rsidRDefault="00331730" w:rsidP="00891A5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7EB4C8" wp14:editId="636C3F9D">
            <wp:simplePos x="0" y="0"/>
            <wp:positionH relativeFrom="margin">
              <wp:posOffset>284480</wp:posOffset>
            </wp:positionH>
            <wp:positionV relativeFrom="paragraph">
              <wp:posOffset>480060</wp:posOffset>
            </wp:positionV>
            <wp:extent cx="2139950" cy="1090930"/>
            <wp:effectExtent l="0" t="0" r="0" b="0"/>
            <wp:wrapTopAndBottom/>
            <wp:docPr id="1875212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372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D42A48" w:rsidRPr="00D42A48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จากการทดสอบการติดขนสัตว์โดยใช้สำลีถูบนพื้นผิวของเฝือกโฟมทั้งสามสูตร </w:t>
      </w:r>
      <w:r w:rsidR="00D42A48">
        <w:rPr>
          <w:rFonts w:ascii="TH Sarabun New" w:hAnsi="TH Sarabun New" w:cs="TH Sarabun New" w:hint="cs"/>
          <w:sz w:val="28"/>
          <w:szCs w:val="28"/>
          <w:cs/>
          <w:lang w:val="en-US"/>
        </w:rPr>
        <w:t>ดังรูป</w:t>
      </w:r>
    </w:p>
    <w:p w14:paraId="7F91B530" w14:textId="5ABB07D0" w:rsidR="00891A5B" w:rsidRDefault="00891A5B" w:rsidP="00891A5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รูปที่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31730">
        <w:rPr>
          <w:rFonts w:ascii="TH Sarabun New" w:hAnsi="TH Sarabun New" w:cs="TH Sarabun New" w:hint="cs"/>
          <w:sz w:val="28"/>
          <w:szCs w:val="28"/>
          <w:cs/>
          <w:lang w:val="en-US"/>
        </w:rPr>
        <w:t>2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ผล</w:t>
      </w: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การทดสอบการติดขนสัตว์แต่ละสูตร</w:t>
      </w:r>
    </w:p>
    <w:p w14:paraId="7E57D92C" w14:textId="251B4155" w:rsidR="00E20372" w:rsidRDefault="00D42A48" w:rsidP="00D42A4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>พบว่าไม่ปรากฏการติดของเส้นใยสำลีบนพื้นผิวเฝือกโฟมในทุกสูตร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>บ่งชี้ว่าพื้นผิวของวัสดุมีคุณสมบัติไม่ยึดเกาะกับเส้นใย ซึ่งสามารถใช้เป็นตัวแทนของการไม่</w:t>
      </w: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 xml:space="preserve">ติดขนสัตว์ได้ เนื่องจากเส้นใยสำลีมีลักษณะใกล้เคียงกับขนสัตว์ในแง่ของความเบาและการเกิดไฟฟ้าสถิต 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ดังนั้น</w:t>
      </w: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>เฝือกโฟมทุกสู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ตร</w:t>
      </w: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>เหมาะสมต่อการใช้งานกับสัตว์เลี้ยง</w:t>
      </w:r>
    </w:p>
    <w:p w14:paraId="1412A14F" w14:textId="3B16CE7A" w:rsidR="00D42A48" w:rsidRDefault="00D42A48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8. </w:t>
      </w: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>การเปรียบเทียบความสามารถในการกัดแทะ</w:t>
      </w:r>
    </w:p>
    <w:p w14:paraId="7EEDEB46" w14:textId="1ECB90B3" w:rsidR="00D42A48" w:rsidRDefault="00D42A48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D42A48">
        <w:rPr>
          <w:rFonts w:ascii="TH Sarabun New" w:hAnsi="TH Sarabun New" w:cs="TH Sarabun New"/>
          <w:sz w:val="28"/>
          <w:szCs w:val="28"/>
          <w:cs/>
          <w:lang w:val="en-US"/>
        </w:rPr>
        <w:t>การทดสอบความทนทานต่อการกัดแทะของเฝือกโฟมโดยใช้กรรไกรกดลงบนพื้นผิวของเฝือกโฟม จากนั้นทำการวัดความสูงของเฝือกโฟมก่อนและหลังการกด และคำนวณค่าการยุบตัวจากผลต่างของความสูงที่เปลี่ยนแปลง พบผลดังนี้</w:t>
      </w:r>
    </w:p>
    <w:tbl>
      <w:tblPr>
        <w:tblStyle w:val="TableGrid"/>
        <w:tblW w:w="4327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276"/>
        <w:gridCol w:w="1071"/>
      </w:tblGrid>
      <w:tr w:rsidR="00D42A48" w:rsidRPr="003D4AC5" w14:paraId="287D97D4" w14:textId="77777777" w:rsidTr="00E650D7">
        <w:trPr>
          <w:trHeight w:val="314"/>
        </w:trPr>
        <w:tc>
          <w:tcPr>
            <w:tcW w:w="562" w:type="dxa"/>
          </w:tcPr>
          <w:p w14:paraId="1111D9C6" w14:textId="65FF98F3" w:rsidR="00D42A48" w:rsidRPr="003D4AC5" w:rsidRDefault="00D42A48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3D4AC5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สูตร</w:t>
            </w:r>
          </w:p>
        </w:tc>
        <w:tc>
          <w:tcPr>
            <w:tcW w:w="1418" w:type="dxa"/>
          </w:tcPr>
          <w:p w14:paraId="74DC4290" w14:textId="4FFF0276" w:rsidR="00D42A48" w:rsidRPr="003D4AC5" w:rsidRDefault="00D42A48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ความ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สูง</w:t>
            </w: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ก่อนกด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(ซม.)</w:t>
            </w:r>
          </w:p>
        </w:tc>
        <w:tc>
          <w:tcPr>
            <w:tcW w:w="1276" w:type="dxa"/>
          </w:tcPr>
          <w:p w14:paraId="40F29303" w14:textId="00C91CC9" w:rsidR="00D42A48" w:rsidRPr="003D4AC5" w:rsidRDefault="00D42A48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ความ</w:t>
            </w:r>
            <w:r w:rsidR="00556DEC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สูง</w:t>
            </w:r>
            <w:r w:rsidRPr="009E4FFA">
              <w:rPr>
                <w:rFonts w:ascii="TH Sarabun New" w:hAnsi="TH Sarabun New" w:cs="TH Sarabun New"/>
                <w:sz w:val="28"/>
                <w:szCs w:val="28"/>
                <w:cs/>
                <w:lang w:val="en-US"/>
              </w:rPr>
              <w:t>หลังกด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(ซม.)</w:t>
            </w:r>
          </w:p>
        </w:tc>
        <w:tc>
          <w:tcPr>
            <w:tcW w:w="1071" w:type="dxa"/>
          </w:tcPr>
          <w:p w14:paraId="34FEA7F1" w14:textId="2A823618" w:rsidR="00D42A48" w:rsidRPr="003D4AC5" w:rsidRDefault="00556DEC" w:rsidP="00E650D7">
            <w:pPr>
              <w:jc w:val="center"/>
              <w:rPr>
                <w:rFonts w:ascii="TH Sarabun New" w:hAnsi="TH Sarabun New" w:cs="TH Sarabun New" w:hint="cs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>การยุบตัว</w:t>
            </w:r>
            <w:r w:rsidR="00D42A48">
              <w:rPr>
                <w:rFonts w:ascii="TH Sarabun New" w:hAnsi="TH Sarabun New" w:cs="TH Sarabun New" w:hint="cs"/>
                <w:sz w:val="28"/>
                <w:szCs w:val="28"/>
                <w:cs/>
                <w:lang w:val="en-US"/>
              </w:rPr>
              <w:t xml:space="preserve"> (ซม.)</w:t>
            </w:r>
          </w:p>
        </w:tc>
      </w:tr>
      <w:tr w:rsidR="00D42A48" w:rsidRPr="003D4AC5" w14:paraId="0091E1EE" w14:textId="77777777" w:rsidTr="00E650D7">
        <w:trPr>
          <w:trHeight w:val="307"/>
        </w:trPr>
        <w:tc>
          <w:tcPr>
            <w:tcW w:w="562" w:type="dxa"/>
          </w:tcPr>
          <w:p w14:paraId="75365A3B" w14:textId="77777777" w:rsidR="00D42A48" w:rsidRPr="003D4AC5" w:rsidRDefault="00D42A48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A</w:t>
            </w:r>
          </w:p>
        </w:tc>
        <w:tc>
          <w:tcPr>
            <w:tcW w:w="1418" w:type="dxa"/>
          </w:tcPr>
          <w:p w14:paraId="41308ECE" w14:textId="497200AE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3.0</w:t>
            </w:r>
          </w:p>
        </w:tc>
        <w:tc>
          <w:tcPr>
            <w:tcW w:w="1276" w:type="dxa"/>
          </w:tcPr>
          <w:p w14:paraId="7EE35AF6" w14:textId="47C711CB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2.5</w:t>
            </w:r>
          </w:p>
        </w:tc>
        <w:tc>
          <w:tcPr>
            <w:tcW w:w="1071" w:type="dxa"/>
          </w:tcPr>
          <w:p w14:paraId="73257F4F" w14:textId="738A51D6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0.5</w:t>
            </w:r>
          </w:p>
        </w:tc>
      </w:tr>
      <w:tr w:rsidR="00D42A48" w:rsidRPr="003D4AC5" w14:paraId="7730DC54" w14:textId="77777777" w:rsidTr="00E650D7">
        <w:trPr>
          <w:trHeight w:val="314"/>
        </w:trPr>
        <w:tc>
          <w:tcPr>
            <w:tcW w:w="562" w:type="dxa"/>
          </w:tcPr>
          <w:p w14:paraId="77950E0C" w14:textId="77777777" w:rsidR="00D42A48" w:rsidRPr="003D4AC5" w:rsidRDefault="00D42A48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B</w:t>
            </w:r>
          </w:p>
        </w:tc>
        <w:tc>
          <w:tcPr>
            <w:tcW w:w="1418" w:type="dxa"/>
          </w:tcPr>
          <w:p w14:paraId="2C48D11B" w14:textId="30CCA6D9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2.0</w:t>
            </w:r>
          </w:p>
        </w:tc>
        <w:tc>
          <w:tcPr>
            <w:tcW w:w="1276" w:type="dxa"/>
          </w:tcPr>
          <w:p w14:paraId="008AC9A9" w14:textId="7307672D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1.8</w:t>
            </w:r>
          </w:p>
        </w:tc>
        <w:tc>
          <w:tcPr>
            <w:tcW w:w="1071" w:type="dxa"/>
          </w:tcPr>
          <w:p w14:paraId="67670B7E" w14:textId="65E44C55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0.2</w:t>
            </w:r>
          </w:p>
        </w:tc>
      </w:tr>
      <w:tr w:rsidR="00D42A48" w:rsidRPr="003D4AC5" w14:paraId="6F68A7E8" w14:textId="77777777" w:rsidTr="00E650D7">
        <w:trPr>
          <w:trHeight w:val="314"/>
        </w:trPr>
        <w:tc>
          <w:tcPr>
            <w:tcW w:w="562" w:type="dxa"/>
          </w:tcPr>
          <w:p w14:paraId="28817BFA" w14:textId="77777777" w:rsidR="00D42A48" w:rsidRPr="003D4AC5" w:rsidRDefault="00D42A48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sz w:val="28"/>
                <w:szCs w:val="28"/>
                <w:lang w:val="en-US"/>
              </w:rPr>
              <w:t>C</w:t>
            </w:r>
          </w:p>
        </w:tc>
        <w:tc>
          <w:tcPr>
            <w:tcW w:w="1418" w:type="dxa"/>
          </w:tcPr>
          <w:p w14:paraId="0A7DEA3C" w14:textId="2E6AA9EE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2.5</w:t>
            </w:r>
          </w:p>
        </w:tc>
        <w:tc>
          <w:tcPr>
            <w:tcW w:w="1276" w:type="dxa"/>
          </w:tcPr>
          <w:p w14:paraId="1B8FAD0E" w14:textId="265DFDA1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2.4</w:t>
            </w:r>
          </w:p>
        </w:tc>
        <w:tc>
          <w:tcPr>
            <w:tcW w:w="1071" w:type="dxa"/>
          </w:tcPr>
          <w:p w14:paraId="71EEC0D5" w14:textId="2749CF65" w:rsidR="00D42A48" w:rsidRPr="003D4AC5" w:rsidRDefault="00556DEC" w:rsidP="00E650D7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0.1</w:t>
            </w:r>
          </w:p>
        </w:tc>
      </w:tr>
    </w:tbl>
    <w:p w14:paraId="024BB54E" w14:textId="202F1656" w:rsidR="00D42A48" w:rsidRDefault="00556DEC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ตารางที่ </w:t>
      </w:r>
      <w:r w:rsidR="00891A5B">
        <w:rPr>
          <w:rFonts w:ascii="TH Sarabun New" w:hAnsi="TH Sarabun New" w:cs="TH Sarabun New" w:hint="cs"/>
          <w:sz w:val="28"/>
          <w:szCs w:val="28"/>
          <w:cs/>
          <w:lang w:val="en-US"/>
        </w:rPr>
        <w:t>7</w:t>
      </w:r>
      <w:r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ผลการเปรียบ</w:t>
      </w:r>
      <w:r w:rsidRPr="00556DEC">
        <w:rPr>
          <w:rFonts w:ascii="TH Sarabun New" w:hAnsi="TH Sarabun New" w:cs="TH Sarabun New"/>
          <w:sz w:val="28"/>
          <w:szCs w:val="28"/>
          <w:cs/>
          <w:lang w:val="en-US"/>
        </w:rPr>
        <w:t>ความสามารถในการกัดแทะ</w:t>
      </w:r>
      <w:r w:rsidRPr="00556DEC">
        <w:rPr>
          <w:rFonts w:ascii="TH Sarabun New" w:hAnsi="TH Sarabun New" w:cs="TH Sarabun New"/>
          <w:sz w:val="28"/>
          <w:szCs w:val="28"/>
        </w:rPr>
        <w:t> </w:t>
      </w:r>
    </w:p>
    <w:p w14:paraId="514194EA" w14:textId="38BE7BB6" w:rsidR="00D42A48" w:rsidRDefault="00556DEC" w:rsidP="00DE5BBB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Pr="00556DEC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ยุบตัวของเฝือกโฟมหลังการกดด้วยกรรไกรสะท้อนถึงความสามารถของวัสดุในการต้านทานแรงจากวัตถุแหลมคม โดยเฝือกที่มีการยุบตัวน้อยแสดงถึงความทนทานที่สูงกว่าและสามารถรักษารูปร่างได้ดีกว่าเมื่อเผชิญแรงกดเฉพาะจุด จากผลการทดลองพบว่า สูตร </w:t>
      </w:r>
      <w:r w:rsidRPr="00556DEC">
        <w:rPr>
          <w:rFonts w:ascii="TH Sarabun New" w:hAnsi="TH Sarabun New" w:cs="TH Sarabun New"/>
          <w:sz w:val="28"/>
          <w:szCs w:val="28"/>
          <w:lang w:val="en-US"/>
        </w:rPr>
        <w:t xml:space="preserve">C </w:t>
      </w:r>
      <w:r w:rsidRPr="00556DEC">
        <w:rPr>
          <w:rFonts w:ascii="TH Sarabun New" w:hAnsi="TH Sarabun New" w:cs="TH Sarabun New"/>
          <w:sz w:val="28"/>
          <w:szCs w:val="28"/>
          <w:cs/>
          <w:lang w:val="en-US"/>
        </w:rPr>
        <w:t>มีการยุบตัวน้อยที่สุด แสดงให้เห็นว่าเฝือกมีความทนทานต่อแรงจากสิ่งแหลมคมได้ดีที่สุด</w:t>
      </w:r>
    </w:p>
    <w:p w14:paraId="0B4C8186" w14:textId="77777777" w:rsidR="00556DEC" w:rsidRDefault="00556DEC" w:rsidP="00DE5BB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  <w:lang w:val="en-US"/>
        </w:rPr>
      </w:pPr>
    </w:p>
    <w:p w14:paraId="267F93B1" w14:textId="77777777" w:rsidR="00EC758C" w:rsidRDefault="004549BA" w:rsidP="00EC758C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สรุปผล</w:t>
      </w:r>
    </w:p>
    <w:p w14:paraId="7EF6D31E" w14:textId="0751AEDE" w:rsidR="006F50DF" w:rsidRPr="00EC758C" w:rsidRDefault="006F50DF" w:rsidP="00EC758C">
      <w:pPr>
        <w:spacing w:after="0" w:line="240" w:lineRule="auto"/>
        <w:ind w:firstLine="720"/>
        <w:rPr>
          <w:rFonts w:ascii="TH Sarabun New" w:hAnsi="TH Sarabun New" w:cs="TH Sarabun New" w:hint="cs"/>
          <w:b/>
          <w:bCs/>
          <w:sz w:val="28"/>
          <w:szCs w:val="28"/>
        </w:rPr>
      </w:pPr>
      <w:r w:rsidRPr="006F50DF">
        <w:rPr>
          <w:rFonts w:ascii="TH Sarabun New" w:hAnsi="TH Sarabun New" w:cs="TH Sarabun New" w:hint="cs"/>
          <w:sz w:val="28"/>
          <w:szCs w:val="28"/>
          <w:cs/>
        </w:rPr>
        <w:t>จากผลการทดลองด้านสมบัติเชิงฟิสิกส์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พบว่าเฝือกโฟมทุกสูตรสามารถรองรับแรงกดจากน้ำหนักที่จำลองจากน้ำหนักเฉลี่ยของแมวได้จริง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โดยสูตร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/>
          <w:sz w:val="28"/>
          <w:szCs w:val="28"/>
        </w:rPr>
        <w:t xml:space="preserve">C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มีการยุบตัวต่ำที่สุด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แสดงถึงความแข็งแรงและความเสถียรของโครงสร้างที่เหมาะสมต่อการใช้งานจริง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5EEFAFBE" w14:textId="4E465A61" w:rsidR="006F50DF" w:rsidRPr="006F50DF" w:rsidRDefault="006F50DF" w:rsidP="006F50DF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6F50DF">
        <w:rPr>
          <w:rFonts w:ascii="TH Sarabun New" w:hAnsi="TH Sarabun New" w:cs="TH Sarabun New"/>
          <w:sz w:val="28"/>
          <w:szCs w:val="28"/>
          <w:cs/>
        </w:rPr>
        <w:t xml:space="preserve">         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ด้านการใช้งานจริงกับสัตว์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การทดสอบแรงต้านการเลื่อน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การติดขนสัตว์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และความทนทานต่อการกัดแทะ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แสดงให้เห็นว่าเฝือกโฟมมีคุณสมบัติที่สอดคล้องกับพฤติกรรมของสัตว์เลี้ยง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เฝือกไม่เลื่อนง่าย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ไม่ติดขน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และสามารถทนต่อแรงจากวัตถุแหลมคมหรือการกัดแทะได้ในระดับที่เหมาะสม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นอกจากนี้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การทดสอบการระบายอากาศยังแสดงให้เห็นว่าเฝือกโฟมสามารถให้อากาศไหลผ่านได้ในสัดส่วนที่สูง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โดยสูตร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/>
          <w:sz w:val="28"/>
          <w:szCs w:val="28"/>
        </w:rPr>
        <w:t xml:space="preserve">C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รักษาการไหลของอากาศได้มากที่สุด</w:t>
      </w:r>
    </w:p>
    <w:p w14:paraId="2B0DBD78" w14:textId="4AE10ED0" w:rsidR="006F50DF" w:rsidRPr="006F50DF" w:rsidRDefault="006F50DF" w:rsidP="006F50DF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6F50DF">
        <w:rPr>
          <w:rFonts w:ascii="TH Sarabun New" w:hAnsi="TH Sarabun New" w:cs="TH Sarabun New" w:hint="cs"/>
          <w:sz w:val="28"/>
          <w:szCs w:val="28"/>
          <w:cs/>
        </w:rPr>
        <w:lastRenderedPageBreak/>
        <w:t>ในด้านสิ่งแวดล้อม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การทดสอบความสามารถในการย่อยสลายทางชีวภาพพบว่าเฝือกโฟมทุกสูตรมีการสูญเสียน้ำหนักเพิ่มขึ้นตามระยะเวลา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แสดงว่าวัสดุสามารถย่อยสลายได้จริง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โดยสูตร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/>
          <w:sz w:val="28"/>
          <w:szCs w:val="28"/>
        </w:rPr>
        <w:t xml:space="preserve">A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มีอัตราการย่อยสลายสูงที่สุด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สะท้อนถึงศักยภาพในการลดปริมาณขยะทางการแพทย์หลังการใช้งาน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ผลการทดลองส่วนนี้สนับสนุนแนวคิดการพัฒนาวัสดุเฝือกที่เป็นมิตรต่อสิ่งแวดล้อม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ซึ่งเป็นหนึ่งในเป้าหมายสำคัญของงานวิจัย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386439D3" w14:textId="1B402544" w:rsidR="00A316D6" w:rsidRDefault="006F50DF" w:rsidP="006F50D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6F50DF">
        <w:rPr>
          <w:rFonts w:ascii="TH Sarabun New" w:hAnsi="TH Sarabun New" w:cs="TH Sarabun New" w:hint="cs"/>
          <w:sz w:val="28"/>
          <w:szCs w:val="28"/>
          <w:cs/>
        </w:rPr>
        <w:t>สรุปได้ว่าเฝือกโฟมชีวภาพที่พัฒนาขึ้นสามารถตอบโจทย์ทั้งด้านความแข็งแรง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การใช้งานจริงกับสัตว์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และความยั่งยืนทางสิ่งแวดล้อมได้อย่างชัดเจน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แม้แต่ละสูตรจะมีจุดเด่นแตกต่างกัน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แต่ในภาพรวมพบว่า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สูตร</w:t>
      </w:r>
      <w:r w:rsidRPr="006F50D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6F50DF">
        <w:rPr>
          <w:rFonts w:ascii="TH Sarabun New" w:hAnsi="TH Sarabun New" w:cs="TH Sarabun New"/>
          <w:sz w:val="28"/>
          <w:szCs w:val="28"/>
        </w:rPr>
        <w:t xml:space="preserve">C </w:t>
      </w:r>
      <w:r w:rsidRPr="006F50DF">
        <w:rPr>
          <w:rFonts w:ascii="TH Sarabun New" w:hAnsi="TH Sarabun New" w:cs="TH Sarabun New" w:hint="cs"/>
          <w:sz w:val="28"/>
          <w:szCs w:val="28"/>
          <w:cs/>
        </w:rPr>
        <w:t>เป็นสูตรที่เหมาะสม</w:t>
      </w:r>
      <w:r w:rsidR="005C42FD">
        <w:rPr>
          <w:rFonts w:ascii="TH Sarabun New" w:hAnsi="TH Sarabun New" w:cs="TH Sarabun New" w:hint="cs"/>
          <w:sz w:val="28"/>
          <w:szCs w:val="28"/>
          <w:cs/>
        </w:rPr>
        <w:t>ที่สุด</w:t>
      </w:r>
    </w:p>
    <w:p w14:paraId="6318EF12" w14:textId="77777777" w:rsidR="00A316D6" w:rsidRDefault="00A316D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782CEF4" w14:textId="2D02E506" w:rsidR="004549BA" w:rsidRPr="00A316D6" w:rsidRDefault="00A90D71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5E92D3E3" w:rsidR="00A316D6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1B495B" w:rsidRPr="00576DD7">
        <w:rPr>
          <w:rFonts w:ascii="TH Sarabun New" w:hAnsi="TH Sarabun New" w:cs="TH Sarabun New"/>
          <w:sz w:val="28"/>
          <w:szCs w:val="28"/>
          <w:cs/>
        </w:rPr>
        <w:t>โครง</w:t>
      </w:r>
      <w:r w:rsidR="00576DD7" w:rsidRPr="00576DD7">
        <w:rPr>
          <w:rFonts w:ascii="TH Sarabun New" w:hAnsi="TH Sarabun New" w:cs="TH Sarabun New" w:hint="cs"/>
          <w:sz w:val="28"/>
          <w:szCs w:val="28"/>
          <w:cs/>
        </w:rPr>
        <w:t>งาน</w:t>
      </w:r>
      <w:r w:rsidR="001B495B" w:rsidRPr="00576DD7">
        <w:rPr>
          <w:rFonts w:ascii="TH Sarabun New" w:hAnsi="TH Sarabun New" w:cs="TH Sarabun New"/>
          <w:sz w:val="28"/>
          <w:szCs w:val="28"/>
          <w:cs/>
        </w:rPr>
        <w:t xml:space="preserve">นี้ได้รับคำปรึกษาและชี้แนะ ตลอดจนได้รับการเอื้อเฟื้ออุปกรณ์และสถานที่จากโรงเรียนวิทยาศาสตร์จุฬาภรณราชวิทยาลัย </w:t>
      </w:r>
      <w:r w:rsidR="00576DD7" w:rsidRPr="00576DD7">
        <w:rPr>
          <w:rFonts w:ascii="TH Sarabun New" w:hAnsi="TH Sarabun New" w:cs="TH Sarabun New" w:hint="cs"/>
          <w:sz w:val="28"/>
          <w:szCs w:val="28"/>
          <w:cs/>
        </w:rPr>
        <w:t>ปทุมธานี</w:t>
      </w:r>
      <w:r w:rsidR="001B495B" w:rsidRPr="00576DD7">
        <w:rPr>
          <w:rFonts w:ascii="TH Sarabun New" w:hAnsi="TH Sarabun New" w:cs="TH Sarabun New"/>
          <w:sz w:val="28"/>
          <w:szCs w:val="28"/>
          <w:cs/>
        </w:rPr>
        <w:t xml:space="preserve"> และ</w:t>
      </w:r>
      <w:r w:rsidR="00576DD7" w:rsidRPr="00576DD7">
        <w:rPr>
          <w:rFonts w:ascii="TH Sarabun New" w:hAnsi="TH Sarabun New" w:cs="TH Sarabun New"/>
          <w:sz w:val="28"/>
          <w:szCs w:val="28"/>
          <w:cs/>
        </w:rPr>
        <w:t>คณะสัตวแพทยศาสตร์ มหาวิทยาลัยเกษตรศาสตร์</w:t>
      </w:r>
      <w:r w:rsidR="00576DD7" w:rsidRPr="00576DD7">
        <w:rPr>
          <w:rFonts w:ascii="TH Sarabun New" w:hAnsi="TH Sarabun New" w:cs="TH Sarabun New" w:hint="cs"/>
          <w:sz w:val="28"/>
          <w:szCs w:val="28"/>
          <w:cs/>
        </w:rPr>
        <w:t>บางเขน</w:t>
      </w:r>
    </w:p>
    <w:p w14:paraId="054CC590" w14:textId="77777777" w:rsidR="00576DD7" w:rsidRPr="00A316D6" w:rsidRDefault="00576DD7" w:rsidP="00A316D6">
      <w:pPr>
        <w:spacing w:after="0" w:line="240" w:lineRule="auto"/>
        <w:jc w:val="thaiDistribute"/>
        <w:rPr>
          <w:rFonts w:ascii="TH Sarabun New" w:hAnsi="TH Sarabun New" w:cs="TH Sarabun New" w:hint="cs"/>
          <w:color w:val="C00000"/>
          <w:sz w:val="24"/>
          <w:szCs w:val="24"/>
          <w:lang w:val="en-US"/>
        </w:rPr>
      </w:pPr>
    </w:p>
    <w:p w14:paraId="7B0815E2" w14:textId="629C79A9" w:rsidR="00A90D71" w:rsidRPr="00A316D6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576DD7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</w:t>
      </w:r>
      <w:r w:rsidR="00A90D71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5294CCF5" w14:textId="333186F4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มหาวิทยาลัยบูรพา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 (2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565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โฟมชีวภาพจากแป้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ง</w:t>
      </w:r>
    </w:p>
    <w:p w14:paraId="385FAEE2" w14:textId="683E3F38" w:rsidR="006745D5" w:rsidRPr="006745D5" w:rsidRDefault="006745D5" w:rsidP="006745D5">
      <w:pPr>
        <w:spacing w:after="0" w:line="240" w:lineRule="auto"/>
        <w:ind w:left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ธรรมชาติ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(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มันสำปะหลัง</w:t>
      </w:r>
      <w:r w:rsidRPr="006745D5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ข้าวโพด</w:t>
      </w:r>
      <w:r w:rsidRPr="006745D5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ข้าวเหนียว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</w:p>
    <w:p w14:paraId="120EE9FF" w14:textId="77777777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มหาวิทยาลัยบูรพา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 (2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566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การประดิษฐ์เฝือกอ่อนดาม</w:t>
      </w:r>
    </w:p>
    <w:p w14:paraId="1EE9B644" w14:textId="6133904F" w:rsidR="006745D5" w:rsidRPr="006745D5" w:rsidRDefault="006745D5" w:rsidP="006745D5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กระดูกชนิดสำเร็จรูป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</w:p>
    <w:p w14:paraId="7401F1E4" w14:textId="7C18EF98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มหาวิทยาลัยบูรพา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 (2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566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รายงานการวิจัย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: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เฝือกอ่อน</w:t>
      </w:r>
    </w:p>
    <w:p w14:paraId="746DA11F" w14:textId="1BD57469" w:rsidR="006745D5" w:rsidRDefault="006745D5" w:rsidP="006745D5">
      <w:pPr>
        <w:spacing w:after="0" w:line="240" w:lineRule="auto"/>
        <w:ind w:firstLine="720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ดามกระดูกชนิดสำเร็จรูป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</w:t>
      </w:r>
    </w:p>
    <w:p w14:paraId="6348F038" w14:textId="718245D6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มหาวิทยาลัยสงขลานครินทร์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 (2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563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โฟมย่อยสลายได้</w:t>
      </w:r>
    </w:p>
    <w:p w14:paraId="2BCCF9D0" w14:textId="747FBB7F" w:rsidR="006745D5" w:rsidRPr="006745D5" w:rsidRDefault="006745D5" w:rsidP="006745D5">
      <w:pPr>
        <w:spacing w:after="0" w:line="240" w:lineRule="auto"/>
        <w:ind w:firstLine="720"/>
        <w:rPr>
          <w:rFonts w:ascii="TH Sarabun New" w:hAnsi="TH Sarabun New" w:cs="TH Sarabun New" w:hint="c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จากเส้นใยธรรมชาติ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</w:t>
      </w:r>
    </w:p>
    <w:p w14:paraId="1C656F4E" w14:textId="274C6C89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มหาวิทยาลัยเกษตรศาสตร์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 (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2541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การใช้เฝือกไฟเบอร์</w:t>
      </w:r>
    </w:p>
    <w:p w14:paraId="04022E81" w14:textId="39EC8EA0" w:rsidR="006745D5" w:rsidRPr="006745D5" w:rsidRDefault="006745D5" w:rsidP="006745D5">
      <w:pPr>
        <w:spacing w:after="0" w:line="240" w:lineRule="auto"/>
        <w:ind w:left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กลาสรักษาช้างเอเชียขาหัก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การประชุมวิชาการมหาวิทยาลัยเกษตรศาสตร์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ครั้งที่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36. </w:t>
      </w:r>
    </w:p>
    <w:p w14:paraId="5E3B5656" w14:textId="5AF91D95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มหาวิทยาลัยเกษตรศาสตร์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 (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2564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การพัฒนาเฝือกไฟ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-</w:t>
      </w:r>
    </w:p>
    <w:p w14:paraId="4A7F0271" w14:textId="2DBE05E0" w:rsidR="006745D5" w:rsidRPr="006745D5" w:rsidRDefault="006745D5" w:rsidP="006745D5">
      <w:pPr>
        <w:spacing w:after="0" w:line="240" w:lineRule="auto"/>
        <w:ind w:left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เบอร์กลาสสำหรับสัตว์เลี้ยงโดยใช้แม่พิมพ์สามมิติ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</w:p>
    <w:p w14:paraId="2B3D930B" w14:textId="77777777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มหาวิทยาลัยเกษตรศาสตร์</w:t>
      </w:r>
      <w:r w:rsidRPr="006745D5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สำนักงานพัฒนาการวิจัย</w:t>
      </w:r>
    </w:p>
    <w:p w14:paraId="20A1197A" w14:textId="6DF421D6" w:rsidR="006745D5" w:rsidRDefault="006745D5" w:rsidP="006745D5">
      <w:pPr>
        <w:spacing w:after="0" w:line="240" w:lineRule="auto"/>
        <w:ind w:left="720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การเกษตร</w:t>
      </w:r>
      <w:r w:rsidRPr="006745D5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และการยางแห่งประเทศไทย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 (2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564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เฝือกจากยางพาราไทย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–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นวัตกรรมเฝือกสำหรับคนและสัตว์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</w:t>
      </w:r>
    </w:p>
    <w:p w14:paraId="2BA2E5DC" w14:textId="77777777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สถาบันวิจัยวิทยาศาสตร์และเทคโนโลยีแห่งประเทศไทย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</w:p>
    <w:p w14:paraId="26DB26E7" w14:textId="60F8801F" w:rsidR="006745D5" w:rsidRPr="006745D5" w:rsidRDefault="006745D5" w:rsidP="006745D5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(2</w:t>
      </w:r>
      <w:r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564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เฝือกชีวภาพจากยางธรรมชาติ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</w:p>
    <w:p w14:paraId="2671911F" w14:textId="77777777" w:rsidR="006745D5" w:rsidRDefault="006745D5" w:rsidP="006745D5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สถาบันวิจัยวิทยาศาสตร์และเทคโนโลยีแห่งประเทศไทย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</w:p>
    <w:p w14:paraId="5A43D5B1" w14:textId="1BE89CD8" w:rsidR="006745D5" w:rsidRDefault="006745D5" w:rsidP="00534DDD">
      <w:pPr>
        <w:spacing w:after="0" w:line="240" w:lineRule="auto"/>
        <w:ind w:left="720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6"/>
          <w:szCs w:val="26"/>
          <w:cs/>
          <w:lang w:val="en-US"/>
        </w:rPr>
        <w:t>(</w:t>
      </w:r>
      <w:r w:rsidR="00534DDD" w:rsidRPr="00534DDD">
        <w:rPr>
          <w:rFonts w:ascii="TH Sarabun New" w:eastAsia="Times New Roman" w:hAnsi="TH Sarabun New" w:cs="TH Sarabun New" w:hint="cs"/>
          <w:sz w:val="26"/>
          <w:szCs w:val="26"/>
          <w:cs/>
          <w:lang w:val="en-US"/>
        </w:rPr>
        <w:t>2565</w:t>
      </w:r>
      <w:r w:rsidRPr="00534DDD">
        <w:rPr>
          <w:rFonts w:ascii="TH Sarabun New" w:eastAsia="Times New Roman" w:hAnsi="TH Sarabun New" w:cs="TH Sarabun New"/>
          <w:sz w:val="26"/>
          <w:szCs w:val="26"/>
          <w:cs/>
          <w:lang w:val="en-US"/>
        </w:rPr>
        <w:t xml:space="preserve">). </w:t>
      </w:r>
      <w:r w:rsidRPr="006745D5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Biosplint: 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เฝือกอ่อนจากพลาสติกชีวภาพ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(</w:t>
      </w:r>
      <w:r w:rsidRPr="006745D5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ขึ้นรูปด้วยน้ำอุ่น</w:t>
      </w:r>
      <w:r w:rsidRPr="006745D5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).</w:t>
      </w:r>
    </w:p>
    <w:p w14:paraId="1FF5834B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Army Medical Research and Development </w:t>
      </w:r>
    </w:p>
    <w:p w14:paraId="30D5AFC4" w14:textId="28BAA878" w:rsidR="00534DDD" w:rsidRPr="00534DDD" w:rsidRDefault="00534DDD" w:rsidP="00534DDD">
      <w:pPr>
        <w:spacing w:after="0" w:line="240" w:lineRule="auto"/>
        <w:ind w:left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Command.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2022). 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FASTCAST™ spray-on polyurethane foam to immobilize bone and soft tissue. </w:t>
      </w:r>
    </w:p>
    <w:p w14:paraId="24B67459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BEC-VET.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2022). 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External coaptation: </w:t>
      </w: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การใช้เฝือก</w:t>
      </w:r>
    </w:p>
    <w:p w14:paraId="66988D67" w14:textId="069A52D4" w:rsidR="00534DDD" w:rsidRPr="00534DDD" w:rsidRDefault="00534DDD" w:rsidP="00534DDD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นอกในสัตว์เลี้ยง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</w:p>
    <w:p w14:paraId="5D05AD63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Lagasse, P.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2024). 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Spray foam cast developed by </w:t>
      </w:r>
    </w:p>
    <w:p w14:paraId="0A2C7778" w14:textId="3DD99CCF" w:rsidR="00534DDD" w:rsidRPr="00534DDD" w:rsidRDefault="00534DDD" w:rsidP="00534DDD">
      <w:pPr>
        <w:spacing w:after="0" w:line="240" w:lineRule="auto"/>
        <w:ind w:left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USAMRDC adopted for rehabilitation exoskeleton. USAMRDC Public Affairs Office. </w:t>
      </w:r>
    </w:p>
    <w:p w14:paraId="4D698695" w14:textId="606195FA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Martin, K. D.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2016). 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Spray-on immobilization cast.</w:t>
      </w:r>
    </w:p>
    <w:p w14:paraId="58AF7DC3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PTT Global Chemical.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2021). พลาสติกชีวภาพย่อย</w:t>
      </w:r>
    </w:p>
    <w:p w14:paraId="0A785D1F" w14:textId="5F788066" w:rsidR="00534DDD" w:rsidRDefault="00534DDD" w:rsidP="00534DDD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สลายได้ (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PLA, PBS).</w:t>
      </w:r>
    </w:p>
    <w:p w14:paraId="0EE32D9B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ScienceDirect. (n.d.). Splints – Veterinary science </w:t>
      </w:r>
    </w:p>
    <w:p w14:paraId="2DA73E99" w14:textId="3C5952C6" w:rsidR="00534DDD" w:rsidRPr="00534DDD" w:rsidRDefault="00534DDD" w:rsidP="00534DDD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and veterinary medicine. </w:t>
      </w:r>
    </w:p>
    <w:p w14:paraId="4A28B432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Supachokclinic.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2025). </w:t>
      </w: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เฝือกดามกระดูก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: </w:t>
      </w: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วัสดุและ</w:t>
      </w:r>
    </w:p>
    <w:p w14:paraId="56EC12B9" w14:textId="1695C5F9" w:rsidR="00534DDD" w:rsidRDefault="00534DDD" w:rsidP="00534DDD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รูปแบบต่างๆ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</w:t>
      </w: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ของเฝือก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.</w:t>
      </w:r>
    </w:p>
    <w:p w14:paraId="3185EA1E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Sync Innovation.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2020). </w:t>
      </w: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วัสดุชีวภาพ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(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Bio-based </w:t>
      </w:r>
    </w:p>
    <w:p w14:paraId="71FF6CE0" w14:textId="79735A96" w:rsidR="00534DDD" w:rsidRPr="00534DDD" w:rsidRDefault="00534DDD" w:rsidP="00534DDD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material) </w:t>
      </w: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กับการพิมพ์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3 </w:t>
      </w:r>
      <w:r w:rsidRPr="00534DDD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มิติ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. </w:t>
      </w:r>
    </w:p>
    <w:p w14:paraId="62DA807C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University of Tennessee. (n.d.). Livestock health: </w:t>
      </w:r>
    </w:p>
    <w:p w14:paraId="0A351709" w14:textId="738008E2" w:rsidR="00534DDD" w:rsidRPr="00534DDD" w:rsidRDefault="00534DDD" w:rsidP="00534DDD">
      <w:pPr>
        <w:spacing w:after="0" w:line="240" w:lineRule="auto"/>
        <w:ind w:left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Limb fractures in calves – Repairs and outcomes. </w:t>
      </w:r>
    </w:p>
    <w:p w14:paraId="1C733C3E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VCA Animal Hospitals. (n.d.). Bandage and splint </w:t>
      </w:r>
    </w:p>
    <w:p w14:paraId="66B83966" w14:textId="0BDAD445" w:rsidR="00534DDD" w:rsidRPr="00534DDD" w:rsidRDefault="00534DDD" w:rsidP="00534DDD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care in dogs. </w:t>
      </w:r>
    </w:p>
    <w:p w14:paraId="656DD1E5" w14:textId="77777777" w:rsidR="00534DDD" w:rsidRDefault="00534DDD" w:rsidP="00534DDD">
      <w:pPr>
        <w:spacing w:after="0" w:line="240" w:lineRule="auto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Works, G.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2021). 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Everything you need to know </w:t>
      </w:r>
    </w:p>
    <w:p w14:paraId="525270AC" w14:textId="54278A55" w:rsidR="00534DDD" w:rsidRPr="00534DDD" w:rsidRDefault="00534DDD" w:rsidP="00331730">
      <w:pPr>
        <w:spacing w:after="0" w:line="240" w:lineRule="auto"/>
        <w:ind w:firstLine="720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about dog splint care. </w:t>
      </w:r>
    </w:p>
    <w:p w14:paraId="3DA37439" w14:textId="31832530" w:rsidR="005A6568" w:rsidRPr="00331730" w:rsidRDefault="00534DDD" w:rsidP="00331730">
      <w:pPr>
        <w:spacing w:after="0" w:line="240" w:lineRule="auto"/>
        <w:rPr>
          <w:rFonts w:ascii="TH Sarabun New" w:eastAsia="Times New Roman" w:hAnsi="TH Sarabun New" w:cs="TH Sarabun New" w:hint="cs"/>
          <w:sz w:val="28"/>
          <w:szCs w:val="28"/>
          <w:lang w:val="en-US"/>
        </w:rPr>
      </w:pP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OpenAI. (</w:t>
      </w:r>
      <w:r w:rsidRPr="00534DDD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2025). </w:t>
      </w:r>
      <w:r w:rsidRPr="00534DDD">
        <w:rPr>
          <w:rFonts w:ascii="TH Sarabun New" w:eastAsia="Times New Roman" w:hAnsi="TH Sarabun New" w:cs="TH Sarabun New"/>
          <w:sz w:val="28"/>
          <w:szCs w:val="28"/>
          <w:lang w:val="en-US"/>
        </w:rPr>
        <w:t>ChatGPT.</w:t>
      </w: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 w:hint="cs"/>
          <w:sz w:val="24"/>
          <w:szCs w:val="24"/>
          <w:lang w:val="en-US"/>
        </w:rPr>
      </w:pPr>
    </w:p>
    <w:sectPr w:rsidR="003D6C64" w:rsidRPr="00A316D6" w:rsidSect="00A77F72">
      <w:type w:val="continuous"/>
      <w:pgSz w:w="11906" w:h="16838"/>
      <w:pgMar w:top="1701" w:right="1134" w:bottom="1440" w:left="1701" w:header="1701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18CBA" w14:textId="77777777" w:rsidR="00743771" w:rsidRDefault="00743771">
      <w:pPr>
        <w:spacing w:after="0" w:line="240" w:lineRule="auto"/>
      </w:pPr>
      <w:r>
        <w:separator/>
      </w:r>
    </w:p>
  </w:endnote>
  <w:endnote w:type="continuationSeparator" w:id="0">
    <w:p w14:paraId="4B92BD30" w14:textId="77777777" w:rsidR="00743771" w:rsidRDefault="0074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2086597536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8DC15" w14:textId="77777777" w:rsidR="00743771" w:rsidRDefault="00743771">
      <w:pPr>
        <w:spacing w:after="0" w:line="240" w:lineRule="auto"/>
      </w:pPr>
      <w:r>
        <w:separator/>
      </w:r>
    </w:p>
  </w:footnote>
  <w:footnote w:type="continuationSeparator" w:id="0">
    <w:p w14:paraId="5F53AEBD" w14:textId="77777777" w:rsidR="00743771" w:rsidRDefault="0074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210470139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46F2A"/>
    <w:multiLevelType w:val="multilevel"/>
    <w:tmpl w:val="EED4E7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6B6828"/>
    <w:multiLevelType w:val="multilevel"/>
    <w:tmpl w:val="2E1416F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9250711">
    <w:abstractNumId w:val="0"/>
  </w:num>
  <w:num w:numId="2" w16cid:durableId="1440830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0F6661"/>
    <w:rsid w:val="00107106"/>
    <w:rsid w:val="0015691D"/>
    <w:rsid w:val="00157FE7"/>
    <w:rsid w:val="00167A21"/>
    <w:rsid w:val="001A1934"/>
    <w:rsid w:val="001B495B"/>
    <w:rsid w:val="001F329F"/>
    <w:rsid w:val="00205D26"/>
    <w:rsid w:val="002231D0"/>
    <w:rsid w:val="00236AFD"/>
    <w:rsid w:val="00270ACC"/>
    <w:rsid w:val="00276D05"/>
    <w:rsid w:val="00294EA5"/>
    <w:rsid w:val="002B74FC"/>
    <w:rsid w:val="002D1550"/>
    <w:rsid w:val="002F6AC1"/>
    <w:rsid w:val="0031467D"/>
    <w:rsid w:val="00331730"/>
    <w:rsid w:val="003A5D0C"/>
    <w:rsid w:val="003C5E22"/>
    <w:rsid w:val="003D4AC5"/>
    <w:rsid w:val="003D6C64"/>
    <w:rsid w:val="00400E1D"/>
    <w:rsid w:val="00423E5F"/>
    <w:rsid w:val="004534D6"/>
    <w:rsid w:val="004549BA"/>
    <w:rsid w:val="0045649C"/>
    <w:rsid w:val="00462EAE"/>
    <w:rsid w:val="00487729"/>
    <w:rsid w:val="00494EA8"/>
    <w:rsid w:val="004C10D3"/>
    <w:rsid w:val="005074AF"/>
    <w:rsid w:val="00531D0E"/>
    <w:rsid w:val="00534CF4"/>
    <w:rsid w:val="00534DDD"/>
    <w:rsid w:val="00542598"/>
    <w:rsid w:val="00556DEC"/>
    <w:rsid w:val="00576DD7"/>
    <w:rsid w:val="00582925"/>
    <w:rsid w:val="005A6568"/>
    <w:rsid w:val="005B74DB"/>
    <w:rsid w:val="005C42FD"/>
    <w:rsid w:val="00625357"/>
    <w:rsid w:val="00625E1C"/>
    <w:rsid w:val="006275FE"/>
    <w:rsid w:val="00634576"/>
    <w:rsid w:val="00650487"/>
    <w:rsid w:val="00651952"/>
    <w:rsid w:val="0066646E"/>
    <w:rsid w:val="00667EAD"/>
    <w:rsid w:val="006745D5"/>
    <w:rsid w:val="00687DC5"/>
    <w:rsid w:val="00692F9F"/>
    <w:rsid w:val="006A4E67"/>
    <w:rsid w:val="006F50DF"/>
    <w:rsid w:val="0074357D"/>
    <w:rsid w:val="00743771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1A5B"/>
    <w:rsid w:val="00894070"/>
    <w:rsid w:val="00896990"/>
    <w:rsid w:val="008B5CA2"/>
    <w:rsid w:val="00902BB1"/>
    <w:rsid w:val="00913BA9"/>
    <w:rsid w:val="00945C57"/>
    <w:rsid w:val="00962D14"/>
    <w:rsid w:val="009A7849"/>
    <w:rsid w:val="009D4530"/>
    <w:rsid w:val="009D7C12"/>
    <w:rsid w:val="009E4FFA"/>
    <w:rsid w:val="00A316D6"/>
    <w:rsid w:val="00A77F72"/>
    <w:rsid w:val="00A85130"/>
    <w:rsid w:val="00A90D71"/>
    <w:rsid w:val="00AC1AA7"/>
    <w:rsid w:val="00B001C3"/>
    <w:rsid w:val="00B234B4"/>
    <w:rsid w:val="00B23592"/>
    <w:rsid w:val="00B56572"/>
    <w:rsid w:val="00B97245"/>
    <w:rsid w:val="00BC4416"/>
    <w:rsid w:val="00C4435C"/>
    <w:rsid w:val="00CB547F"/>
    <w:rsid w:val="00CC49B1"/>
    <w:rsid w:val="00CE2918"/>
    <w:rsid w:val="00CE555E"/>
    <w:rsid w:val="00CE696E"/>
    <w:rsid w:val="00D01781"/>
    <w:rsid w:val="00D4072F"/>
    <w:rsid w:val="00D42A48"/>
    <w:rsid w:val="00D63393"/>
    <w:rsid w:val="00D70FFF"/>
    <w:rsid w:val="00DB6249"/>
    <w:rsid w:val="00DE5BBB"/>
    <w:rsid w:val="00DF6E5F"/>
    <w:rsid w:val="00E04681"/>
    <w:rsid w:val="00E11A81"/>
    <w:rsid w:val="00E20372"/>
    <w:rsid w:val="00E22A04"/>
    <w:rsid w:val="00E22A5B"/>
    <w:rsid w:val="00E549BF"/>
    <w:rsid w:val="00EA239F"/>
    <w:rsid w:val="00EA5F9E"/>
    <w:rsid w:val="00EC758C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93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01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2431</Words>
  <Characters>13857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mon sriwara</cp:lastModifiedBy>
  <cp:revision>5</cp:revision>
  <dcterms:created xsi:type="dcterms:W3CDTF">2026-05-21T02:59:00Z</dcterms:created>
  <dcterms:modified xsi:type="dcterms:W3CDTF">2026-07-13T15:26:00Z</dcterms:modified>
</cp:coreProperties>
</file>