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177796AC" w:rsidR="00A208A9" w:rsidRPr="000078E6" w:rsidRDefault="00282391" w:rsidP="000078E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0078E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AC4273D" wp14:editId="7DEAC0FE">
                <wp:simplePos x="0" y="0"/>
                <wp:positionH relativeFrom="column">
                  <wp:posOffset>-2141219</wp:posOffset>
                </wp:positionH>
                <wp:positionV relativeFrom="paragraph">
                  <wp:posOffset>30480</wp:posOffset>
                </wp:positionV>
                <wp:extent cx="563880" cy="410966"/>
                <wp:effectExtent l="0" t="0" r="26670" b="27305"/>
                <wp:wrapNone/>
                <wp:docPr id="175911848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4109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D2FA2" w14:textId="6070D94C" w:rsidR="00282096" w:rsidRPr="00282096" w:rsidRDefault="00282096" w:rsidP="002820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4273D" id="สี่เหลี่ยมผืนผ้า 2" o:spid="_x0000_s1026" style="position:absolute;left:0;text-align:left;margin-left:-168.6pt;margin-top:2.4pt;width:44.4pt;height:32.3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" fillcolor="white [3212]" strokecolor="#0a121c [484]" strokeweight=".25pt">
                <v:textbox>
                  <w:txbxContent>
                    <w:p w14:paraId="1B4D2FA2" w14:textId="6070D94C" w:rsidR="00282096" w:rsidRPr="00282096" w:rsidRDefault="00282096" w:rsidP="0028209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078E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03CFDF45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17AFA3DD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_x0000_s1027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" filled="f" stroked="f" strokeweight=".25pt">
                <v:textbox>
                  <w:txbxContent>
                    <w:p w14:paraId="17DE654C" w14:textId="17AFA3DD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78E6" w:rsidRPr="00007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การพัฒนาผลิตภัณฑ์ผงเชื้อสด </w:t>
      </w:r>
      <w:r w:rsidR="000078E6" w:rsidRPr="000078E6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 xml:space="preserve">Trichoderma </w:t>
      </w:r>
      <w:proofErr w:type="spellStart"/>
      <w:r w:rsidR="000078E6" w:rsidRPr="000078E6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>harzianum</w:t>
      </w:r>
      <w:proofErr w:type="spellEnd"/>
      <w:r w:rsidR="000078E6" w:rsidRPr="00007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สูตรผสมรำข้าว กากถั่วเหลือง สารสกั</w:t>
      </w:r>
      <w:r w:rsidR="000078E6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="000078E6" w:rsidRPr="000078E6">
        <w:rPr>
          <w:rFonts w:ascii="TH SarabunPSK" w:hAnsi="TH SarabunPSK" w:cs="TH SarabunPSK" w:hint="cs"/>
          <w:b/>
          <w:bCs/>
          <w:sz w:val="32"/>
          <w:szCs w:val="32"/>
          <w:cs/>
        </w:rPr>
        <w:t>กระเทียม และแคลเซียมคาร์บอเนต</w:t>
      </w:r>
    </w:p>
    <w:bookmarkEnd w:id="0"/>
    <w:p w14:paraId="4A599864" w14:textId="7A1FC244" w:rsidR="00B03F5A" w:rsidRDefault="000078E6" w:rsidP="00AD0BC7">
      <w:pPr>
        <w:pStyle w:val="ac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078E6">
        <w:rPr>
          <w:rFonts w:ascii="TH SarabunPSK" w:hAnsi="TH SarabunPSK" w:cs="TH SarabunPSK" w:hint="cs"/>
          <w:b/>
          <w:bCs/>
          <w:sz w:val="32"/>
          <w:szCs w:val="32"/>
        </w:rPr>
        <w:t xml:space="preserve">Development of a Fresh Powder Product of </w:t>
      </w:r>
      <w:r w:rsidRPr="000078E6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 xml:space="preserve">Trichoderma </w:t>
      </w:r>
      <w:proofErr w:type="spellStart"/>
      <w:r w:rsidRPr="000078E6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>harzianum</w:t>
      </w:r>
      <w:proofErr w:type="spellEnd"/>
      <w:r w:rsidR="00B03F5A">
        <w:rPr>
          <w:rFonts w:ascii="TH SarabunPSK" w:hAnsi="TH SarabunPSK" w:cs="TH SarabunPSK" w:hint="cs"/>
          <w:b/>
          <w:bCs/>
          <w:sz w:val="32"/>
          <w:szCs w:val="32"/>
        </w:rPr>
        <w:t xml:space="preserve"> Using</w:t>
      </w:r>
    </w:p>
    <w:p w14:paraId="238637DA" w14:textId="5B904FFE" w:rsidR="000078E6" w:rsidRDefault="000078E6" w:rsidP="00AD0BC7">
      <w:pPr>
        <w:pStyle w:val="ac"/>
        <w:jc w:val="center"/>
        <w:rPr>
          <w:rFonts w:ascii="TH SarabunPSK" w:hAnsi="TH SarabunPSK" w:cs="TH SarabunPSK"/>
          <w:color w:val="0000FF"/>
        </w:rPr>
      </w:pPr>
      <w:r w:rsidRPr="000078E6">
        <w:rPr>
          <w:rFonts w:ascii="TH SarabunPSK" w:hAnsi="TH SarabunPSK" w:cs="TH SarabunPSK" w:hint="cs"/>
          <w:b/>
          <w:bCs/>
          <w:sz w:val="32"/>
          <w:szCs w:val="32"/>
        </w:rPr>
        <w:t>a Mixture of Rice Bran, Soybean Meal, Garlic Extract, and Calcium Carbonate</w:t>
      </w:r>
    </w:p>
    <w:p w14:paraId="3B86422A" w14:textId="77777777" w:rsidR="000078E6" w:rsidRDefault="000078E6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385B3068" w14:textId="321D39CE" w:rsidR="00AD0BC7" w:rsidRDefault="000078E6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กษิดิ์เดช จุลแก้ว ณัฐปธาน รอดคง อติวิชญ์ สวัสดี</w:t>
      </w:r>
    </w:p>
    <w:p w14:paraId="338639BF" w14:textId="3E21A1C7" w:rsidR="000078E6" w:rsidRDefault="000078E6" w:rsidP="000078E6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ภณิดา สงขำ</w:t>
      </w:r>
      <w:r w:rsidRPr="000078E6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02F65">
        <w:rPr>
          <w:rFonts w:ascii="TH SarabunPSK" w:hAnsi="TH SarabunPSK" w:cs="TH SarabunPSK" w:hint="cs"/>
          <w:b/>
          <w:bCs/>
          <w:sz w:val="28"/>
          <w:cs/>
        </w:rPr>
        <w:t>ดุสิดา ศรีสุวรรณ</w:t>
      </w:r>
      <w:r w:rsidR="00302F65">
        <w:rPr>
          <w:rFonts w:ascii="TH SarabunPSK" w:hAnsi="TH SarabunPSK" w:cs="TH SarabunPSK"/>
          <w:sz w:val="28"/>
          <w:vertAlign w:val="superscript"/>
        </w:rPr>
        <w:t>1</w:t>
      </w:r>
    </w:p>
    <w:p w14:paraId="5E51B3F1" w14:textId="77777777" w:rsidR="000078E6" w:rsidRDefault="000078E6" w:rsidP="000078E6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Pr="009A1A4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นครศรีธรรมราช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ตำบลบาง</w:t>
      </w:r>
      <w:r w:rsidRPr="009A1A4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จาก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อำเภอเมือง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จังหวัด</w:t>
      </w:r>
      <w:r w:rsidRPr="009A1A4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นครศรีธรรมราช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</w:t>
      </w:r>
      <w:r w:rsidRPr="009A1A4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80330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</w:p>
    <w:p w14:paraId="356B499C" w14:textId="732C8B99" w:rsidR="000078E6" w:rsidRDefault="000078E6" w:rsidP="000078E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</w:pP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ประเท</w:t>
      </w:r>
      <w:r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ศ</w:t>
      </w: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ไทย</w:t>
      </w:r>
    </w:p>
    <w:p w14:paraId="1CCD2C23" w14:textId="04E4E8C4" w:rsidR="001154BF" w:rsidRPr="008F23A7" w:rsidRDefault="001154BF" w:rsidP="001154BF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E</w:t>
      </w:r>
      <w:r w:rsidRPr="00BD4C9D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>-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mail</w:t>
      </w:r>
      <w:r w:rsidRPr="00BD4C9D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 xml:space="preserve">: 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Panida@pccnst</w:t>
      </w:r>
      <w:r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>.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ac</w:t>
      </w:r>
      <w:r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>.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th</w:t>
      </w:r>
    </w:p>
    <w:p w14:paraId="72EDE2A2" w14:textId="33D75A64" w:rsidR="009B5C67" w:rsidRPr="00AD0BC7" w:rsidRDefault="009B5C67" w:rsidP="001154BF">
      <w:pPr>
        <w:pStyle w:val="ac"/>
        <w:spacing w:before="1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64F68506" w:rsidR="009B5C67" w:rsidRPr="00A208A9" w:rsidRDefault="009B5C67" w:rsidP="009B5C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28" style="position:absolute;left:0;text-align:left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" filled="f" stroked="f" strokeweight=".25pt">
                <v:textbox>
                  <w:txbxContent>
                    <w:p w14:paraId="2B87846B" w14:textId="64F68506" w:rsidR="009B5C67" w:rsidRPr="00A208A9" w:rsidRDefault="009B5C67" w:rsidP="009B5C6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BD6ADE" w14:textId="4D2B5E67" w:rsidR="002F28D8" w:rsidRDefault="00135079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13D1715C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53240AD0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29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6u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" filled="f" stroked="f" strokeweight=".25pt">
                <v:textbox>
                  <w:txbxContent>
                    <w:p w14:paraId="0B814716" w14:textId="53240AD0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25B3672E" w14:textId="77777777" w:rsidR="001154BF" w:rsidRPr="00FC674D" w:rsidRDefault="001154BF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33672F" w14:textId="12149403" w:rsidR="00361F4B" w:rsidRPr="00815D40" w:rsidRDefault="00815D40" w:rsidP="00815D40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411B14">
        <w:rPr>
          <w:rFonts w:ascii="TH SarabunPSK" w:eastAsia="Times New Roman" w:hAnsi="TH SarabunPSK" w:cs="TH SarabunPSK"/>
          <w:sz w:val="28"/>
          <w:cs/>
        </w:rPr>
        <w:t xml:space="preserve">เชื้อรา </w:t>
      </w:r>
      <w:r w:rsidRPr="00411B14">
        <w:rPr>
          <w:rFonts w:ascii="TH SarabunPSK" w:eastAsia="Times New Roman" w:hAnsi="TH SarabunPSK" w:cs="TH SarabunPSK"/>
          <w:i/>
          <w:iCs/>
          <w:sz w:val="28"/>
        </w:rPr>
        <w:t xml:space="preserve">Trichoderma </w:t>
      </w:r>
      <w:proofErr w:type="spellStart"/>
      <w:r w:rsidRPr="00411B14">
        <w:rPr>
          <w:rFonts w:ascii="TH SarabunPSK" w:eastAsia="Times New Roman" w:hAnsi="TH SarabunPSK" w:cs="TH SarabunPSK"/>
          <w:i/>
          <w:iCs/>
          <w:sz w:val="28"/>
        </w:rPr>
        <w:t>harzianum</w:t>
      </w:r>
      <w:proofErr w:type="spellEnd"/>
      <w:r w:rsidRPr="00411B14">
        <w:rPr>
          <w:rFonts w:ascii="TH SarabunPSK" w:eastAsia="Times New Roman" w:hAnsi="TH SarabunPSK" w:cs="TH SarabunPSK"/>
          <w:sz w:val="28"/>
          <w:cs/>
        </w:rPr>
        <w:t xml:space="preserve"> เป็นจุลินทรีย์ที่มีศักยภาพในการควบคุมเชื้อราก่อโรคพืชและเป็นทางเลือกในการลดการใช้สารเคมีทางการเกษตร อย่างไรก็ตาม การใช้ชีวภัณฑ์ยังมีข้อจำกัดด้านประสิทธิภาพเมื่อเทียบกับสารเคมีกำจัดเชื้อรา งานวิจัยนี้จึงมีวัตถุประสงค์เพื่อพัฒนาประสิทธิภาพของผลิตภัณฑ์ผงเชื้อสด </w:t>
      </w:r>
      <w:r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Pr="00411B14">
        <w:rPr>
          <w:rFonts w:ascii="TH SarabunPSK" w:eastAsia="Times New Roman" w:hAnsi="TH SarabunPSK" w:cs="TH SarabunPSK"/>
          <w:i/>
          <w:iCs/>
          <w:sz w:val="28"/>
        </w:rPr>
        <w:t>harzianum</w:t>
      </w:r>
      <w:proofErr w:type="spellEnd"/>
      <w:r w:rsidRPr="00411B14">
        <w:rPr>
          <w:rFonts w:ascii="TH SarabunPSK" w:eastAsia="Times New Roman" w:hAnsi="TH SarabunPSK" w:cs="TH SarabunPSK"/>
          <w:sz w:val="28"/>
          <w:cs/>
        </w:rPr>
        <w:t xml:space="preserve"> โดยพัฒนาสูตรอาหารเลี้ยงเชื้อที่ประกอบด้วยรำข้าว กากถั่วเหลือง สารสกัดกระเทียม และแคลเซียมคาร์บอเนต เพื่อเพิ่มการเจริญเติบโต และความสามารถในการยับยั้งเชื้อรา</w:t>
      </w:r>
      <w:r w:rsidR="00F05070" w:rsidRPr="00F0507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05070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F05070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F05070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F05070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 การทดลองแบ่งเป็นการวัดอัตราการเจริญเติบโตจากขนาดเส้นผ่านศูนย์กลางโคโลนี การทดสอบประสิทธิภาพยับยั้งเชื้อราก่อโรคด้วยเทคนิค </w:t>
      </w:r>
      <w:r w:rsidRPr="00411B14">
        <w:rPr>
          <w:rFonts w:ascii="TH SarabunPSK" w:eastAsia="Times New Roman" w:hAnsi="TH SarabunPSK" w:cs="TH SarabunPSK"/>
          <w:sz w:val="28"/>
        </w:rPr>
        <w:t xml:space="preserve">Dual Culture 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พบว่ากลุ่มทดลองมีเส้นผ่านศูนย์กลางโคโลนีของ </w:t>
      </w:r>
      <w:r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Pr="00411B14">
        <w:rPr>
          <w:rFonts w:ascii="TH SarabunPSK" w:eastAsia="Times New Roman" w:hAnsi="TH SarabunPSK" w:cs="TH SarabunPSK"/>
          <w:i/>
          <w:iCs/>
          <w:sz w:val="28"/>
        </w:rPr>
        <w:t>harzianum</w:t>
      </w:r>
      <w:proofErr w:type="spellEnd"/>
      <w:r w:rsidRPr="00411B14">
        <w:rPr>
          <w:rFonts w:ascii="TH SarabunPSK" w:eastAsia="Times New Roman" w:hAnsi="TH SarabunPSK" w:cs="TH SarabunPSK"/>
          <w:sz w:val="28"/>
          <w:cs/>
        </w:rPr>
        <w:t xml:space="preserve"> เฉลี่ย </w:t>
      </w:r>
      <w:r w:rsidRPr="00411B14">
        <w:rPr>
          <w:rFonts w:ascii="TH SarabunPSK" w:eastAsia="Times New Roman" w:hAnsi="TH SarabunPSK" w:cs="TH SarabunPSK"/>
          <w:sz w:val="28"/>
        </w:rPr>
        <w:t>8</w:t>
      </w:r>
      <w:r w:rsidRPr="00411B14">
        <w:rPr>
          <w:rFonts w:ascii="TH SarabunPSK" w:eastAsia="Times New Roman" w:hAnsi="TH SarabunPSK" w:cs="TH SarabunPSK"/>
          <w:sz w:val="28"/>
          <w:cs/>
        </w:rPr>
        <w:t>.</w:t>
      </w:r>
      <w:r w:rsidRPr="00411B14">
        <w:rPr>
          <w:rFonts w:ascii="TH SarabunPSK" w:eastAsia="Times New Roman" w:hAnsi="TH SarabunPSK" w:cs="TH SarabunPSK"/>
          <w:sz w:val="28"/>
        </w:rPr>
        <w:t xml:space="preserve">16 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เซนติเมตร สูงกว่ากลุ่มควบคุมที่มีค่าเฉลี่ย </w:t>
      </w:r>
      <w:r w:rsidRPr="00411B14">
        <w:rPr>
          <w:rFonts w:ascii="TH SarabunPSK" w:eastAsia="Times New Roman" w:hAnsi="TH SarabunPSK" w:cs="TH SarabunPSK"/>
          <w:sz w:val="28"/>
        </w:rPr>
        <w:t>7</w:t>
      </w:r>
      <w:r w:rsidRPr="00411B14">
        <w:rPr>
          <w:rFonts w:ascii="TH SarabunPSK" w:eastAsia="Times New Roman" w:hAnsi="TH SarabunPSK" w:cs="TH SarabunPSK"/>
          <w:sz w:val="28"/>
          <w:cs/>
        </w:rPr>
        <w:t>.</w:t>
      </w:r>
      <w:r w:rsidRPr="00411B14">
        <w:rPr>
          <w:rFonts w:ascii="TH SarabunPSK" w:eastAsia="Times New Roman" w:hAnsi="TH SarabunPSK" w:cs="TH SarabunPSK"/>
          <w:sz w:val="28"/>
        </w:rPr>
        <w:t xml:space="preserve">60 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เซนติเมตร แสดงให้เห็นว่าสูตรอาหารที่พัฒนาขึ้นส่งเสริมการเจริญเติบโตของเชื้อได้ดีกว่า ด้านผลการทดสอบ </w:t>
      </w:r>
      <w:r w:rsidRPr="00411B14">
        <w:rPr>
          <w:rFonts w:ascii="TH SarabunPSK" w:eastAsia="Times New Roman" w:hAnsi="TH SarabunPSK" w:cs="TH SarabunPSK"/>
          <w:sz w:val="28"/>
        </w:rPr>
        <w:t xml:space="preserve">Dual Culture </w:t>
      </w:r>
      <w:r w:rsidRPr="00411B14">
        <w:rPr>
          <w:rFonts w:ascii="TH SarabunPSK" w:eastAsia="Times New Roman" w:hAnsi="TH SarabunPSK" w:cs="TH SarabunPSK"/>
          <w:sz w:val="28"/>
          <w:cs/>
        </w:rPr>
        <w:t>พบว่าเชื้อรา</w:t>
      </w:r>
      <w:r w:rsidR="00BB0AFF" w:rsidRPr="00BB0AF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B0AFF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BB0AFF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BB0AFF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BB0AFF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BB0AFF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ที่เพาะร่วมกับ </w:t>
      </w:r>
      <w:r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Pr="00411B14">
        <w:rPr>
          <w:rFonts w:ascii="TH SarabunPSK" w:eastAsia="Times New Roman" w:hAnsi="TH SarabunPSK" w:cs="TH SarabunPSK"/>
          <w:i/>
          <w:iCs/>
          <w:sz w:val="28"/>
        </w:rPr>
        <w:t>harzianum</w:t>
      </w:r>
      <w:proofErr w:type="spellEnd"/>
      <w:r w:rsidRPr="00411B14">
        <w:rPr>
          <w:rFonts w:ascii="TH SarabunPSK" w:eastAsia="Times New Roman" w:hAnsi="TH SarabunPSK" w:cs="TH SarabunPSK"/>
          <w:sz w:val="28"/>
          <w:cs/>
        </w:rPr>
        <w:t xml:space="preserve"> ในกลุ่มทดลองมีเส้นผ่านศูนย์กลางโคโลน</w:t>
      </w:r>
      <w:proofErr w:type="spellStart"/>
      <w:r w:rsidRPr="00411B14">
        <w:rPr>
          <w:rFonts w:ascii="TH SarabunPSK" w:eastAsia="Times New Roman" w:hAnsi="TH SarabunPSK" w:cs="TH SarabunPSK"/>
          <w:sz w:val="28"/>
          <w:cs/>
        </w:rPr>
        <w:t>ีล</w:t>
      </w:r>
      <w:proofErr w:type="spellEnd"/>
      <w:r w:rsidRPr="00411B14">
        <w:rPr>
          <w:rFonts w:ascii="TH SarabunPSK" w:eastAsia="Times New Roman" w:hAnsi="TH SarabunPSK" w:cs="TH SarabunPSK"/>
          <w:sz w:val="28"/>
          <w:cs/>
        </w:rPr>
        <w:t xml:space="preserve">ดลงเหลือ </w:t>
      </w:r>
      <w:r w:rsidRPr="00411B14">
        <w:rPr>
          <w:rFonts w:ascii="TH SarabunPSK" w:eastAsia="Times New Roman" w:hAnsi="TH SarabunPSK" w:cs="TH SarabunPSK"/>
          <w:sz w:val="28"/>
        </w:rPr>
        <w:t>4</w:t>
      </w:r>
      <w:r w:rsidRPr="00411B14">
        <w:rPr>
          <w:rFonts w:ascii="TH SarabunPSK" w:eastAsia="Times New Roman" w:hAnsi="TH SarabunPSK" w:cs="TH SarabunPSK"/>
          <w:sz w:val="28"/>
          <w:cs/>
        </w:rPr>
        <w:t>.</w:t>
      </w:r>
      <w:r w:rsidRPr="00411B14">
        <w:rPr>
          <w:rFonts w:ascii="TH SarabunPSK" w:eastAsia="Times New Roman" w:hAnsi="TH SarabunPSK" w:cs="TH SarabunPSK"/>
          <w:sz w:val="28"/>
        </w:rPr>
        <w:t xml:space="preserve">04 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เซนติเมตร คิดเป็นเปอร์เซ็นต์การยับยั้งเฉลี่ย </w:t>
      </w:r>
      <w:r w:rsidRPr="00411B14">
        <w:rPr>
          <w:rFonts w:ascii="TH SarabunPSK" w:eastAsia="Times New Roman" w:hAnsi="TH SarabunPSK" w:cs="TH SarabunPSK"/>
          <w:sz w:val="28"/>
        </w:rPr>
        <w:t>46</w:t>
      </w:r>
      <w:r w:rsidRPr="00411B14">
        <w:rPr>
          <w:rFonts w:ascii="TH SarabunPSK" w:eastAsia="Times New Roman" w:hAnsi="TH SarabunPSK" w:cs="TH SarabunPSK"/>
          <w:sz w:val="28"/>
          <w:cs/>
        </w:rPr>
        <w:t>.</w:t>
      </w:r>
      <w:r w:rsidRPr="00411B14">
        <w:rPr>
          <w:rFonts w:ascii="TH SarabunPSK" w:eastAsia="Times New Roman" w:hAnsi="TH SarabunPSK" w:cs="TH SarabunPSK"/>
          <w:sz w:val="28"/>
        </w:rPr>
        <w:t>13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% ในขณะที่กลุ่มควบคุมมีเส้นผ่านศูนย์กลางเฉลี่ย </w:t>
      </w:r>
      <w:r w:rsidRPr="00411B14">
        <w:rPr>
          <w:rFonts w:ascii="TH SarabunPSK" w:eastAsia="Times New Roman" w:hAnsi="TH SarabunPSK" w:cs="TH SarabunPSK"/>
          <w:sz w:val="28"/>
        </w:rPr>
        <w:t>4</w:t>
      </w:r>
      <w:r w:rsidRPr="00411B14">
        <w:rPr>
          <w:rFonts w:ascii="TH SarabunPSK" w:eastAsia="Times New Roman" w:hAnsi="TH SarabunPSK" w:cs="TH SarabunPSK"/>
          <w:sz w:val="28"/>
          <w:cs/>
        </w:rPr>
        <w:t>.</w:t>
      </w:r>
      <w:r w:rsidRPr="00411B14">
        <w:rPr>
          <w:rFonts w:ascii="TH SarabunPSK" w:eastAsia="Times New Roman" w:hAnsi="TH SarabunPSK" w:cs="TH SarabunPSK"/>
          <w:sz w:val="28"/>
        </w:rPr>
        <w:t xml:space="preserve">72 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เซนติเมตร คิดเป็นเปอร์เซ็นต์การยับยั้งเฉลี่ย </w:t>
      </w:r>
      <w:r w:rsidRPr="00411B14">
        <w:rPr>
          <w:rFonts w:ascii="TH SarabunPSK" w:eastAsia="Times New Roman" w:hAnsi="TH SarabunPSK" w:cs="TH SarabunPSK"/>
          <w:sz w:val="28"/>
        </w:rPr>
        <w:t>37</w:t>
      </w:r>
      <w:r w:rsidRPr="00411B14">
        <w:rPr>
          <w:rFonts w:ascii="TH SarabunPSK" w:eastAsia="Times New Roman" w:hAnsi="TH SarabunPSK" w:cs="TH SarabunPSK"/>
          <w:sz w:val="28"/>
          <w:cs/>
        </w:rPr>
        <w:t>.</w:t>
      </w:r>
      <w:r w:rsidRPr="00411B14">
        <w:rPr>
          <w:rFonts w:ascii="TH SarabunPSK" w:eastAsia="Times New Roman" w:hAnsi="TH SarabunPSK" w:cs="TH SarabunPSK"/>
          <w:sz w:val="28"/>
        </w:rPr>
        <w:t>07</w:t>
      </w:r>
      <w:r w:rsidRPr="00411B14">
        <w:rPr>
          <w:rFonts w:ascii="TH SarabunPSK" w:eastAsia="Times New Roman" w:hAnsi="TH SarabunPSK" w:cs="TH SarabunPSK"/>
          <w:sz w:val="28"/>
          <w:cs/>
        </w:rPr>
        <w:t>% เมื่อเทียบกับเชื้อ</w:t>
      </w:r>
      <w:r w:rsidR="00A7320C">
        <w:rPr>
          <w:rFonts w:ascii="TH SarabunPSK" w:eastAsia="Times New Roman" w:hAnsi="TH SarabunPSK" w:cs="TH SarabunPSK" w:hint="cs"/>
          <w:sz w:val="28"/>
          <w:cs/>
        </w:rPr>
        <w:t>รา</w:t>
      </w:r>
      <w:r w:rsidR="00BB0AFF" w:rsidRPr="00BB0AF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B0AFF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BB0AFF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BB0AFF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BB0AFF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BB0AFF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411B14">
        <w:rPr>
          <w:rFonts w:ascii="TH SarabunPSK" w:eastAsia="Times New Roman" w:hAnsi="TH SarabunPSK" w:cs="TH SarabunPSK"/>
          <w:sz w:val="28"/>
          <w:cs/>
        </w:rPr>
        <w:t xml:space="preserve">ที่ไม่มี </w:t>
      </w:r>
      <w:r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Pr="00411B14">
        <w:rPr>
          <w:rFonts w:ascii="TH SarabunPSK" w:eastAsia="Times New Roman" w:hAnsi="TH SarabunPSK" w:cs="TH SarabunPSK"/>
          <w:i/>
          <w:iCs/>
          <w:sz w:val="28"/>
        </w:rPr>
        <w:t>harzianum</w:t>
      </w:r>
      <w:proofErr w:type="spellEnd"/>
      <w:r w:rsidRPr="00411B14">
        <w:rPr>
          <w:rFonts w:ascii="TH SarabunPSK" w:eastAsia="Times New Roman" w:hAnsi="TH SarabunPSK" w:cs="TH SarabunPSK"/>
          <w:sz w:val="28"/>
          <w:cs/>
        </w:rPr>
        <w:t xml:space="preserve"> ผลดังกล่าวชี้ให้เห็นว่าสูตรอาหารเลี้ยงเชื้อที่พัฒนาขึ้นช่วยเพิ่มทั้งอัตราการเจริญเติบโตและศักยภาพในการควบคุมเชื้อรา</w:t>
      </w:r>
      <w:r w:rsidR="00A7320C" w:rsidRPr="00A7320C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A7320C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A7320C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A7320C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A7320C" w:rsidRPr="008A78D5">
        <w:rPr>
          <w:rFonts w:ascii="TH SarabunPSK" w:hAnsi="TH SarabunPSK" w:cs="TH SarabunPSK"/>
          <w:i/>
          <w:iCs/>
          <w:sz w:val="28"/>
          <w:cs/>
        </w:rPr>
        <w:t>.</w:t>
      </w:r>
    </w:p>
    <w:p w14:paraId="7F2A71A4" w14:textId="77777777" w:rsidR="00C36098" w:rsidRDefault="00FC674D" w:rsidP="00C36098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C36098" w:rsidSect="00C36098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800" w:right="1440" w:bottom="1440" w:left="1800" w:header="720" w:footer="720" w:gutter="0"/>
          <w:pgNumType w:start="1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  <w:cs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="001154B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70B7FE8D" wp14:editId="5DAD4D4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40DC5" w14:textId="0D44CB32" w:rsidR="001154BF" w:rsidRPr="00361F4B" w:rsidRDefault="001154BF" w:rsidP="001154B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18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7FE8D" id="_x0000_s1030" style="position:absolute;margin-left:0;margin-top:-.05pt;width:120pt;height:20.6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" filled="f" stroked="f" strokeweight=".25pt">
                <v:textbox>
                  <w:txbxContent>
                    <w:p w14:paraId="6E340DC5" w14:textId="0D44CB32" w:rsidR="001154BF" w:rsidRPr="00361F4B" w:rsidRDefault="001154BF" w:rsidP="001154B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18"/>
                          <w:szCs w:val="21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154BF" w:rsidRPr="008F23A7">
        <w:rPr>
          <w:rFonts w:ascii="TH SarabunPSK" w:hAnsi="TH SarabunPSK" w:cs="TH SarabunPSK" w:hint="cs"/>
          <w:sz w:val="28"/>
          <w:cs/>
        </w:rPr>
        <w:t>เชื้อรา</w:t>
      </w:r>
      <w:r w:rsidR="00076362">
        <w:rPr>
          <w:rFonts w:ascii="TH SarabunPSK" w:eastAsia="Times New Roman" w:hAnsi="TH SarabunPSK" w:cs="TH SarabunPSK"/>
          <w:i/>
          <w:iCs/>
          <w:sz w:val="28"/>
          <w:cs/>
        </w:rPr>
        <w:t xml:space="preserve"> </w:t>
      </w:r>
      <w:r w:rsidR="00076362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076362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076362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076362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1154BF" w:rsidRPr="008F23A7">
        <w:rPr>
          <w:rFonts w:ascii="TH SarabunPSK" w:hAnsi="TH SarabunPSK" w:cs="TH SarabunPSK" w:hint="cs"/>
          <w:sz w:val="28"/>
        </w:rPr>
        <w:t xml:space="preserve">, </w:t>
      </w:r>
      <w:r w:rsidR="001154BF" w:rsidRPr="008F23A7">
        <w:rPr>
          <w:rFonts w:ascii="TH SarabunPSK" w:hAnsi="TH SarabunPSK" w:cs="TH SarabunPSK" w:hint="cs"/>
          <w:sz w:val="28"/>
          <w:cs/>
        </w:rPr>
        <w:t>ชีวภัณฑ์</w:t>
      </w:r>
      <w:r w:rsidR="001154BF" w:rsidRPr="008F23A7">
        <w:rPr>
          <w:rFonts w:ascii="TH SarabunPSK" w:hAnsi="TH SarabunPSK" w:cs="TH SarabunPSK" w:hint="cs"/>
          <w:sz w:val="28"/>
        </w:rPr>
        <w:t xml:space="preserve">, </w:t>
      </w:r>
      <w:r w:rsidR="001154BF" w:rsidRPr="008F23A7">
        <w:rPr>
          <w:rFonts w:ascii="TH SarabunPSK" w:hAnsi="TH SarabunPSK" w:cs="TH SarabunPSK" w:hint="cs"/>
          <w:sz w:val="28"/>
          <w:cs/>
        </w:rPr>
        <w:t>การควบคุมโรคพืช</w:t>
      </w:r>
      <w:r w:rsidR="001154BF" w:rsidRPr="008F23A7">
        <w:rPr>
          <w:rFonts w:ascii="TH SarabunPSK" w:hAnsi="TH SarabunPSK" w:cs="TH SarabunPSK" w:hint="cs"/>
          <w:sz w:val="28"/>
        </w:rPr>
        <w:t xml:space="preserve">, </w:t>
      </w:r>
      <w:r w:rsidR="001154BF" w:rsidRPr="008F23A7">
        <w:rPr>
          <w:rFonts w:ascii="TH SarabunPSK" w:hAnsi="TH SarabunPSK" w:cs="TH SarabunPSK" w:hint="cs"/>
          <w:sz w:val="28"/>
          <w:cs/>
        </w:rPr>
        <w:t>การเกษตรยั่งยืน</w:t>
      </w:r>
      <w:r w:rsidR="001154BF" w:rsidRPr="008F23A7">
        <w:rPr>
          <w:rFonts w:ascii="TH SarabunPSK" w:hAnsi="TH SarabunPSK" w:cs="TH SarabunPSK" w:hint="cs"/>
          <w:sz w:val="28"/>
        </w:rPr>
        <w:t xml:space="preserve">, </w:t>
      </w:r>
      <w:r w:rsidR="00C36098">
        <w:rPr>
          <w:rFonts w:ascii="TH SarabunPSK" w:eastAsia="Times New Roman" w:hAnsi="TH SarabunPSK" w:cs="TH SarabunPSK"/>
          <w:sz w:val="28"/>
          <w:cs/>
        </w:rPr>
        <w:t>สารเคมีกำจัดเชื้อร</w:t>
      </w:r>
      <w:r w:rsidR="00C36098">
        <w:rPr>
          <w:rFonts w:ascii="TH SarabunPSK" w:eastAsia="Times New Roman" w:hAnsi="TH SarabunPSK" w:cs="TH SarabunPSK" w:hint="cs"/>
          <w:sz w:val="28"/>
          <w:cs/>
        </w:rPr>
        <w:t>า</w:t>
      </w:r>
    </w:p>
    <w:p w14:paraId="117F90BF" w14:textId="2A1B94DB" w:rsidR="0098175B" w:rsidRPr="00EC0712" w:rsidRDefault="00BA58F4" w:rsidP="00C36098">
      <w:pPr>
        <w:spacing w:before="240" w:line="240" w:lineRule="auto"/>
        <w:rPr>
          <w:rFonts w:ascii="TH SarabunPSK" w:hAnsi="TH SarabunPSK" w:cs="TH SarabunPSK"/>
          <w:sz w:val="32"/>
          <w:szCs w:val="32"/>
        </w:rPr>
      </w:pPr>
      <w:r w:rsidRPr="00EC0712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Pr="00EC071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61F4B" w:rsidRPr="00EC0712">
        <w:rPr>
          <w:rFonts w:ascii="TH SarabunPSK" w:hAnsi="TH SarabunPSK" w:cs="TH SarabunPSK" w:hint="cs"/>
          <w:b/>
          <w:bCs/>
          <w:sz w:val="32"/>
          <w:szCs w:val="32"/>
          <w:cs/>
        </w:rPr>
        <w:t>บทนำ</w:t>
      </w:r>
    </w:p>
    <w:p w14:paraId="33E211FC" w14:textId="77777777" w:rsidR="00BA58F4" w:rsidRPr="00BA58F4" w:rsidRDefault="00BA58F4" w:rsidP="000A4042">
      <w:pPr>
        <w:spacing w:after="0"/>
        <w:ind w:firstLine="360"/>
        <w:jc w:val="thaiDistribute"/>
        <w:rPr>
          <w:rFonts w:ascii="TH SarabunPSK" w:hAnsi="TH SarabunPSK" w:cs="TH SarabunPSK"/>
          <w:b/>
          <w:bCs/>
          <w:sz w:val="28"/>
        </w:rPr>
      </w:pPr>
      <w:r w:rsidRPr="00BA58F4">
        <w:rPr>
          <w:rFonts w:ascii="TH SarabunPSK" w:hAnsi="TH SarabunPSK" w:cs="TH SarabunPSK" w:hint="cs"/>
          <w:sz w:val="28"/>
          <w:cs/>
        </w:rPr>
        <w:t>ภาคการเกษตรเป็นรากฐานสำคัญของเศรษฐกิจไทยและเป็นแหล่งสร้างความมั่นคงทางอาหาร อย่างไรก็ตาม เกษตรกรต้องเผชิญกับปัญหาโรคพืชและศัตรูพืชซึ่งส่งผลกระทบต่อผลผลิตอย่างมาก แม้ว่าการใช้สารเคมีจะเป็นวิธีที่ได้ผลดีในระยะสั้น แต่ก็ก่อให้เกิดปัญหาระยะยาวทั้งต่อสิ่งแวดล้อม สุขภาพของผู้ผลิตและผู้บริโภค รวมถึงปัญหาการเกิดความต้านทานของศัตรูพืช ทำให้ต้องเพิ่มปริมาณการใช้สารเคมี ซึ่งเป็นแนวทางที่ไม่ยั่งยืน ด้วยเหตุนี้ การพัฒนาสารชีวภัณฑ์ที่เป็นมิตรต่อสิ่งแวดล้อมจึงมีความจำเป็นอย่างเร่งด่วน</w:t>
      </w:r>
    </w:p>
    <w:p w14:paraId="02D8B4A9" w14:textId="14E5D0E3" w:rsidR="00BA58F4" w:rsidRPr="00BA58F4" w:rsidRDefault="00BA58F4" w:rsidP="000A4042">
      <w:pPr>
        <w:spacing w:after="0"/>
        <w:ind w:firstLine="360"/>
        <w:jc w:val="thaiDistribute"/>
        <w:rPr>
          <w:rFonts w:ascii="TH SarabunPSK" w:hAnsi="TH SarabunPSK" w:cs="TH SarabunPSK"/>
          <w:b/>
          <w:bCs/>
          <w:sz w:val="28"/>
        </w:rPr>
      </w:pPr>
      <w:r w:rsidRPr="00BA58F4">
        <w:rPr>
          <w:rFonts w:ascii="TH SarabunPSK" w:hAnsi="TH SarabunPSK" w:cs="TH SarabunPSK" w:hint="cs"/>
          <w:sz w:val="28"/>
          <w:cs/>
        </w:rPr>
        <w:t xml:space="preserve">เชื้อรา </w:t>
      </w:r>
      <w:r w:rsidR="00076362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076362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076362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076362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076362" w:rsidRPr="00BA58F4">
        <w:rPr>
          <w:rFonts w:ascii="TH SarabunPSK" w:hAnsi="TH SarabunPSK" w:cs="TH SarabunPSK" w:hint="cs"/>
          <w:sz w:val="28"/>
          <w:cs/>
        </w:rPr>
        <w:t xml:space="preserve"> </w:t>
      </w:r>
      <w:r w:rsidRPr="00BA58F4">
        <w:rPr>
          <w:rFonts w:ascii="TH SarabunPSK" w:hAnsi="TH SarabunPSK" w:cs="TH SarabunPSK" w:hint="cs"/>
          <w:sz w:val="28"/>
          <w:cs/>
        </w:rPr>
        <w:t>เป็นจุลินทรีย์ที่มีศักยภาพสูงในการยับยั้งเชื้อราก่อโรคและส่งเสริมการเจริญเติบโตของพืช กลไกการออกฤทธิ์ที่สำคัญของเชื้อราชนิดนี้ ได้แก่ การแก่งแย่ง (</w:t>
      </w:r>
      <w:r w:rsidRPr="00BA58F4">
        <w:rPr>
          <w:rFonts w:ascii="TH SarabunPSK" w:hAnsi="TH SarabunPSK" w:cs="TH SarabunPSK" w:hint="cs"/>
          <w:sz w:val="28"/>
        </w:rPr>
        <w:t>Competition</w:t>
      </w:r>
      <w:r w:rsidRPr="00BA58F4">
        <w:rPr>
          <w:rFonts w:ascii="TH SarabunPSK" w:hAnsi="TH SarabunPSK" w:cs="TH SarabunPSK" w:hint="cs"/>
          <w:sz w:val="28"/>
          <w:cs/>
        </w:rPr>
        <w:t>) สารอาหารและพื้นที่ ภาวะปรสิต (</w:t>
      </w:r>
      <w:r w:rsidRPr="00BA58F4">
        <w:rPr>
          <w:rFonts w:ascii="TH SarabunPSK" w:hAnsi="TH SarabunPSK" w:cs="TH SarabunPSK" w:hint="cs"/>
          <w:sz w:val="28"/>
        </w:rPr>
        <w:t>Mycoparasitism</w:t>
      </w:r>
      <w:r w:rsidRPr="00BA58F4">
        <w:rPr>
          <w:rFonts w:ascii="TH SarabunPSK" w:hAnsi="TH SarabunPSK" w:cs="TH SarabunPSK" w:hint="cs"/>
          <w:sz w:val="28"/>
          <w:cs/>
        </w:rPr>
        <w:t>) และการสร้างสารปฏิชีวนะ (</w:t>
      </w:r>
      <w:r w:rsidRPr="00BA58F4">
        <w:rPr>
          <w:rFonts w:ascii="TH SarabunPSK" w:hAnsi="TH SarabunPSK" w:cs="TH SarabunPSK" w:hint="cs"/>
          <w:sz w:val="28"/>
        </w:rPr>
        <w:t>Antibiosis</w:t>
      </w:r>
      <w:r w:rsidRPr="00BA58F4">
        <w:rPr>
          <w:rFonts w:ascii="TH SarabunPSK" w:hAnsi="TH SarabunPSK" w:cs="TH SarabunPSK" w:hint="cs"/>
          <w:sz w:val="28"/>
          <w:cs/>
        </w:rPr>
        <w:t xml:space="preserve">) ด้วยคุณสมบัติดังกล่าว ทำให้ </w:t>
      </w:r>
      <w:r w:rsidR="00046480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046480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046480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046480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BA58F4">
        <w:rPr>
          <w:rFonts w:ascii="TH SarabunPSK" w:hAnsi="TH SarabunPSK" w:cs="TH SarabunPSK" w:hint="cs"/>
          <w:sz w:val="28"/>
          <w:cs/>
        </w:rPr>
        <w:t xml:space="preserve"> ถูกนำมาใช้ในผลิตภัณฑ์ชีวภัณฑ์ทางการเกษตรอย่างแพร่หลาย</w:t>
      </w:r>
    </w:p>
    <w:p w14:paraId="4E976F24" w14:textId="50AAC690" w:rsidR="00BA58F4" w:rsidRPr="00BA58F4" w:rsidRDefault="00BA58F4" w:rsidP="000A4042">
      <w:pPr>
        <w:spacing w:after="0"/>
        <w:ind w:firstLine="360"/>
        <w:jc w:val="thaiDistribute"/>
        <w:rPr>
          <w:rFonts w:ascii="TH SarabunPSK" w:hAnsi="TH SarabunPSK" w:cs="TH SarabunPSK"/>
          <w:b/>
          <w:bCs/>
          <w:sz w:val="28"/>
        </w:rPr>
      </w:pPr>
      <w:r w:rsidRPr="00BA58F4">
        <w:rPr>
          <w:rFonts w:ascii="TH SarabunPSK" w:hAnsi="TH SarabunPSK" w:cs="TH SarabunPSK" w:hint="cs"/>
          <w:sz w:val="28"/>
          <w:cs/>
        </w:rPr>
        <w:t xml:space="preserve">ด้วยเหตุนี้ โครงงานวิจัยนี้จึงมุ่งพัฒนาผลิตภัณฑ์ผงเชื้อสด </w:t>
      </w:r>
      <w:r w:rsidR="00442C8B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442C8B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442C8B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442C8B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442C8B" w:rsidRPr="00BA58F4">
        <w:rPr>
          <w:rFonts w:ascii="TH SarabunPSK" w:hAnsi="TH SarabunPSK" w:cs="TH SarabunPSK" w:hint="cs"/>
          <w:sz w:val="28"/>
          <w:cs/>
        </w:rPr>
        <w:t xml:space="preserve"> </w:t>
      </w:r>
      <w:r w:rsidRPr="00BA58F4">
        <w:rPr>
          <w:rFonts w:ascii="TH SarabunPSK" w:hAnsi="TH SarabunPSK" w:cs="TH SarabunPSK" w:hint="cs"/>
          <w:sz w:val="28"/>
          <w:cs/>
        </w:rPr>
        <w:t>โดยใช้สูตรผสมของวัสดุธรรมชาติที่หาได้ง่ายในท้องถิ่น ได้แก่ รำข้าว กากถั่วเหลือง สารสกัดกระเทียม และแคลเซียมคาร์บอเนต ซึ่งเป็นสูตรอาหารเลี้ยงเชื้อที่ถูกออกแบบมาเพื่อช่วยเพิ่มประสิทธิภาพการเจริญเติบโต</w:t>
      </w:r>
      <w:r w:rsidR="005B5A71">
        <w:rPr>
          <w:rFonts w:ascii="TH SarabunPSK" w:hAnsi="TH SarabunPSK" w:cs="TH SarabunPSK" w:hint="cs"/>
          <w:sz w:val="28"/>
          <w:cs/>
        </w:rPr>
        <w:t xml:space="preserve"> โดยมี</w:t>
      </w:r>
      <w:r w:rsidR="005B5A71" w:rsidRPr="00E64BD2">
        <w:rPr>
          <w:rFonts w:ascii="TH SarabunPSK" w:hAnsi="TH SarabunPSK" w:cs="TH SarabunPSK"/>
          <w:sz w:val="28"/>
          <w:cs/>
        </w:rPr>
        <w:t>รำข้า</w:t>
      </w:r>
      <w:r w:rsidR="005B5A71">
        <w:rPr>
          <w:rFonts w:ascii="TH SarabunPSK" w:hAnsi="TH SarabunPSK" w:cs="TH SarabunPSK" w:hint="cs"/>
          <w:sz w:val="28"/>
          <w:cs/>
        </w:rPr>
        <w:t>ว เป็น</w:t>
      </w:r>
      <w:r w:rsidR="005B5A71" w:rsidRPr="00E64BD2">
        <w:rPr>
          <w:rFonts w:ascii="TH SarabunPSK" w:hAnsi="TH SarabunPSK" w:cs="TH SarabunPSK"/>
          <w:sz w:val="28"/>
          <w:cs/>
        </w:rPr>
        <w:t>แหล่งคาร์บอน</w:t>
      </w:r>
      <w:r w:rsidR="005B5A71">
        <w:rPr>
          <w:rFonts w:ascii="TH SarabunPSK" w:hAnsi="TH SarabunPSK" w:cs="TH SarabunPSK" w:hint="cs"/>
          <w:sz w:val="28"/>
          <w:cs/>
        </w:rPr>
        <w:t>และ</w:t>
      </w:r>
      <w:r w:rsidR="005B5A71" w:rsidRPr="00E64BD2">
        <w:rPr>
          <w:rFonts w:ascii="TH SarabunPSK" w:hAnsi="TH SarabunPSK" w:cs="TH SarabunPSK"/>
          <w:sz w:val="28"/>
          <w:cs/>
        </w:rPr>
        <w:t>พลังงานหลัก ช่วยให้เชื้อราเจริญเติบโตและสร้างเส้นใย</w:t>
      </w:r>
      <w:r w:rsidR="005B5A71">
        <w:rPr>
          <w:rFonts w:ascii="TH SarabunPSK" w:hAnsi="TH SarabunPSK" w:cs="TH SarabunPSK" w:hint="cs"/>
          <w:sz w:val="28"/>
          <w:cs/>
        </w:rPr>
        <w:t xml:space="preserve"> </w:t>
      </w:r>
      <w:r w:rsidR="005B5A71" w:rsidRPr="00E64BD2">
        <w:rPr>
          <w:rFonts w:ascii="TH SarabunPSK" w:hAnsi="TH SarabunPSK" w:cs="TH SarabunPSK"/>
          <w:sz w:val="28"/>
          <w:cs/>
        </w:rPr>
        <w:t>กากถั่วเหลือง</w:t>
      </w:r>
      <w:r w:rsidR="005B5A71" w:rsidRPr="00E64BD2">
        <w:rPr>
          <w:rFonts w:ascii="TH SarabunPSK" w:hAnsi="TH SarabunPSK" w:cs="TH SarabunPSK"/>
          <w:sz w:val="28"/>
        </w:rPr>
        <w:t xml:space="preserve"> </w:t>
      </w:r>
      <w:r w:rsidR="005B5A71">
        <w:rPr>
          <w:rFonts w:ascii="TH SarabunPSK" w:hAnsi="TH SarabunPSK" w:cs="TH SarabunPSK" w:hint="cs"/>
          <w:sz w:val="28"/>
          <w:cs/>
        </w:rPr>
        <w:t>เป็น</w:t>
      </w:r>
      <w:r w:rsidR="005B5A71" w:rsidRPr="00E64BD2">
        <w:rPr>
          <w:rFonts w:ascii="TH SarabunPSK" w:hAnsi="TH SarabunPSK" w:cs="TH SarabunPSK"/>
          <w:sz w:val="28"/>
          <w:cs/>
        </w:rPr>
        <w:t>แหล่งไนโตรเจน</w:t>
      </w:r>
      <w:r w:rsidR="005B5A71">
        <w:rPr>
          <w:rFonts w:ascii="TH SarabunPSK" w:hAnsi="TH SarabunPSK" w:cs="TH SarabunPSK" w:hint="cs"/>
          <w:sz w:val="28"/>
          <w:cs/>
        </w:rPr>
        <w:t>และ</w:t>
      </w:r>
      <w:r w:rsidR="005B5A71" w:rsidRPr="00E64BD2">
        <w:rPr>
          <w:rFonts w:ascii="TH SarabunPSK" w:hAnsi="TH SarabunPSK" w:cs="TH SarabunPSK"/>
          <w:sz w:val="28"/>
          <w:cs/>
        </w:rPr>
        <w:t xml:space="preserve">โปรตีน ช่วยปรับสัดส่วน </w:t>
      </w:r>
      <w:r w:rsidR="005B5A71" w:rsidRPr="00E64BD2">
        <w:rPr>
          <w:rFonts w:ascii="TH SarabunPSK" w:hAnsi="TH SarabunPSK" w:cs="TH SarabunPSK"/>
          <w:sz w:val="28"/>
        </w:rPr>
        <w:t xml:space="preserve">C/N </w:t>
      </w:r>
      <w:r w:rsidR="005B5A71" w:rsidRPr="00E64BD2">
        <w:rPr>
          <w:rFonts w:ascii="TH SarabunPSK" w:hAnsi="TH SarabunPSK" w:cs="TH SarabunPSK"/>
          <w:sz w:val="28"/>
          <w:cs/>
        </w:rPr>
        <w:t>ให้เหมาะสมต่อการสร้างสปอร์</w:t>
      </w:r>
      <w:r w:rsidR="005B5A71">
        <w:rPr>
          <w:rFonts w:ascii="TH SarabunPSK" w:hAnsi="TH SarabunPSK" w:cs="TH SarabunPSK" w:hint="cs"/>
          <w:sz w:val="28"/>
          <w:cs/>
        </w:rPr>
        <w:t xml:space="preserve"> </w:t>
      </w:r>
      <w:r w:rsidR="005B5A71" w:rsidRPr="00E64BD2">
        <w:rPr>
          <w:rFonts w:ascii="TH SarabunPSK" w:hAnsi="TH SarabunPSK" w:cs="TH SarabunPSK"/>
          <w:sz w:val="28"/>
          <w:cs/>
        </w:rPr>
        <w:t>สารสกัดกระเทียม</w:t>
      </w:r>
      <w:r w:rsidR="005B5A71">
        <w:rPr>
          <w:rFonts w:ascii="TH SarabunPSK" w:hAnsi="TH SarabunPSK" w:cs="TH SarabunPSK" w:hint="cs"/>
          <w:sz w:val="28"/>
          <w:cs/>
        </w:rPr>
        <w:t xml:space="preserve"> ช่วย</w:t>
      </w:r>
      <w:r w:rsidR="005B5A71" w:rsidRPr="00E64BD2">
        <w:rPr>
          <w:rFonts w:ascii="TH SarabunPSK" w:hAnsi="TH SarabunPSK" w:cs="TH SarabunPSK"/>
          <w:sz w:val="28"/>
          <w:cs/>
        </w:rPr>
        <w:t>ยับยั้งเชื้อจุลินทรีย์ปนเปื้อน</w:t>
      </w:r>
      <w:r w:rsidR="005B5A71">
        <w:rPr>
          <w:rFonts w:ascii="TH SarabunPSK" w:hAnsi="TH SarabunPSK" w:cs="TH SarabunPSK" w:hint="cs"/>
          <w:sz w:val="28"/>
          <w:cs/>
        </w:rPr>
        <w:t xml:space="preserve"> </w:t>
      </w:r>
      <w:r w:rsidR="005B5A71" w:rsidRPr="00E64BD2">
        <w:rPr>
          <w:rFonts w:ascii="TH SarabunPSK" w:hAnsi="TH SarabunPSK" w:cs="TH SarabunPSK"/>
          <w:sz w:val="28"/>
          <w:cs/>
        </w:rPr>
        <w:t>แคลเซียมคาร์บอเนต</w:t>
      </w:r>
      <w:r w:rsidR="005B5A71">
        <w:rPr>
          <w:rFonts w:ascii="TH SarabunPSK" w:hAnsi="TH SarabunPSK" w:cs="TH SarabunPSK" w:hint="cs"/>
          <w:sz w:val="28"/>
          <w:cs/>
        </w:rPr>
        <w:t xml:space="preserve"> ช่วย</w:t>
      </w:r>
      <w:r w:rsidR="005B5A71" w:rsidRPr="00E64BD2">
        <w:rPr>
          <w:rFonts w:ascii="TH SarabunPSK" w:hAnsi="TH SarabunPSK" w:cs="TH SarabunPSK"/>
          <w:sz w:val="28"/>
          <w:cs/>
        </w:rPr>
        <w:t>ปรับ</w:t>
      </w:r>
      <w:r w:rsidR="005B5A71">
        <w:rPr>
          <w:rFonts w:ascii="TH SarabunPSK" w:hAnsi="TH SarabunPSK" w:cs="TH SarabunPSK" w:hint="cs"/>
          <w:sz w:val="28"/>
          <w:cs/>
        </w:rPr>
        <w:t xml:space="preserve">ค่า </w:t>
      </w:r>
      <w:r w:rsidR="005B5A71">
        <w:rPr>
          <w:rFonts w:ascii="TH SarabunPSK" w:hAnsi="TH SarabunPSK" w:cs="TH SarabunPSK"/>
          <w:sz w:val="28"/>
        </w:rPr>
        <w:t xml:space="preserve">pH </w:t>
      </w:r>
      <w:r w:rsidR="005B5A71" w:rsidRPr="00E64BD2">
        <w:rPr>
          <w:rFonts w:ascii="TH SarabunPSK" w:hAnsi="TH SarabunPSK" w:cs="TH SarabunPSK"/>
          <w:sz w:val="28"/>
          <w:cs/>
        </w:rPr>
        <w:t>ให้เหมาะสม และเสริมความแข็งแรงของผนังเซลล์เชื้อรา</w:t>
      </w:r>
      <w:r w:rsidRPr="00BA58F4">
        <w:rPr>
          <w:rFonts w:ascii="TH SarabunPSK" w:hAnsi="TH SarabunPSK" w:cs="TH SarabunPSK" w:hint="cs"/>
          <w:sz w:val="28"/>
          <w:cs/>
        </w:rPr>
        <w:t xml:space="preserve"> เพื่อเป็นทางเลือกใหม่ที่สามารถนำไปใช้งานได้ง่าย สะดวก และเป็นที่นิยมสำหรับเกษตรกรรายย่อย</w:t>
      </w:r>
    </w:p>
    <w:p w14:paraId="228F9751" w14:textId="77777777" w:rsidR="00BA58F4" w:rsidRPr="00BA58F4" w:rsidRDefault="00BA58F4" w:rsidP="000A4042">
      <w:pPr>
        <w:spacing w:after="0"/>
        <w:ind w:firstLine="360"/>
        <w:jc w:val="thaiDistribute"/>
        <w:rPr>
          <w:rFonts w:ascii="TH SarabunPSK" w:hAnsi="TH SarabunPSK" w:cs="TH SarabunPSK"/>
          <w:b/>
          <w:bCs/>
          <w:sz w:val="28"/>
        </w:rPr>
      </w:pPr>
      <w:r w:rsidRPr="00BA58F4">
        <w:rPr>
          <w:rFonts w:ascii="TH SarabunPSK" w:hAnsi="TH SarabunPSK" w:cs="TH SarabunPSK" w:hint="cs"/>
          <w:sz w:val="28"/>
          <w:cs/>
        </w:rPr>
        <w:t>หากโครงการนี้ประสบความสำเร็จ จะสามารถผลิตผลิตภัณฑ์ชีวภัณฑ์ที่มีประสิทธิภาพสูงและมีราคาที่เข้าถึงได้ ซึ่งจะช่วยส่งเสริมการลดการใช้สารเคมี ส่งเสริมการเกษตรที่ยั่งยืน และช่วยสร้างความมั่นคงทางอาหารให้แก่ประเทศในระยะยาว</w:t>
      </w:r>
    </w:p>
    <w:p w14:paraId="3DDA50D6" w14:textId="1C9AE76A" w:rsidR="0098175B" w:rsidRPr="00EC0712" w:rsidRDefault="00BA58F4" w:rsidP="009817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071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EC071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C07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61F4B" w:rsidRPr="00EC0712">
        <w:rPr>
          <w:rFonts w:ascii="TH SarabunPSK" w:hAnsi="TH SarabunPSK" w:cs="TH SarabunPSK" w:hint="cs"/>
          <w:b/>
          <w:bCs/>
          <w:sz w:val="32"/>
          <w:szCs w:val="32"/>
          <w:cs/>
        </w:rPr>
        <w:t>วิธี</w:t>
      </w:r>
      <w:r w:rsidR="000A070F" w:rsidRPr="00EC0712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</w:t>
      </w:r>
    </w:p>
    <w:p w14:paraId="45D6B352" w14:textId="21A20DF4" w:rsidR="000A4042" w:rsidRPr="000A4042" w:rsidRDefault="000A4042" w:rsidP="00476753">
      <w:pPr>
        <w:spacing w:after="0"/>
        <w:ind w:left="360"/>
        <w:jc w:val="thaiDistribute"/>
        <w:rPr>
          <w:rFonts w:ascii="TH SarabunPSK" w:hAnsi="TH SarabunPSK" w:cs="TH SarabunPSK"/>
          <w:b/>
          <w:bCs/>
          <w:sz w:val="28"/>
        </w:rPr>
      </w:pPr>
      <w:r w:rsidRPr="000A4042">
        <w:rPr>
          <w:rFonts w:ascii="TH SarabunPSK" w:hAnsi="TH SarabunPSK" w:cs="TH SarabunPSK" w:hint="cs"/>
          <w:b/>
          <w:bCs/>
          <w:sz w:val="28"/>
        </w:rPr>
        <w:t>2</w:t>
      </w:r>
      <w:r w:rsidRPr="000A4042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0A4042">
        <w:rPr>
          <w:rFonts w:ascii="TH SarabunPSK" w:hAnsi="TH SarabunPSK" w:cs="TH SarabunPSK" w:hint="cs"/>
          <w:b/>
          <w:bCs/>
          <w:sz w:val="28"/>
        </w:rPr>
        <w:t xml:space="preserve">1 </w:t>
      </w:r>
      <w:r w:rsidR="00AA5864">
        <w:rPr>
          <w:rFonts w:ascii="TH SarabunPSK" w:hAnsi="TH SarabunPSK" w:cs="TH SarabunPSK" w:hint="cs"/>
          <w:b/>
          <w:bCs/>
          <w:sz w:val="28"/>
          <w:cs/>
        </w:rPr>
        <w:t xml:space="preserve">การเตรียมอาหารเลี้ยงเชื้อ </w:t>
      </w:r>
      <w:r w:rsidR="00AA5864">
        <w:rPr>
          <w:rFonts w:ascii="TH SarabunPSK" w:hAnsi="TH SarabunPSK" w:cs="TH SarabunPSK"/>
          <w:b/>
          <w:bCs/>
          <w:sz w:val="28"/>
        </w:rPr>
        <w:t xml:space="preserve">PDA </w:t>
      </w:r>
      <w:r w:rsidR="00AA5864">
        <w:rPr>
          <w:rFonts w:ascii="TH SarabunPSK" w:hAnsi="TH SarabunPSK" w:cs="TH SarabunPSK" w:hint="cs"/>
          <w:b/>
          <w:bCs/>
          <w:sz w:val="28"/>
          <w:cs/>
        </w:rPr>
        <w:t>(</w:t>
      </w:r>
      <w:r w:rsidR="00AA5864" w:rsidRPr="00A241C0">
        <w:rPr>
          <w:rFonts w:ascii="TH SarabunPSK" w:hAnsi="TH SarabunPSK" w:cs="TH SarabunPSK" w:hint="cs"/>
          <w:b/>
          <w:bCs/>
          <w:sz w:val="28"/>
        </w:rPr>
        <w:t>Potato Dextrose Agar</w:t>
      </w:r>
      <w:r w:rsidR="00AA5864" w:rsidRPr="00A241C0">
        <w:rPr>
          <w:rFonts w:ascii="TH SarabunPSK" w:hAnsi="TH SarabunPSK" w:cs="TH SarabunPSK" w:hint="cs"/>
          <w:b/>
          <w:bCs/>
          <w:sz w:val="28"/>
          <w:cs/>
        </w:rPr>
        <w:t>)</w:t>
      </w:r>
    </w:p>
    <w:p w14:paraId="1296FB26" w14:textId="25B8BFD3" w:rsidR="000A4042" w:rsidRPr="000A4042" w:rsidRDefault="000A4042" w:rsidP="000A4042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sz w:val="28"/>
          <w:cs/>
        </w:rPr>
        <w:t>เตรียมน้ำสกัดมันฝรั่ง โดย</w:t>
      </w:r>
      <w:r w:rsidR="009010A0">
        <w:rPr>
          <w:rFonts w:ascii="TH SarabunPSK" w:hAnsi="TH SarabunPSK" w:cs="TH SarabunPSK" w:hint="cs"/>
          <w:sz w:val="28"/>
          <w:cs/>
        </w:rPr>
        <w:t>นำ</w:t>
      </w:r>
      <w:r w:rsidRPr="000A4042">
        <w:rPr>
          <w:rFonts w:ascii="TH SarabunPSK" w:hAnsi="TH SarabunPSK" w:cs="TH SarabunPSK" w:hint="cs"/>
          <w:sz w:val="28"/>
          <w:cs/>
        </w:rPr>
        <w:t xml:space="preserve">มันฝรั่ง </w:t>
      </w:r>
      <w:r w:rsidRPr="000A4042">
        <w:rPr>
          <w:rFonts w:ascii="TH SarabunPSK" w:hAnsi="TH SarabunPSK" w:cs="TH SarabunPSK" w:hint="cs"/>
          <w:sz w:val="28"/>
        </w:rPr>
        <w:t xml:space="preserve">40 </w:t>
      </w:r>
      <w:r w:rsidRPr="000A4042">
        <w:rPr>
          <w:rFonts w:ascii="TH SarabunPSK" w:hAnsi="TH SarabunPSK" w:cs="TH SarabunPSK" w:hint="cs"/>
          <w:sz w:val="28"/>
          <w:cs/>
        </w:rPr>
        <w:t>กรัม</w:t>
      </w:r>
      <w:r w:rsidR="009010A0">
        <w:rPr>
          <w:rFonts w:ascii="TH SarabunPSK" w:hAnsi="TH SarabunPSK" w:cs="TH SarabunPSK" w:hint="cs"/>
          <w:sz w:val="28"/>
          <w:cs/>
        </w:rPr>
        <w:t>มาหั่น</w:t>
      </w:r>
      <w:r w:rsidRPr="000A4042">
        <w:rPr>
          <w:rFonts w:ascii="TH SarabunPSK" w:hAnsi="TH SarabunPSK" w:cs="TH SarabunPSK" w:hint="cs"/>
          <w:sz w:val="28"/>
          <w:cs/>
        </w:rPr>
        <w:t xml:space="preserve">เป็นชิ้นเล็ก ๆ แล้วนำไปต้มในน้ำกลั่น </w:t>
      </w:r>
      <w:r w:rsidRPr="000A4042">
        <w:rPr>
          <w:rFonts w:ascii="TH SarabunPSK" w:hAnsi="TH SarabunPSK" w:cs="TH SarabunPSK" w:hint="cs"/>
          <w:sz w:val="28"/>
        </w:rPr>
        <w:t xml:space="preserve">200 </w:t>
      </w:r>
      <w:r w:rsidRPr="000A4042">
        <w:rPr>
          <w:rFonts w:ascii="TH SarabunPSK" w:hAnsi="TH SarabunPSK" w:cs="TH SarabunPSK" w:hint="cs"/>
          <w:sz w:val="28"/>
          <w:cs/>
        </w:rPr>
        <w:t>มิลลิลิตร</w:t>
      </w:r>
      <w:r w:rsidR="00A3214A" w:rsidRPr="00630501">
        <w:rPr>
          <w:rFonts w:ascii="TH SarabunPSK" w:hAnsi="TH SarabunPSK" w:cs="TH SarabunPSK" w:hint="cs"/>
          <w:sz w:val="28"/>
          <w:cs/>
        </w:rPr>
        <w:t xml:space="preserve">เป็นเวลา </w:t>
      </w:r>
      <w:r w:rsidR="00A3214A" w:rsidRPr="00630501">
        <w:rPr>
          <w:rFonts w:ascii="TH SarabunPSK" w:hAnsi="TH SarabunPSK" w:cs="TH SarabunPSK"/>
          <w:sz w:val="28"/>
        </w:rPr>
        <w:t>15</w:t>
      </w:r>
      <w:r w:rsidR="00A3214A" w:rsidRPr="00630501">
        <w:rPr>
          <w:rFonts w:ascii="TH SarabunPSK" w:hAnsi="TH SarabunPSK" w:cs="TH SarabunPSK" w:hint="cs"/>
          <w:sz w:val="28"/>
          <w:cs/>
        </w:rPr>
        <w:t xml:space="preserve"> นาที</w:t>
      </w:r>
      <w:r w:rsidRPr="000A4042">
        <w:rPr>
          <w:rFonts w:ascii="TH SarabunPSK" w:hAnsi="TH SarabunPSK" w:cs="TH SarabunPSK" w:hint="cs"/>
          <w:sz w:val="28"/>
          <w:cs/>
        </w:rPr>
        <w:t xml:space="preserve"> กรองน้ำ</w:t>
      </w:r>
      <w:r w:rsidR="00761150">
        <w:rPr>
          <w:rFonts w:ascii="TH SarabunPSK" w:hAnsi="TH SarabunPSK" w:cs="TH SarabunPSK" w:hint="cs"/>
          <w:sz w:val="28"/>
          <w:cs/>
        </w:rPr>
        <w:t>ด้วยผ้าขาวบาง</w:t>
      </w:r>
      <w:r w:rsidRPr="000A4042">
        <w:rPr>
          <w:rFonts w:ascii="TH SarabunPSK" w:hAnsi="TH SarabunPSK" w:cs="TH SarabunPSK" w:hint="cs"/>
          <w:sz w:val="28"/>
          <w:cs/>
        </w:rPr>
        <w:t xml:space="preserve"> ผสมส่วนประกอบ โดยเติมน้ำตาลเดกซ์โทรส </w:t>
      </w:r>
      <w:r w:rsidRPr="000A4042">
        <w:rPr>
          <w:rFonts w:ascii="TH SarabunPSK" w:hAnsi="TH SarabunPSK" w:cs="TH SarabunPSK" w:hint="cs"/>
          <w:sz w:val="28"/>
        </w:rPr>
        <w:t xml:space="preserve">4 </w:t>
      </w:r>
      <w:r w:rsidRPr="000A4042">
        <w:rPr>
          <w:rFonts w:ascii="TH SarabunPSK" w:hAnsi="TH SarabunPSK" w:cs="TH SarabunPSK" w:hint="cs"/>
          <w:sz w:val="28"/>
          <w:cs/>
        </w:rPr>
        <w:t xml:space="preserve">กรัม และวุ้น </w:t>
      </w:r>
      <w:r w:rsidRPr="000A4042">
        <w:rPr>
          <w:rFonts w:ascii="TH SarabunPSK" w:hAnsi="TH SarabunPSK" w:cs="TH SarabunPSK" w:hint="cs"/>
          <w:sz w:val="28"/>
        </w:rPr>
        <w:t xml:space="preserve">4 </w:t>
      </w:r>
      <w:r w:rsidRPr="000A4042">
        <w:rPr>
          <w:rFonts w:ascii="TH SarabunPSK" w:hAnsi="TH SarabunPSK" w:cs="TH SarabunPSK" w:hint="cs"/>
          <w:sz w:val="28"/>
          <w:cs/>
        </w:rPr>
        <w:t>กรัม ลงในน้ำสกัดมันฝรั่ง คนส่วนผสมทั้งหมดให้เข้ากันและให้ความร้อนจนวุ้นละลาย จากนั้นนำไปนึ่งฆ่าเชื้อในหม้อนึ่งความดันสูง (</w:t>
      </w:r>
      <w:r w:rsidRPr="000A4042">
        <w:rPr>
          <w:rFonts w:ascii="TH SarabunPSK" w:hAnsi="TH SarabunPSK" w:cs="TH SarabunPSK" w:hint="cs"/>
          <w:sz w:val="28"/>
        </w:rPr>
        <w:t>Autoclave</w:t>
      </w:r>
      <w:r w:rsidRPr="000A4042">
        <w:rPr>
          <w:rFonts w:ascii="TH SarabunPSK" w:hAnsi="TH SarabunPSK" w:cs="TH SarabunPSK" w:hint="cs"/>
          <w:sz w:val="28"/>
          <w:cs/>
        </w:rPr>
        <w:t xml:space="preserve">) ที่ </w:t>
      </w:r>
      <w:r w:rsidRPr="000A4042">
        <w:rPr>
          <w:rFonts w:ascii="TH SarabunPSK" w:hAnsi="TH SarabunPSK" w:cs="TH SarabunPSK" w:hint="cs"/>
          <w:sz w:val="28"/>
        </w:rPr>
        <w:t>121 °C</w:t>
      </w:r>
      <w:r w:rsidRPr="000A4042">
        <w:rPr>
          <w:rFonts w:ascii="TH SarabunPSK" w:hAnsi="TH SarabunPSK" w:cs="TH SarabunPSK" w:hint="cs"/>
          <w:sz w:val="28"/>
          <w:cs/>
        </w:rPr>
        <w:t xml:space="preserve"> จากนั้นเทอาหารเลี้ยงเชื้</w:t>
      </w:r>
      <w:r w:rsidR="00377455">
        <w:rPr>
          <w:rFonts w:ascii="TH SarabunPSK" w:hAnsi="TH SarabunPSK" w:cs="TH SarabunPSK" w:hint="cs"/>
          <w:sz w:val="28"/>
          <w:cs/>
        </w:rPr>
        <w:t>อที่เย็นลงแล้วลงในจานเพาะเชื้อใน</w:t>
      </w:r>
      <w:r w:rsidRPr="000A4042">
        <w:rPr>
          <w:rFonts w:ascii="TH SarabunPSK" w:hAnsi="TH SarabunPSK" w:cs="TH SarabunPSK" w:hint="cs"/>
          <w:sz w:val="28"/>
          <w:cs/>
        </w:rPr>
        <w:t xml:space="preserve"> ตู้ปลอดเชื้อ (</w:t>
      </w:r>
      <w:r w:rsidRPr="000A4042">
        <w:rPr>
          <w:rFonts w:ascii="TH SarabunPSK" w:hAnsi="TH SarabunPSK" w:cs="TH SarabunPSK" w:hint="cs"/>
          <w:sz w:val="28"/>
        </w:rPr>
        <w:t>Laminar flow hood</w:t>
      </w:r>
      <w:r w:rsidRPr="000A4042">
        <w:rPr>
          <w:rFonts w:ascii="TH SarabunPSK" w:hAnsi="TH SarabunPSK" w:cs="TH SarabunPSK" w:hint="cs"/>
          <w:sz w:val="28"/>
          <w:cs/>
        </w:rPr>
        <w:t>) เพื่อป้องกันการปนเปื้อน</w:t>
      </w:r>
    </w:p>
    <w:p w14:paraId="452D8C30" w14:textId="08430DD0" w:rsidR="000A4042" w:rsidRPr="000A4042" w:rsidRDefault="000A4042" w:rsidP="000A4042">
      <w:pPr>
        <w:pStyle w:val="ab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0A4042">
        <w:rPr>
          <w:rFonts w:ascii="TH SarabunPSK" w:hAnsi="TH SarabunPSK" w:cs="TH SarabunPSK" w:hint="cs"/>
          <w:b/>
          <w:bCs/>
          <w:sz w:val="28"/>
          <w:cs/>
        </w:rPr>
        <w:t xml:space="preserve">การแยกเชื้อรา </w:t>
      </w:r>
      <w:r w:rsidRPr="000A4042">
        <w:rPr>
          <w:rFonts w:ascii="TH SarabunPSK" w:hAnsi="TH SarabunPSK" w:cs="TH SarabunPSK" w:hint="cs"/>
          <w:b/>
          <w:bCs/>
          <w:i/>
          <w:iCs/>
          <w:sz w:val="28"/>
        </w:rPr>
        <w:t>Phytophthora</w:t>
      </w:r>
    </w:p>
    <w:p w14:paraId="511A7536" w14:textId="34D172C0" w:rsidR="000A4042" w:rsidRPr="000A4042" w:rsidRDefault="000A4042" w:rsidP="000A4042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sz w:val="28"/>
          <w:cs/>
        </w:rPr>
        <w:t>เตรียมตัวอย่างโดยการเก็บชิ้นส่วนเปลือกทุเรียนบริเวณรอยต่อระหว่างส่วนที่ยังปกติกับส่วนที่ติดโรค จากนั้นจุ่มชิ้นส่วนในสารละลายโซเดียมไฮโปคลอไร</w:t>
      </w:r>
      <w:proofErr w:type="spellStart"/>
      <w:r w:rsidRPr="000A4042">
        <w:rPr>
          <w:rFonts w:ascii="TH SarabunPSK" w:hAnsi="TH SarabunPSK" w:cs="TH SarabunPSK" w:hint="cs"/>
          <w:sz w:val="28"/>
          <w:cs/>
        </w:rPr>
        <w:t>ต์</w:t>
      </w:r>
      <w:proofErr w:type="spellEnd"/>
      <w:r w:rsidR="00295DA4">
        <w:rPr>
          <w:rFonts w:ascii="TH SarabunPSK" w:hAnsi="TH SarabunPSK" w:cs="TH SarabunPSK" w:hint="cs"/>
          <w:sz w:val="28"/>
          <w:cs/>
        </w:rPr>
        <w:t xml:space="preserve"> </w:t>
      </w:r>
      <w:r w:rsidR="000725BA">
        <w:rPr>
          <w:rFonts w:ascii="TH SarabunPSK" w:hAnsi="TH SarabunPSK" w:cs="TH SarabunPSK"/>
          <w:sz w:val="28"/>
          <w:cs/>
        </w:rPr>
        <w:t>(</w:t>
      </w:r>
      <w:proofErr w:type="spellStart"/>
      <w:r w:rsidR="000725BA">
        <w:rPr>
          <w:rFonts w:ascii="TH SarabunPSK" w:hAnsi="TH SarabunPSK" w:cs="TH SarabunPSK"/>
          <w:sz w:val="28"/>
        </w:rPr>
        <w:t>NaOCl</w:t>
      </w:r>
      <w:proofErr w:type="spellEnd"/>
      <w:r w:rsidR="000725BA">
        <w:rPr>
          <w:rFonts w:ascii="TH SarabunPSK" w:hAnsi="TH SarabunPSK" w:cs="TH SarabunPSK"/>
          <w:sz w:val="28"/>
          <w:cs/>
        </w:rPr>
        <w:t>)</w:t>
      </w:r>
      <w:r w:rsidRPr="000A4042">
        <w:rPr>
          <w:rFonts w:ascii="TH SarabunPSK" w:hAnsi="TH SarabunPSK" w:cs="TH SarabunPSK" w:hint="cs"/>
          <w:sz w:val="28"/>
          <w:cs/>
        </w:rPr>
        <w:t xml:space="preserve"> </w:t>
      </w:r>
      <w:r w:rsidR="000725BA">
        <w:rPr>
          <w:rFonts w:ascii="TH SarabunPSK" w:hAnsi="TH SarabunPSK" w:cs="TH SarabunPSK" w:hint="cs"/>
          <w:sz w:val="28"/>
          <w:cs/>
        </w:rPr>
        <w:t xml:space="preserve">ความเข้มข้น </w:t>
      </w:r>
      <w:r w:rsidRPr="000A4042">
        <w:rPr>
          <w:rFonts w:ascii="TH SarabunPSK" w:hAnsi="TH SarabunPSK" w:cs="TH SarabunPSK" w:hint="cs"/>
          <w:sz w:val="28"/>
        </w:rPr>
        <w:t>1</w:t>
      </w:r>
      <w:r w:rsidRPr="000A4042">
        <w:rPr>
          <w:rFonts w:ascii="TH SarabunPSK" w:hAnsi="TH SarabunPSK" w:cs="TH SarabunPSK" w:hint="cs"/>
          <w:sz w:val="28"/>
          <w:cs/>
        </w:rPr>
        <w:t xml:space="preserve">% </w:t>
      </w:r>
      <w:r w:rsidR="00B5576A">
        <w:rPr>
          <w:rFonts w:ascii="TH SarabunPSK" w:hAnsi="TH SarabunPSK" w:cs="TH SarabunPSK"/>
          <w:sz w:val="28"/>
        </w:rPr>
        <w:t>w</w:t>
      </w:r>
      <w:r w:rsidR="00B5576A">
        <w:rPr>
          <w:rFonts w:ascii="TH SarabunPSK" w:hAnsi="TH SarabunPSK" w:cs="TH SarabunPSK"/>
          <w:sz w:val="28"/>
          <w:cs/>
        </w:rPr>
        <w:t>/</w:t>
      </w:r>
      <w:r w:rsidR="00B5576A">
        <w:rPr>
          <w:rFonts w:ascii="TH SarabunPSK" w:hAnsi="TH SarabunPSK" w:cs="TH SarabunPSK"/>
          <w:sz w:val="28"/>
        </w:rPr>
        <w:t xml:space="preserve">v </w:t>
      </w:r>
      <w:r w:rsidRPr="000A4042">
        <w:rPr>
          <w:rFonts w:ascii="TH SarabunPSK" w:hAnsi="TH SarabunPSK" w:cs="TH SarabunPSK" w:hint="cs"/>
          <w:sz w:val="28"/>
          <w:cs/>
        </w:rPr>
        <w:t xml:space="preserve">เป็นเวลา </w:t>
      </w:r>
      <w:r w:rsidRPr="000A4042">
        <w:rPr>
          <w:rFonts w:ascii="TH SarabunPSK" w:hAnsi="TH SarabunPSK" w:cs="TH SarabunPSK" w:hint="cs"/>
          <w:sz w:val="28"/>
        </w:rPr>
        <w:t xml:space="preserve">3 </w:t>
      </w:r>
      <w:r w:rsidRPr="000A4042">
        <w:rPr>
          <w:rFonts w:ascii="TH SarabunPSK" w:hAnsi="TH SarabunPSK" w:cs="TH SarabunPSK" w:hint="cs"/>
          <w:sz w:val="28"/>
          <w:cs/>
        </w:rPr>
        <w:t xml:space="preserve">นาที </w:t>
      </w:r>
      <w:r w:rsidR="00E818AB">
        <w:rPr>
          <w:rFonts w:ascii="TH SarabunPSK" w:hAnsi="TH SarabunPSK" w:cs="TH SarabunPSK" w:hint="cs"/>
          <w:sz w:val="28"/>
          <w:cs/>
        </w:rPr>
        <w:t>แล้ว</w:t>
      </w:r>
      <w:r w:rsidRPr="000A4042">
        <w:rPr>
          <w:rFonts w:ascii="TH SarabunPSK" w:hAnsi="TH SarabunPSK" w:cs="TH SarabunPSK" w:hint="cs"/>
          <w:sz w:val="28"/>
          <w:cs/>
        </w:rPr>
        <w:t>ล้างด้วยน้ำกลั่นบริสุทธิ์ ตัดชิ้นส่วนขนาด</w:t>
      </w:r>
      <w:r w:rsidR="00630501" w:rsidRPr="000A4042">
        <w:rPr>
          <w:rFonts w:ascii="TH SarabunPSK" w:hAnsi="TH SarabunPSK" w:cs="TH SarabunPSK" w:hint="cs"/>
          <w:sz w:val="28"/>
        </w:rPr>
        <w:t xml:space="preserve"> </w:t>
      </w:r>
      <w:r w:rsidR="00630501">
        <w:rPr>
          <w:rFonts w:ascii="TH SarabunPSK" w:hAnsi="TH SarabunPSK" w:cs="TH SarabunPSK" w:hint="cs"/>
          <w:sz w:val="28"/>
        </w:rPr>
        <w:t xml:space="preserve">1 </w:t>
      </w:r>
      <w:r w:rsidR="00630501">
        <w:rPr>
          <w:rFonts w:ascii="TH SarabunPSK" w:hAnsi="TH SarabunPSK" w:cs="TH SarabunPSK" w:hint="cs"/>
          <w:sz w:val="28"/>
          <w:cs/>
        </w:rPr>
        <w:t>ตารางเซนติเมตร</w:t>
      </w:r>
      <w:r w:rsidRPr="000A4042">
        <w:rPr>
          <w:rFonts w:ascii="TH SarabunPSK" w:hAnsi="TH SarabunPSK" w:cs="TH SarabunPSK" w:hint="cs"/>
          <w:sz w:val="28"/>
          <w:cs/>
        </w:rPr>
        <w:t xml:space="preserve"> แล้ววางลงบนจานอาหารเลี้ยงเชื้อ </w:t>
      </w:r>
      <w:r w:rsidRPr="000A4042">
        <w:rPr>
          <w:rFonts w:ascii="TH SarabunPSK" w:hAnsi="TH SarabunPSK" w:cs="TH SarabunPSK" w:hint="cs"/>
          <w:sz w:val="28"/>
        </w:rPr>
        <w:t>PDA</w:t>
      </w:r>
      <w:r w:rsidRPr="000A4042">
        <w:rPr>
          <w:rFonts w:ascii="TH SarabunPSK" w:hAnsi="TH SarabunPSK" w:cs="TH SarabunPSK" w:hint="cs"/>
          <w:sz w:val="28"/>
          <w:cs/>
        </w:rPr>
        <w:t xml:space="preserve"> นำไปบ่มในจานเพาะเชื้อที่อุณหภูมิห้อง เมื่อเชื้อราเจริญเติบโตจนมองเห็นได้ ให้</w:t>
      </w:r>
      <w:r w:rsidR="00B5576A">
        <w:rPr>
          <w:rFonts w:ascii="TH SarabunPSK" w:hAnsi="TH SarabunPSK" w:cs="TH SarabunPSK" w:hint="cs"/>
          <w:sz w:val="28"/>
          <w:cs/>
        </w:rPr>
        <w:t>ตัด</w:t>
      </w:r>
      <w:r w:rsidRPr="000A4042">
        <w:rPr>
          <w:rFonts w:ascii="TH SarabunPSK" w:hAnsi="TH SarabunPSK" w:cs="TH SarabunPSK" w:hint="cs"/>
          <w:sz w:val="28"/>
          <w:cs/>
        </w:rPr>
        <w:t>เส้นใยเชื้อราที่เจริญจากชิ้นส่วนนั้นไปเพาะเลี้ยงบนอาหารใหม่ซ้ำหลายครั้งจนได้เชื้อบริสุทธิ์</w:t>
      </w:r>
    </w:p>
    <w:p w14:paraId="29A0ECD3" w14:textId="77777777" w:rsidR="00F712C3" w:rsidRPr="00F712C3" w:rsidRDefault="000A4042" w:rsidP="000A4042">
      <w:pPr>
        <w:pStyle w:val="ab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b/>
          <w:bCs/>
          <w:sz w:val="28"/>
          <w:cs/>
        </w:rPr>
        <w:t>การเพาะเลี้ยงและเตรียมหัวเชื้</w:t>
      </w:r>
      <w:r w:rsidR="00302F65">
        <w:rPr>
          <w:rFonts w:ascii="TH SarabunPSK" w:hAnsi="TH SarabunPSK" w:cs="TH SarabunPSK" w:hint="cs"/>
          <w:b/>
          <w:bCs/>
          <w:sz w:val="28"/>
          <w:cs/>
        </w:rPr>
        <w:t>อ</w:t>
      </w:r>
    </w:p>
    <w:p w14:paraId="7F0F8B2E" w14:textId="6C4EE480" w:rsidR="000A4042" w:rsidRPr="000A4042" w:rsidRDefault="00232156" w:rsidP="00F712C3">
      <w:pPr>
        <w:pStyle w:val="ab"/>
        <w:autoSpaceDE w:val="0"/>
        <w:autoSpaceDN w:val="0"/>
        <w:adjustRightInd w:val="0"/>
        <w:spacing w:after="0" w:line="240" w:lineRule="auto"/>
        <w:ind w:left="0"/>
        <w:rPr>
          <w:rFonts w:ascii="TH SarabunPSK" w:hAnsi="TH SarabunPSK" w:cs="TH SarabunPSK"/>
          <w:sz w:val="28"/>
        </w:rPr>
      </w:pPr>
      <w:r w:rsidRPr="00232156">
        <w:rPr>
          <w:rFonts w:ascii="TH SarabunPSK" w:eastAsia="Times New Roman" w:hAnsi="TH SarabunPSK" w:cs="TH SarabunPSK"/>
          <w:b/>
          <w:bCs/>
          <w:i/>
          <w:iCs/>
          <w:sz w:val="28"/>
        </w:rPr>
        <w:t>T</w:t>
      </w:r>
      <w:r w:rsidRPr="00232156">
        <w:rPr>
          <w:rFonts w:ascii="TH SarabunPSK" w:eastAsia="Times New Roman" w:hAnsi="TH SarabunPSK" w:cs="TH SarabunPSK"/>
          <w:b/>
          <w:bCs/>
          <w:i/>
          <w:iCs/>
          <w:sz w:val="28"/>
          <w:cs/>
        </w:rPr>
        <w:t xml:space="preserve">. </w:t>
      </w:r>
      <w:proofErr w:type="spellStart"/>
      <w:r w:rsidRPr="00232156">
        <w:rPr>
          <w:rFonts w:ascii="TH SarabunPSK" w:eastAsia="Times New Roman" w:hAnsi="TH SarabunPSK" w:cs="TH SarabunPSK"/>
          <w:b/>
          <w:bCs/>
          <w:i/>
          <w:iCs/>
          <w:sz w:val="28"/>
        </w:rPr>
        <w:t>harzianum</w:t>
      </w:r>
      <w:proofErr w:type="spellEnd"/>
    </w:p>
    <w:p w14:paraId="087F175D" w14:textId="6C8398CF" w:rsidR="000A4042" w:rsidRPr="000A4042" w:rsidRDefault="000A4042" w:rsidP="000E76D0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sz w:val="28"/>
          <w:cs/>
        </w:rPr>
        <w:t>เตรียมหัวเชื้อเริ่มต้นโดยการตักผลิตภัณฑ์ผงเชื้อ</w:t>
      </w:r>
      <w:r w:rsidR="000B2A79">
        <w:rPr>
          <w:rFonts w:ascii="TH SarabunPSK" w:hAnsi="TH SarabunPSK" w:cs="TH SarabunPSK" w:hint="cs"/>
          <w:sz w:val="28"/>
          <w:cs/>
        </w:rPr>
        <w:t>บริสุทธิ์</w:t>
      </w:r>
      <w:r w:rsidRPr="000A4042">
        <w:rPr>
          <w:rFonts w:ascii="TH SarabunPSK" w:hAnsi="TH SarabunPSK" w:cs="TH SarabunPSK" w:hint="cs"/>
          <w:sz w:val="28"/>
          <w:cs/>
        </w:rPr>
        <w:t>ในปริมา</w:t>
      </w:r>
      <w:r w:rsidR="00302F65">
        <w:rPr>
          <w:rFonts w:ascii="TH SarabunPSK" w:hAnsi="TH SarabunPSK" w:cs="TH SarabunPSK" w:hint="cs"/>
          <w:sz w:val="28"/>
          <w:cs/>
        </w:rPr>
        <w:t xml:space="preserve">ณ </w:t>
      </w:r>
      <w:r w:rsidRPr="000A4042">
        <w:rPr>
          <w:rFonts w:ascii="TH SarabunPSK" w:hAnsi="TH SarabunPSK" w:cs="TH SarabunPSK" w:hint="cs"/>
          <w:sz w:val="28"/>
        </w:rPr>
        <w:t xml:space="preserve">10 </w:t>
      </w:r>
      <w:r w:rsidRPr="000A4042">
        <w:rPr>
          <w:rFonts w:ascii="TH SarabunPSK" w:hAnsi="TH SarabunPSK" w:cs="TH SarabunPSK" w:hint="cs"/>
          <w:sz w:val="28"/>
          <w:cs/>
        </w:rPr>
        <w:t xml:space="preserve">กรัม นำผงเชื้อไปเพาะเลี้ยงบนจานอาหาร </w:t>
      </w:r>
      <w:r w:rsidRPr="000A4042">
        <w:rPr>
          <w:rFonts w:ascii="TH SarabunPSK" w:hAnsi="TH SarabunPSK" w:cs="TH SarabunPSK" w:hint="cs"/>
          <w:sz w:val="28"/>
        </w:rPr>
        <w:t xml:space="preserve">PDA </w:t>
      </w:r>
      <w:r w:rsidRPr="000A4042">
        <w:rPr>
          <w:rFonts w:ascii="TH SarabunPSK" w:hAnsi="TH SarabunPSK" w:cs="TH SarabunPSK" w:hint="cs"/>
          <w:sz w:val="28"/>
          <w:cs/>
        </w:rPr>
        <w:t>ที่เตรียมไว้ จากนั้นบ่มเชื้อราที่อุณหภูมิห้อง</w:t>
      </w:r>
      <w:r w:rsidR="00302F65">
        <w:rPr>
          <w:rFonts w:ascii="TH SarabunPSK" w:hAnsi="TH SarabunPSK" w:cs="TH SarabunPSK" w:hint="cs"/>
          <w:sz w:val="28"/>
          <w:cs/>
        </w:rPr>
        <w:t xml:space="preserve"> </w:t>
      </w:r>
      <w:r w:rsidRPr="000A4042">
        <w:rPr>
          <w:rFonts w:ascii="TH SarabunPSK" w:hAnsi="TH SarabunPSK" w:cs="TH SarabunPSK" w:hint="cs"/>
          <w:sz w:val="28"/>
          <w:cs/>
        </w:rPr>
        <w:t xml:space="preserve">เป็นเวลา </w:t>
      </w:r>
      <w:r w:rsidRPr="000A4042">
        <w:rPr>
          <w:rFonts w:ascii="TH SarabunPSK" w:hAnsi="TH SarabunPSK" w:cs="TH SarabunPSK" w:hint="cs"/>
          <w:sz w:val="28"/>
        </w:rPr>
        <w:t xml:space="preserve">7 </w:t>
      </w:r>
      <w:r w:rsidRPr="000A4042">
        <w:rPr>
          <w:rFonts w:ascii="TH SarabunPSK" w:hAnsi="TH SarabunPSK" w:cs="TH SarabunPSK" w:hint="cs"/>
          <w:sz w:val="28"/>
          <w:cs/>
        </w:rPr>
        <w:t>วัน ซึ่งจะได้หัวเชื้อที่พร้อมนำไปใช้ในการทดลองต่อไป</w:t>
      </w:r>
    </w:p>
    <w:p w14:paraId="75B442CC" w14:textId="12B262C3" w:rsidR="000A4042" w:rsidRPr="000A4042" w:rsidRDefault="000A4042" w:rsidP="00EC0712">
      <w:pPr>
        <w:pStyle w:val="ab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b/>
          <w:bCs/>
          <w:sz w:val="28"/>
          <w:cs/>
        </w:rPr>
        <w:lastRenderedPageBreak/>
        <w:t>การผสมสูตรอาหารเลี้ยงเชื้อที่คิดค้น</w:t>
      </w:r>
    </w:p>
    <w:p w14:paraId="1F7372FD" w14:textId="050385EB" w:rsidR="000A4042" w:rsidRPr="000A4042" w:rsidRDefault="000A4042" w:rsidP="00EC0712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>4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 xml:space="preserve">1 </w:t>
      </w:r>
      <w:r w:rsidRPr="000A4042">
        <w:rPr>
          <w:rFonts w:ascii="TH SarabunPSK" w:hAnsi="TH SarabunPSK" w:cs="TH SarabunPSK" w:hint="cs"/>
          <w:sz w:val="28"/>
          <w:cs/>
        </w:rPr>
        <w:t>การเตรียมวัตถุดิบ</w:t>
      </w:r>
    </w:p>
    <w:p w14:paraId="745EFBED" w14:textId="22945F2D" w:rsidR="000A4042" w:rsidRPr="000A4042" w:rsidRDefault="000A4042" w:rsidP="00302F65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sz w:val="28"/>
          <w:cs/>
        </w:rPr>
        <w:t xml:space="preserve">นำรำข้าว </w:t>
      </w:r>
      <w:r w:rsidRPr="000A4042">
        <w:rPr>
          <w:rFonts w:ascii="TH SarabunPSK" w:hAnsi="TH SarabunPSK" w:cs="TH SarabunPSK" w:hint="cs"/>
          <w:sz w:val="28"/>
        </w:rPr>
        <w:t xml:space="preserve">500 </w:t>
      </w:r>
      <w:r w:rsidRPr="000A4042">
        <w:rPr>
          <w:rFonts w:ascii="TH SarabunPSK" w:hAnsi="TH SarabunPSK" w:cs="TH SarabunPSK" w:hint="cs"/>
          <w:sz w:val="28"/>
          <w:cs/>
        </w:rPr>
        <w:t xml:space="preserve">กรัม </w:t>
      </w:r>
      <w:r w:rsidR="00370799" w:rsidRPr="000A4042">
        <w:rPr>
          <w:rFonts w:ascii="TH SarabunPSK" w:hAnsi="TH SarabunPSK" w:cs="TH SarabunPSK" w:hint="cs"/>
          <w:sz w:val="28"/>
          <w:cs/>
        </w:rPr>
        <w:t xml:space="preserve">นำไปอบฆ่าเชื้อเบื้องต้นที่อุณหภูมิ </w:t>
      </w:r>
      <w:r w:rsidR="00370799" w:rsidRPr="000A4042">
        <w:rPr>
          <w:rFonts w:ascii="TH SarabunPSK" w:hAnsi="TH SarabunPSK" w:cs="TH SarabunPSK" w:hint="cs"/>
          <w:sz w:val="28"/>
        </w:rPr>
        <w:t xml:space="preserve">80°C </w:t>
      </w:r>
      <w:r w:rsidR="00370799" w:rsidRPr="000A4042">
        <w:rPr>
          <w:rFonts w:ascii="TH SarabunPSK" w:hAnsi="TH SarabunPSK" w:cs="TH SarabunPSK" w:hint="cs"/>
          <w:sz w:val="28"/>
          <w:cs/>
        </w:rPr>
        <w:t xml:space="preserve">เป็นเวลา </w:t>
      </w:r>
      <w:r w:rsidR="00370799" w:rsidRPr="000A4042">
        <w:rPr>
          <w:rFonts w:ascii="TH SarabunPSK" w:hAnsi="TH SarabunPSK" w:cs="TH SarabunPSK" w:hint="cs"/>
          <w:sz w:val="28"/>
        </w:rPr>
        <w:t xml:space="preserve">1 </w:t>
      </w:r>
      <w:r w:rsidR="00370799" w:rsidRPr="000A4042">
        <w:rPr>
          <w:rFonts w:ascii="TH SarabunPSK" w:hAnsi="TH SarabunPSK" w:cs="TH SarabunPSK" w:hint="cs"/>
          <w:sz w:val="28"/>
          <w:cs/>
        </w:rPr>
        <w:t>ชั่วโมง</w:t>
      </w:r>
      <w:r w:rsidR="00370799">
        <w:rPr>
          <w:rFonts w:ascii="TH SarabunPSK" w:hAnsi="TH SarabunPSK" w:cs="TH SarabunPSK" w:hint="cs"/>
          <w:sz w:val="28"/>
          <w:cs/>
        </w:rPr>
        <w:t xml:space="preserve"> </w:t>
      </w:r>
      <w:r w:rsidRPr="000A4042">
        <w:rPr>
          <w:rFonts w:ascii="TH SarabunPSK" w:hAnsi="TH SarabunPSK" w:cs="TH SarabunPSK" w:hint="cs"/>
          <w:sz w:val="28"/>
          <w:cs/>
        </w:rPr>
        <w:t>จากนั้น</w:t>
      </w:r>
      <w:r w:rsidR="00370799">
        <w:rPr>
          <w:rFonts w:ascii="TH SarabunPSK" w:hAnsi="TH SarabunPSK" w:cs="TH SarabunPSK" w:hint="cs"/>
          <w:sz w:val="28"/>
          <w:cs/>
        </w:rPr>
        <w:t>นำ</w:t>
      </w:r>
      <w:r w:rsidR="00370799" w:rsidRPr="000A4042">
        <w:rPr>
          <w:rFonts w:ascii="TH SarabunPSK" w:hAnsi="TH SarabunPSK" w:cs="TH SarabunPSK" w:hint="cs"/>
          <w:sz w:val="28"/>
          <w:cs/>
        </w:rPr>
        <w:t xml:space="preserve">ไปบดให้เป็นผงละเอียด </w:t>
      </w:r>
      <w:r w:rsidRPr="000A4042">
        <w:rPr>
          <w:rFonts w:ascii="TH SarabunPSK" w:hAnsi="TH SarabunPSK" w:cs="TH SarabunPSK" w:hint="cs"/>
          <w:sz w:val="28"/>
          <w:cs/>
        </w:rPr>
        <w:t xml:space="preserve">นำกากถั่วเหลือง </w:t>
      </w:r>
      <w:r w:rsidRPr="000A4042">
        <w:rPr>
          <w:rFonts w:ascii="TH SarabunPSK" w:hAnsi="TH SarabunPSK" w:cs="TH SarabunPSK" w:hint="cs"/>
          <w:sz w:val="28"/>
        </w:rPr>
        <w:t xml:space="preserve">500 </w:t>
      </w:r>
      <w:r w:rsidRPr="000A4042">
        <w:rPr>
          <w:rFonts w:ascii="TH SarabunPSK" w:hAnsi="TH SarabunPSK" w:cs="TH SarabunPSK" w:hint="cs"/>
          <w:sz w:val="28"/>
          <w:cs/>
        </w:rPr>
        <w:t>กรัม ไปอบฆ่าเชื้อเบื้องต้น</w:t>
      </w:r>
      <w:r w:rsidR="002B23AD">
        <w:rPr>
          <w:rFonts w:ascii="TH SarabunPSK" w:hAnsi="TH SarabunPSK" w:cs="TH SarabunPSK" w:hint="cs"/>
          <w:sz w:val="28"/>
          <w:cs/>
        </w:rPr>
        <w:t>และ</w:t>
      </w:r>
      <w:r w:rsidR="002B23AD" w:rsidRPr="000A4042">
        <w:rPr>
          <w:rFonts w:ascii="TH SarabunPSK" w:hAnsi="TH SarabunPSK" w:cs="TH SarabunPSK" w:hint="cs"/>
          <w:sz w:val="28"/>
          <w:cs/>
        </w:rPr>
        <w:t>บดให้เป็นผงละเอียด</w:t>
      </w:r>
      <w:r w:rsidRPr="000A4042">
        <w:rPr>
          <w:rFonts w:ascii="TH SarabunPSK" w:hAnsi="TH SarabunPSK" w:cs="TH SarabunPSK" w:hint="cs"/>
          <w:sz w:val="28"/>
          <w:cs/>
        </w:rPr>
        <w:t>เช่นเดียวกับรำข้าว</w:t>
      </w:r>
      <w:r w:rsidR="00302F65">
        <w:rPr>
          <w:rFonts w:ascii="TH SarabunPSK" w:hAnsi="TH SarabunPSK" w:cs="TH SarabunPSK" w:hint="cs"/>
          <w:sz w:val="28"/>
          <w:cs/>
        </w:rPr>
        <w:t xml:space="preserve"> </w:t>
      </w:r>
      <w:r w:rsidRPr="000A4042">
        <w:rPr>
          <w:rFonts w:ascii="TH SarabunPSK" w:hAnsi="TH SarabunPSK" w:cs="TH SarabunPSK" w:hint="cs"/>
          <w:sz w:val="28"/>
          <w:cs/>
        </w:rPr>
        <w:t>เตรียมสารสกัดกระเทีย</w:t>
      </w:r>
      <w:r>
        <w:rPr>
          <w:rFonts w:ascii="TH SarabunPSK" w:hAnsi="TH SarabunPSK" w:cs="TH SarabunPSK" w:hint="cs"/>
          <w:sz w:val="28"/>
          <w:cs/>
        </w:rPr>
        <w:t xml:space="preserve">ม </w:t>
      </w:r>
      <w:r w:rsidRPr="000A4042">
        <w:rPr>
          <w:rFonts w:ascii="TH SarabunPSK" w:hAnsi="TH SarabunPSK" w:cs="TH SarabunPSK" w:hint="cs"/>
          <w:sz w:val="28"/>
        </w:rPr>
        <w:t xml:space="preserve">200 </w:t>
      </w:r>
      <w:r w:rsidRPr="000A4042">
        <w:rPr>
          <w:rFonts w:ascii="TH SarabunPSK" w:hAnsi="TH SarabunPSK" w:cs="TH SarabunPSK" w:hint="cs"/>
          <w:sz w:val="28"/>
          <w:cs/>
        </w:rPr>
        <w:t>มิลลิลิตร</w:t>
      </w:r>
      <w:r w:rsidR="00337688">
        <w:rPr>
          <w:rFonts w:ascii="TH SarabunPSK" w:hAnsi="TH SarabunPSK" w:cs="TH SarabunPSK" w:hint="cs"/>
          <w:sz w:val="28"/>
          <w:cs/>
        </w:rPr>
        <w:t xml:space="preserve"> โดยการนำกระเทียมไปทุบแบบ</w:t>
      </w:r>
      <w:r w:rsidR="002831EF">
        <w:rPr>
          <w:rFonts w:ascii="TH SarabunPSK" w:hAnsi="TH SarabunPSK" w:cs="TH SarabunPSK" w:hint="cs"/>
          <w:sz w:val="28"/>
          <w:cs/>
        </w:rPr>
        <w:t>หยาบ</w:t>
      </w:r>
      <w:r w:rsidR="003045E1">
        <w:rPr>
          <w:rFonts w:ascii="TH SarabunPSK" w:hAnsi="TH SarabunPSK" w:cs="TH SarabunPSK" w:hint="cs"/>
          <w:sz w:val="28"/>
          <w:cs/>
        </w:rPr>
        <w:t xml:space="preserve"> </w:t>
      </w:r>
      <w:r w:rsidR="009A7126">
        <w:rPr>
          <w:rFonts w:ascii="TH SarabunPSK" w:hAnsi="TH SarabunPSK" w:cs="TH SarabunPSK" w:hint="cs"/>
          <w:sz w:val="28"/>
          <w:cs/>
        </w:rPr>
        <w:t>ๆ</w:t>
      </w:r>
      <w:r w:rsidR="00545A9D">
        <w:rPr>
          <w:rFonts w:ascii="TH SarabunPSK" w:hAnsi="TH SarabunPSK" w:cs="TH SarabunPSK" w:hint="cs"/>
          <w:sz w:val="28"/>
          <w:cs/>
        </w:rPr>
        <w:t xml:space="preserve"> แล้วนำไปสกัดสารโดยใช้ตัวทำละลารเ</w:t>
      </w:r>
      <w:r w:rsidR="003045E1">
        <w:rPr>
          <w:rFonts w:ascii="TH SarabunPSK" w:hAnsi="TH SarabunPSK" w:cs="TH SarabunPSK" w:hint="cs"/>
          <w:sz w:val="28"/>
          <w:cs/>
        </w:rPr>
        <w:t>ป็นเอทานอล</w:t>
      </w:r>
      <w:r w:rsidR="00744283">
        <w:rPr>
          <w:rFonts w:ascii="TH SarabunPSK" w:hAnsi="TH SarabunPSK" w:cs="TH SarabunPSK" w:hint="cs"/>
          <w:sz w:val="28"/>
          <w:cs/>
        </w:rPr>
        <w:t xml:space="preserve">ความเข้มข้น </w:t>
      </w:r>
      <w:r w:rsidR="00744283">
        <w:rPr>
          <w:rFonts w:ascii="TH SarabunPSK" w:hAnsi="TH SarabunPSK" w:cs="TH SarabunPSK"/>
          <w:sz w:val="28"/>
        </w:rPr>
        <w:t>70</w:t>
      </w:r>
      <w:r w:rsidR="00744283">
        <w:rPr>
          <w:rFonts w:ascii="TH SarabunPSK" w:hAnsi="TH SarabunPSK" w:cs="TH SarabunPSK"/>
          <w:sz w:val="28"/>
          <w:cs/>
        </w:rPr>
        <w:t xml:space="preserve">% </w:t>
      </w:r>
      <w:r w:rsidR="00744283">
        <w:rPr>
          <w:rFonts w:ascii="TH SarabunPSK" w:hAnsi="TH SarabunPSK" w:cs="TH SarabunPSK"/>
          <w:sz w:val="28"/>
        </w:rPr>
        <w:t>v</w:t>
      </w:r>
      <w:r w:rsidR="00744283">
        <w:rPr>
          <w:rFonts w:ascii="TH SarabunPSK" w:hAnsi="TH SarabunPSK" w:cs="TH SarabunPSK"/>
          <w:sz w:val="28"/>
          <w:cs/>
        </w:rPr>
        <w:t>/</w:t>
      </w:r>
      <w:r w:rsidR="00744283">
        <w:rPr>
          <w:rFonts w:ascii="TH SarabunPSK" w:hAnsi="TH SarabunPSK" w:cs="TH SarabunPSK"/>
          <w:sz w:val="28"/>
        </w:rPr>
        <w:t>v</w:t>
      </w:r>
      <w:r w:rsidR="008600DD">
        <w:rPr>
          <w:rFonts w:ascii="TH SarabunPSK" w:hAnsi="TH SarabunPSK" w:cs="TH SarabunPSK"/>
          <w:sz w:val="28"/>
          <w:cs/>
        </w:rPr>
        <w:t xml:space="preserve"> </w:t>
      </w:r>
      <w:r w:rsidR="005875D1">
        <w:rPr>
          <w:rFonts w:ascii="TH SarabunPSK" w:hAnsi="TH SarabunPSK" w:cs="TH SarabunPSK" w:hint="cs"/>
          <w:sz w:val="28"/>
          <w:cs/>
        </w:rPr>
        <w:t>เก็บไว้ที่อุณหภูมิห้อง</w:t>
      </w:r>
      <w:r w:rsidR="00D44808">
        <w:rPr>
          <w:rFonts w:ascii="TH SarabunPSK" w:hAnsi="TH SarabunPSK" w:cs="TH SarabunPSK" w:hint="cs"/>
          <w:sz w:val="28"/>
          <w:cs/>
        </w:rPr>
        <w:t>เป็น</w:t>
      </w:r>
      <w:r w:rsidR="005875D1">
        <w:rPr>
          <w:rFonts w:ascii="TH SarabunPSK" w:hAnsi="TH SarabunPSK" w:cs="TH SarabunPSK" w:hint="cs"/>
          <w:sz w:val="28"/>
          <w:cs/>
        </w:rPr>
        <w:t xml:space="preserve">เวลา </w:t>
      </w:r>
      <w:r w:rsidR="005875D1">
        <w:rPr>
          <w:rFonts w:ascii="TH SarabunPSK" w:hAnsi="TH SarabunPSK" w:cs="TH SarabunPSK"/>
          <w:sz w:val="28"/>
        </w:rPr>
        <w:t xml:space="preserve">3 </w:t>
      </w:r>
      <w:r w:rsidR="005875D1">
        <w:rPr>
          <w:rFonts w:ascii="TH SarabunPSK" w:hAnsi="TH SarabunPSK" w:cs="TH SarabunPSK" w:hint="cs"/>
          <w:sz w:val="28"/>
          <w:cs/>
        </w:rPr>
        <w:t>วัน</w:t>
      </w:r>
      <w:r w:rsidR="00302F65">
        <w:rPr>
          <w:rFonts w:ascii="TH SarabunPSK" w:hAnsi="TH SarabunPSK" w:cs="TH SarabunPSK" w:hint="cs"/>
          <w:sz w:val="28"/>
          <w:cs/>
        </w:rPr>
        <w:t xml:space="preserve"> เตรียม</w:t>
      </w:r>
      <w:r w:rsidRPr="000A4042">
        <w:rPr>
          <w:rFonts w:ascii="TH SarabunPSK" w:hAnsi="TH SarabunPSK" w:cs="TH SarabunPSK" w:hint="cs"/>
          <w:sz w:val="28"/>
          <w:cs/>
        </w:rPr>
        <w:t>แคลเซียมคาร์บอเนต (</w:t>
      </w:r>
      <w:r w:rsidRPr="000A4042">
        <w:rPr>
          <w:rFonts w:ascii="TH SarabunPSK" w:hAnsi="TH SarabunPSK" w:cs="TH SarabunPSK" w:hint="cs"/>
          <w:sz w:val="28"/>
        </w:rPr>
        <w:t>CaCO</w:t>
      </w:r>
      <w:r w:rsidRPr="00302F65">
        <w:rPr>
          <w:rFonts w:ascii="TH SarabunPSK" w:hAnsi="TH SarabunPSK" w:cs="TH SarabunPSK" w:hint="cs"/>
          <w:sz w:val="28"/>
          <w:vertAlign w:val="subscript"/>
        </w:rPr>
        <w:t>3</w:t>
      </w:r>
      <w:r w:rsidRPr="000A4042">
        <w:rPr>
          <w:rFonts w:ascii="Arial" w:hAnsi="Arial" w:cs="Arial"/>
          <w:sz w:val="28"/>
        </w:rPr>
        <w:t>​</w:t>
      </w:r>
      <w:r w:rsidRPr="000A4042">
        <w:rPr>
          <w:rFonts w:ascii="TH SarabunPSK" w:hAnsi="TH SarabunPSK" w:cs="TH SarabunPSK" w:hint="cs"/>
          <w:sz w:val="28"/>
          <w:cs/>
        </w:rPr>
        <w:t>)</w:t>
      </w:r>
      <w:r w:rsidR="00302F65">
        <w:rPr>
          <w:rFonts w:ascii="TH SarabunPSK" w:hAnsi="TH SarabunPSK" w:cs="TH SarabunPSK"/>
          <w:sz w:val="28"/>
          <w:cs/>
        </w:rPr>
        <w:t xml:space="preserve"> </w:t>
      </w:r>
      <w:r w:rsidRPr="000A4042">
        <w:rPr>
          <w:rFonts w:ascii="TH SarabunPSK" w:hAnsi="TH SarabunPSK" w:cs="TH SarabunPSK" w:hint="cs"/>
          <w:sz w:val="28"/>
        </w:rPr>
        <w:t xml:space="preserve">200 </w:t>
      </w:r>
      <w:r w:rsidRPr="000A4042">
        <w:rPr>
          <w:rFonts w:ascii="TH SarabunPSK" w:hAnsi="TH SarabunPSK" w:cs="TH SarabunPSK" w:hint="cs"/>
          <w:sz w:val="28"/>
          <w:cs/>
        </w:rPr>
        <w:t>กรัม</w:t>
      </w:r>
    </w:p>
    <w:p w14:paraId="7AF3B4A5" w14:textId="5C76A34E" w:rsidR="000A4042" w:rsidRPr="000A4042" w:rsidRDefault="000A4042" w:rsidP="00EC0712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>4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 xml:space="preserve">2 </w:t>
      </w:r>
      <w:r w:rsidRPr="000A4042">
        <w:rPr>
          <w:rFonts w:ascii="TH SarabunPSK" w:hAnsi="TH SarabunPSK" w:cs="TH SarabunPSK" w:hint="cs"/>
          <w:sz w:val="28"/>
          <w:cs/>
        </w:rPr>
        <w:t>การผสม</w:t>
      </w:r>
    </w:p>
    <w:p w14:paraId="72662064" w14:textId="296676B7" w:rsidR="000A4042" w:rsidRPr="000A4042" w:rsidRDefault="000A4042" w:rsidP="00EC0712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  <w:cs/>
        </w:rPr>
      </w:pPr>
      <w:r w:rsidRPr="000A4042">
        <w:rPr>
          <w:rFonts w:ascii="TH SarabunPSK" w:hAnsi="TH SarabunPSK" w:cs="TH SarabunPSK" w:hint="cs"/>
          <w:sz w:val="28"/>
          <w:cs/>
        </w:rPr>
        <w:t>นำ</w:t>
      </w:r>
      <w:r w:rsidR="00AC2CFA">
        <w:rPr>
          <w:rFonts w:ascii="TH SarabunPSK" w:hAnsi="TH SarabunPSK" w:cs="TH SarabunPSK" w:hint="cs"/>
          <w:sz w:val="28"/>
          <w:cs/>
        </w:rPr>
        <w:t>รำข้าว กากถั่วเหลือง สารสกัดกระเทียม และแคลเซียมคาร์บอเนต</w:t>
      </w:r>
      <w:r w:rsidRPr="000A4042">
        <w:rPr>
          <w:rFonts w:ascii="TH SarabunPSK" w:hAnsi="TH SarabunPSK" w:cs="TH SarabunPSK" w:hint="cs"/>
          <w:sz w:val="28"/>
          <w:cs/>
        </w:rPr>
        <w:t>คลุกเคล้า</w:t>
      </w:r>
      <w:r w:rsidR="00C2610F">
        <w:rPr>
          <w:rFonts w:ascii="TH SarabunPSK" w:hAnsi="TH SarabunPSK" w:cs="TH SarabunPSK" w:hint="cs"/>
          <w:sz w:val="28"/>
          <w:cs/>
        </w:rPr>
        <w:t>กัน</w:t>
      </w:r>
      <w:r w:rsidRPr="000A4042">
        <w:rPr>
          <w:rFonts w:ascii="TH SarabunPSK" w:hAnsi="TH SarabunPSK" w:cs="TH SarabunPSK" w:hint="cs"/>
          <w:sz w:val="28"/>
          <w:cs/>
        </w:rPr>
        <w:t>ในอัตราส่วน</w:t>
      </w:r>
      <w:r w:rsidR="008A78D5">
        <w:rPr>
          <w:rFonts w:ascii="TH SarabunPSK" w:hAnsi="TH SarabunPSK" w:cs="TH SarabunPSK" w:hint="cs"/>
          <w:sz w:val="28"/>
          <w:cs/>
        </w:rPr>
        <w:t xml:space="preserve"> </w:t>
      </w:r>
      <w:r w:rsidR="008A78D5">
        <w:rPr>
          <w:rFonts w:ascii="TH SarabunPSK" w:hAnsi="TH SarabunPSK" w:cs="TH SarabunPSK"/>
          <w:sz w:val="28"/>
        </w:rPr>
        <w:t>3</w:t>
      </w:r>
      <w:r w:rsidR="008A78D5">
        <w:rPr>
          <w:rFonts w:ascii="TH SarabunPSK" w:hAnsi="TH SarabunPSK" w:cs="TH SarabunPSK"/>
          <w:sz w:val="28"/>
          <w:cs/>
        </w:rPr>
        <w:t>:</w:t>
      </w:r>
      <w:r w:rsidR="008A78D5">
        <w:rPr>
          <w:rFonts w:ascii="TH SarabunPSK" w:hAnsi="TH SarabunPSK" w:cs="TH SarabunPSK"/>
          <w:sz w:val="28"/>
        </w:rPr>
        <w:t>3</w:t>
      </w:r>
      <w:r w:rsidR="008A78D5">
        <w:rPr>
          <w:rFonts w:ascii="TH SarabunPSK" w:hAnsi="TH SarabunPSK" w:cs="TH SarabunPSK"/>
          <w:sz w:val="28"/>
          <w:cs/>
        </w:rPr>
        <w:t>:</w:t>
      </w:r>
      <w:r w:rsidR="008A78D5">
        <w:rPr>
          <w:rFonts w:ascii="TH SarabunPSK" w:hAnsi="TH SarabunPSK" w:cs="TH SarabunPSK"/>
          <w:sz w:val="28"/>
        </w:rPr>
        <w:t>1</w:t>
      </w:r>
      <w:r w:rsidR="008A78D5">
        <w:rPr>
          <w:rFonts w:ascii="TH SarabunPSK" w:hAnsi="TH SarabunPSK" w:cs="TH SarabunPSK"/>
          <w:sz w:val="28"/>
          <w:cs/>
        </w:rPr>
        <w:t>:</w:t>
      </w:r>
      <w:r w:rsidR="008A78D5">
        <w:rPr>
          <w:rFonts w:ascii="TH SarabunPSK" w:hAnsi="TH SarabunPSK" w:cs="TH SarabunPSK"/>
          <w:sz w:val="28"/>
        </w:rPr>
        <w:t xml:space="preserve">1 </w:t>
      </w:r>
      <w:r w:rsidR="008A78D5">
        <w:rPr>
          <w:rFonts w:ascii="TH SarabunPSK" w:hAnsi="TH SarabunPSK" w:cs="TH SarabunPSK" w:hint="cs"/>
          <w:sz w:val="28"/>
          <w:cs/>
        </w:rPr>
        <w:t>ตามลำดับ</w:t>
      </w:r>
    </w:p>
    <w:p w14:paraId="52F57F4F" w14:textId="7DBBB68D" w:rsidR="000A4042" w:rsidRPr="000A4042" w:rsidRDefault="000A4042" w:rsidP="00EC0712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>4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 xml:space="preserve">3 </w:t>
      </w:r>
      <w:r w:rsidRPr="000A4042">
        <w:rPr>
          <w:rFonts w:ascii="TH SarabunPSK" w:hAnsi="TH SarabunPSK" w:cs="TH SarabunPSK" w:hint="cs"/>
          <w:sz w:val="28"/>
          <w:cs/>
        </w:rPr>
        <w:t>การฆ่าเชื้อ</w:t>
      </w:r>
    </w:p>
    <w:p w14:paraId="62D88D8A" w14:textId="112CB64D" w:rsidR="00EC0712" w:rsidRDefault="000A4042" w:rsidP="00EC0712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sz w:val="28"/>
          <w:cs/>
        </w:rPr>
        <w:t>บรรจุส่วนผสมลงในถุงพลาสติกทนความร้อนแล้วนำไปนึ่งฆ่าเชื้อในหม้อนึ่งความดันสูง (</w:t>
      </w:r>
      <w:r w:rsidRPr="000A4042">
        <w:rPr>
          <w:rFonts w:ascii="TH SarabunPSK" w:hAnsi="TH SarabunPSK" w:cs="TH SarabunPSK" w:hint="cs"/>
          <w:sz w:val="28"/>
        </w:rPr>
        <w:t>Autoclave</w:t>
      </w:r>
      <w:r w:rsidRPr="000A4042">
        <w:rPr>
          <w:rFonts w:ascii="TH SarabunPSK" w:hAnsi="TH SarabunPSK" w:cs="TH SarabunPSK" w:hint="cs"/>
          <w:sz w:val="28"/>
          <w:cs/>
        </w:rPr>
        <w:t>)</w:t>
      </w:r>
    </w:p>
    <w:p w14:paraId="235FC512" w14:textId="3F407561" w:rsidR="000A4042" w:rsidRPr="000A4042" w:rsidRDefault="000A4042" w:rsidP="00EC071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sz w:val="28"/>
          <w:cs/>
        </w:rPr>
        <w:t xml:space="preserve">ที่ </w:t>
      </w:r>
      <w:r w:rsidRPr="000A4042">
        <w:rPr>
          <w:rFonts w:ascii="TH SarabunPSK" w:hAnsi="TH SarabunPSK" w:cs="TH SarabunPSK" w:hint="cs"/>
          <w:sz w:val="28"/>
        </w:rPr>
        <w:t>121 °C</w:t>
      </w:r>
    </w:p>
    <w:p w14:paraId="2C180806" w14:textId="223C0E63" w:rsidR="000A4042" w:rsidRPr="000A4042" w:rsidRDefault="000A4042" w:rsidP="00EC0712">
      <w:pPr>
        <w:pStyle w:val="ab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b/>
          <w:bCs/>
          <w:sz w:val="28"/>
          <w:cs/>
        </w:rPr>
        <w:t>การเก็บข้อมูล</w:t>
      </w:r>
    </w:p>
    <w:p w14:paraId="30F8A8C5" w14:textId="362C7A83" w:rsidR="000A4042" w:rsidRPr="000A4042" w:rsidRDefault="000A4042" w:rsidP="00EC0712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>5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 xml:space="preserve">1 </w:t>
      </w:r>
      <w:r w:rsidRPr="000A4042">
        <w:rPr>
          <w:rFonts w:ascii="TH SarabunPSK" w:hAnsi="TH SarabunPSK" w:cs="TH SarabunPSK" w:hint="cs"/>
          <w:sz w:val="28"/>
          <w:cs/>
        </w:rPr>
        <w:t>การทดสอบการเจริญเติบโต</w:t>
      </w:r>
    </w:p>
    <w:p w14:paraId="4E6F5832" w14:textId="63EDE1DD" w:rsidR="000A4042" w:rsidRPr="00EC0712" w:rsidRDefault="000A4042" w:rsidP="00EC0712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 w:rsidRPr="00EC0712">
        <w:rPr>
          <w:rFonts w:ascii="TH SarabunPSK" w:hAnsi="TH SarabunPSK" w:cs="TH SarabunPSK" w:hint="cs"/>
          <w:sz w:val="28"/>
          <w:cs/>
        </w:rPr>
        <w:t xml:space="preserve">นำเชื้อรา </w:t>
      </w:r>
      <w:r w:rsidR="008A78D5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8A78D5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8A78D5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8A78D5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EC0712">
        <w:rPr>
          <w:rFonts w:ascii="TH SarabunPSK" w:hAnsi="TH SarabunPSK" w:cs="TH SarabunPSK" w:hint="cs"/>
          <w:sz w:val="28"/>
          <w:cs/>
        </w:rPr>
        <w:t xml:space="preserve"> มาเพาะเลี้ยงในจานเพาะเชื้อที่มีอาหารเลี้ยงเชื้อทั้ง</w:t>
      </w:r>
      <w:r w:rsidR="007404C5">
        <w:rPr>
          <w:rFonts w:ascii="TH SarabunPSK" w:hAnsi="TH SarabunPSK" w:cs="TH SarabunPSK" w:hint="cs"/>
          <w:sz w:val="28"/>
          <w:cs/>
        </w:rPr>
        <w:t xml:space="preserve"> </w:t>
      </w:r>
      <w:r w:rsidR="007404C5">
        <w:rPr>
          <w:rFonts w:ascii="TH SarabunPSK" w:hAnsi="TH SarabunPSK" w:cs="TH SarabunPSK"/>
          <w:sz w:val="28"/>
        </w:rPr>
        <w:t xml:space="preserve">2 </w:t>
      </w:r>
      <w:r w:rsidRPr="00EC0712">
        <w:rPr>
          <w:rFonts w:ascii="TH SarabunPSK" w:hAnsi="TH SarabunPSK" w:cs="TH SarabunPSK" w:hint="cs"/>
          <w:sz w:val="28"/>
          <w:cs/>
        </w:rPr>
        <w:t>ชนิด (</w:t>
      </w:r>
      <w:r w:rsidR="00B21DA4">
        <w:rPr>
          <w:rFonts w:ascii="TH SarabunPSK" w:hAnsi="TH SarabunPSK" w:cs="TH SarabunPSK" w:hint="cs"/>
          <w:sz w:val="28"/>
          <w:cs/>
        </w:rPr>
        <w:t>กลุ่มทดลอง</w:t>
      </w:r>
      <w:r w:rsidRPr="00EC0712">
        <w:rPr>
          <w:rFonts w:ascii="TH SarabunPSK" w:hAnsi="TH SarabunPSK" w:cs="TH SarabunPSK" w:hint="cs"/>
          <w:sz w:val="28"/>
          <w:cs/>
        </w:rPr>
        <w:t xml:space="preserve"> กับ </w:t>
      </w:r>
      <w:r w:rsidR="00B21DA4">
        <w:rPr>
          <w:rFonts w:ascii="TH SarabunPSK" w:hAnsi="TH SarabunPSK" w:cs="TH SarabunPSK" w:hint="cs"/>
          <w:sz w:val="28"/>
          <w:cs/>
        </w:rPr>
        <w:t>กลุ่ม</w:t>
      </w:r>
      <w:r w:rsidRPr="00EC0712">
        <w:rPr>
          <w:rFonts w:ascii="TH SarabunPSK" w:hAnsi="TH SarabunPSK" w:cs="TH SarabunPSK" w:hint="cs"/>
          <w:sz w:val="28"/>
          <w:cs/>
        </w:rPr>
        <w:t xml:space="preserve">ควบคุม) </w:t>
      </w:r>
      <w:r w:rsidR="008A78D5" w:rsidRPr="00EC0712">
        <w:rPr>
          <w:rFonts w:ascii="TH SarabunPSK" w:hAnsi="TH SarabunPSK" w:cs="TH SarabunPSK" w:hint="cs"/>
          <w:sz w:val="28"/>
          <w:cs/>
        </w:rPr>
        <w:t xml:space="preserve">เป็นเวลา </w:t>
      </w:r>
      <w:r w:rsidR="008A78D5" w:rsidRPr="00EC0712">
        <w:rPr>
          <w:rFonts w:ascii="TH SarabunPSK" w:hAnsi="TH SarabunPSK" w:cs="TH SarabunPSK" w:hint="cs"/>
          <w:sz w:val="28"/>
        </w:rPr>
        <w:t xml:space="preserve">7 </w:t>
      </w:r>
      <w:r w:rsidR="008A78D5" w:rsidRPr="00EC0712">
        <w:rPr>
          <w:rFonts w:ascii="TH SarabunPSK" w:hAnsi="TH SarabunPSK" w:cs="TH SarabunPSK" w:hint="cs"/>
          <w:sz w:val="28"/>
          <w:cs/>
        </w:rPr>
        <w:t xml:space="preserve">วัน </w:t>
      </w:r>
      <w:r w:rsidRPr="00EC0712">
        <w:rPr>
          <w:rFonts w:ascii="TH SarabunPSK" w:hAnsi="TH SarabunPSK" w:cs="TH SarabunPSK" w:hint="cs"/>
          <w:sz w:val="28"/>
          <w:cs/>
        </w:rPr>
        <w:t>แล้ววัดเส้นผ่านศูนย์กลางโคโลนี</w:t>
      </w:r>
      <w:r w:rsidR="008A78D5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 w:hint="cs"/>
          <w:sz w:val="28"/>
          <w:cs/>
        </w:rPr>
        <w:t>เพื่อเปรียบเทียบอัตราการเจริญเติบโต</w:t>
      </w:r>
    </w:p>
    <w:p w14:paraId="20974CB5" w14:textId="2CB6CBCF" w:rsidR="000A4042" w:rsidRPr="000A4042" w:rsidRDefault="000A4042" w:rsidP="00EC0712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>5</w:t>
      </w:r>
      <w:r w:rsidRPr="000A4042">
        <w:rPr>
          <w:rFonts w:ascii="TH SarabunPSK" w:hAnsi="TH SarabunPSK" w:cs="TH SarabunPSK" w:hint="cs"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</w:rPr>
        <w:t>2</w:t>
      </w:r>
      <w:r w:rsidRPr="000A4042">
        <w:rPr>
          <w:rFonts w:ascii="TH SarabunPSK" w:hAnsi="TH SarabunPSK" w:cs="TH SarabunPSK" w:hint="cs"/>
          <w:sz w:val="28"/>
          <w:cs/>
        </w:rPr>
        <w:t xml:space="preserve"> การทดสอบการยับยั้งเชื้อราก่อโรค</w:t>
      </w:r>
    </w:p>
    <w:p w14:paraId="75572FFD" w14:textId="7D3B2E29" w:rsidR="00AD56F6" w:rsidRDefault="000A4042" w:rsidP="002822B1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28"/>
        </w:rPr>
      </w:pPr>
      <w:r w:rsidRPr="000A4042">
        <w:rPr>
          <w:rFonts w:ascii="TH SarabunPSK" w:hAnsi="TH SarabunPSK" w:cs="TH SarabunPSK" w:hint="cs"/>
          <w:sz w:val="28"/>
          <w:cs/>
        </w:rPr>
        <w:t>ใช้เทคนิค</w:t>
      </w:r>
      <w:r w:rsidRPr="000A4042">
        <w:rPr>
          <w:rFonts w:ascii="TH SarabunPSK" w:hAnsi="TH SarabunPSK" w:cs="TH SarabunPSK" w:hint="cs"/>
          <w:sz w:val="28"/>
        </w:rPr>
        <w:t xml:space="preserve"> Dual Culture </w:t>
      </w:r>
      <w:r w:rsidRPr="000A4042">
        <w:rPr>
          <w:rFonts w:ascii="TH SarabunPSK" w:hAnsi="TH SarabunPSK" w:cs="TH SarabunPSK" w:hint="cs"/>
          <w:sz w:val="28"/>
          <w:cs/>
        </w:rPr>
        <w:t xml:space="preserve">โดยเพาะเลี้ยงเชื้อ </w:t>
      </w:r>
      <w:r w:rsidR="005B5A71">
        <w:rPr>
          <w:rFonts w:ascii="TH SarabunPSK" w:hAnsi="TH SarabunPSK" w:cs="TH SarabunPSK" w:hint="cs"/>
          <w:sz w:val="28"/>
          <w:cs/>
        </w:rPr>
        <w:t xml:space="preserve">      </w:t>
      </w:r>
      <w:r w:rsidR="008A78D5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8A78D5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8A78D5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8A78D5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0A4042">
        <w:rPr>
          <w:rFonts w:ascii="TH SarabunPSK" w:hAnsi="TH SarabunPSK" w:cs="TH SarabunPSK" w:hint="cs"/>
          <w:sz w:val="28"/>
          <w:cs/>
        </w:rPr>
        <w:t xml:space="preserve"> และเชื้อ </w:t>
      </w:r>
      <w:r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8A78D5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8A78D5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8A78D5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Pr="000A4042">
        <w:rPr>
          <w:rFonts w:ascii="TH SarabunPSK" w:hAnsi="TH SarabunPSK" w:cs="TH SarabunPSK" w:hint="cs"/>
          <w:sz w:val="28"/>
          <w:cs/>
        </w:rPr>
        <w:t xml:space="preserve"> ในจานเดียวกัน </w:t>
      </w:r>
      <w:r w:rsidR="002822B1" w:rsidRPr="00EC0712">
        <w:rPr>
          <w:rFonts w:ascii="TH SarabunPSK" w:hAnsi="TH SarabunPSK" w:cs="TH SarabunPSK" w:hint="cs"/>
          <w:sz w:val="28"/>
          <w:cs/>
        </w:rPr>
        <w:t xml:space="preserve">เป็นเวลา </w:t>
      </w:r>
      <w:r w:rsidR="002822B1" w:rsidRPr="00EC0712">
        <w:rPr>
          <w:rFonts w:ascii="TH SarabunPSK" w:hAnsi="TH SarabunPSK" w:cs="TH SarabunPSK" w:hint="cs"/>
          <w:sz w:val="28"/>
        </w:rPr>
        <w:t xml:space="preserve">7 </w:t>
      </w:r>
      <w:r w:rsidR="002822B1" w:rsidRPr="00EC0712">
        <w:rPr>
          <w:rFonts w:ascii="TH SarabunPSK" w:hAnsi="TH SarabunPSK" w:cs="TH SarabunPSK" w:hint="cs"/>
          <w:sz w:val="28"/>
          <w:cs/>
        </w:rPr>
        <w:t xml:space="preserve">วัน </w:t>
      </w:r>
      <w:r w:rsidRPr="000A4042">
        <w:rPr>
          <w:rFonts w:ascii="TH SarabunPSK" w:hAnsi="TH SarabunPSK" w:cs="TH SarabunPSK" w:hint="cs"/>
          <w:sz w:val="28"/>
          <w:cs/>
        </w:rPr>
        <w:t>วัดระยะห่างระหว่างโคโลนี เพื่อประเมินประสิทธิภาพในการยับยั้ง</w:t>
      </w:r>
      <w:r w:rsidR="00AD56F6">
        <w:rPr>
          <w:rFonts w:ascii="TH SarabunPSK" w:hAnsi="TH SarabunPSK" w:cs="TH SarabunPSK" w:hint="cs"/>
          <w:sz w:val="28"/>
          <w:cs/>
        </w:rPr>
        <w:t xml:space="preserve"> </w:t>
      </w:r>
      <w:r w:rsidR="00AD56F6" w:rsidRPr="00AD56F6">
        <w:rPr>
          <w:rFonts w:ascii="TH SarabunPSK" w:hAnsi="TH SarabunPSK" w:cs="TH SarabunPSK"/>
          <w:sz w:val="28"/>
          <w:cs/>
        </w:rPr>
        <w:t>คำนวณ</w:t>
      </w:r>
      <w:r w:rsidR="00D6394D" w:rsidRPr="00AD56F6">
        <w:rPr>
          <w:rFonts w:ascii="TH SarabunPSK" w:hAnsi="TH SarabunPSK" w:cs="TH SarabunPSK"/>
          <w:sz w:val="28"/>
          <w:cs/>
        </w:rPr>
        <w:t>เปอร์เซ็นต์การยับยั้งการเจริญเติบโตของเส้นใยเชื้อรา</w:t>
      </w:r>
      <w:r w:rsidR="00D6394D">
        <w:rPr>
          <w:rFonts w:ascii="TH SarabunPSK" w:hAnsi="TH SarabunPSK" w:cs="TH SarabunPSK" w:hint="cs"/>
          <w:sz w:val="28"/>
          <w:cs/>
        </w:rPr>
        <w:t xml:space="preserve"> </w:t>
      </w:r>
      <w:r w:rsidR="00D6394D" w:rsidRPr="00AD56F6">
        <w:rPr>
          <w:rFonts w:ascii="TH SarabunPSK" w:hAnsi="TH SarabunPSK" w:cs="TH SarabunPSK"/>
          <w:sz w:val="28"/>
          <w:cs/>
        </w:rPr>
        <w:t>(</w:t>
      </w:r>
      <w:r w:rsidR="00D6394D" w:rsidRPr="00AD56F6">
        <w:rPr>
          <w:rFonts w:ascii="TH SarabunPSK" w:hAnsi="TH SarabunPSK" w:cs="TH SarabunPSK"/>
          <w:sz w:val="28"/>
        </w:rPr>
        <w:t xml:space="preserve">Percentage inhibition of mycelial </w:t>
      </w:r>
      <w:proofErr w:type="gramStart"/>
      <w:r w:rsidR="00D6394D" w:rsidRPr="00AD56F6">
        <w:rPr>
          <w:rFonts w:ascii="TH SarabunPSK" w:hAnsi="TH SarabunPSK" w:cs="TH SarabunPSK"/>
          <w:sz w:val="28"/>
        </w:rPr>
        <w:t>growth</w:t>
      </w:r>
      <w:r w:rsidR="00D6394D">
        <w:rPr>
          <w:rFonts w:ascii="TH SarabunPSK" w:hAnsi="TH SarabunPSK" w:cs="TH SarabunPSK"/>
          <w:sz w:val="28"/>
        </w:rPr>
        <w:t xml:space="preserve"> ;</w:t>
      </w:r>
      <w:proofErr w:type="gramEnd"/>
      <w:r w:rsidR="00D6394D">
        <w:rPr>
          <w:rFonts w:ascii="TH SarabunPSK" w:hAnsi="TH SarabunPSK" w:cs="TH SarabunPSK"/>
          <w:sz w:val="28"/>
        </w:rPr>
        <w:t xml:space="preserve"> I</w:t>
      </w:r>
      <w:r w:rsidR="00D6394D">
        <w:rPr>
          <w:rFonts w:ascii="TH SarabunPSK" w:hAnsi="TH SarabunPSK" w:cs="TH SarabunPSK" w:hint="cs"/>
          <w:sz w:val="28"/>
          <w:cs/>
        </w:rPr>
        <w:t xml:space="preserve">) </w:t>
      </w:r>
      <w:r w:rsidR="00AD56F6" w:rsidRPr="00AD56F6">
        <w:rPr>
          <w:rFonts w:ascii="TH SarabunPSK" w:hAnsi="TH SarabunPSK" w:cs="TH SarabunPSK"/>
          <w:sz w:val="28"/>
          <w:cs/>
        </w:rPr>
        <w:t>โดยใช้สูตรของ</w:t>
      </w:r>
      <w:proofErr w:type="spellStart"/>
      <w:r w:rsidR="00AD56F6" w:rsidRPr="00AD56F6">
        <w:rPr>
          <w:rFonts w:ascii="TH SarabunPSK" w:hAnsi="TH SarabunPSK" w:cs="TH SarabunPSK"/>
          <w:sz w:val="28"/>
          <w:cs/>
        </w:rPr>
        <w:t>กิป</w:t>
      </w:r>
      <w:proofErr w:type="spellEnd"/>
      <w:r w:rsidR="00AD56F6" w:rsidRPr="00AD56F6">
        <w:rPr>
          <w:rFonts w:ascii="TH SarabunPSK" w:hAnsi="TH SarabunPSK" w:cs="TH SarabunPSK"/>
          <w:sz w:val="28"/>
          <w:cs/>
        </w:rPr>
        <w:t>สัน (</w:t>
      </w:r>
      <w:r w:rsidR="00AD56F6" w:rsidRPr="00AD56F6">
        <w:rPr>
          <w:rFonts w:ascii="TH SarabunPSK" w:hAnsi="TH SarabunPSK" w:cs="TH SarabunPSK"/>
          <w:sz w:val="28"/>
        </w:rPr>
        <w:t>Gibson et al</w:t>
      </w:r>
      <w:r w:rsidR="00AD56F6" w:rsidRPr="00AD56F6">
        <w:rPr>
          <w:rFonts w:ascii="TH SarabunPSK" w:hAnsi="TH SarabunPSK" w:cs="TH SarabunPSK"/>
          <w:sz w:val="28"/>
          <w:cs/>
        </w:rPr>
        <w:t>.</w:t>
      </w:r>
      <w:r w:rsidR="00AD56F6" w:rsidRPr="00AD56F6">
        <w:rPr>
          <w:rFonts w:ascii="TH SarabunPSK" w:hAnsi="TH SarabunPSK" w:cs="TH SarabunPSK"/>
          <w:sz w:val="28"/>
        </w:rPr>
        <w:t>, 1994</w:t>
      </w:r>
      <w:r w:rsidR="00AD56F6" w:rsidRPr="00AD56F6">
        <w:rPr>
          <w:rFonts w:ascii="TH SarabunPSK" w:hAnsi="TH SarabunPSK" w:cs="TH SarabunPSK"/>
          <w:sz w:val="28"/>
          <w:cs/>
        </w:rPr>
        <w:t>) ดังนี้</w:t>
      </w:r>
    </w:p>
    <w:p w14:paraId="205A4F89" w14:textId="77777777" w:rsidR="005B5A71" w:rsidRDefault="005B5A71" w:rsidP="002822B1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07A1F165" w14:textId="6266E489" w:rsidR="00022760" w:rsidRPr="00D6394D" w:rsidRDefault="00022760" w:rsidP="002822B1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m:oMathPara>
        <m:oMath>
          <m:r>
            <w:rPr>
              <w:rFonts w:ascii="Cambria Math" w:hAnsi="Cambria Math" w:cs="TH SarabunPSK" w:hint="cs"/>
              <w:sz w:val="32"/>
              <w:szCs w:val="32"/>
            </w:rPr>
            <m:t>I=</m:t>
          </m:r>
          <m:f>
            <m:fPr>
              <m:ctrlPr>
                <w:rPr>
                  <w:rFonts w:ascii="Cambria Math" w:hAnsi="Cambria Math" w:cs="TH SarabunPSK" w:hint="cs"/>
                  <w:i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PSK" w:hint="cs"/>
                  <w:sz w:val="32"/>
                  <w:szCs w:val="32"/>
                </w:rPr>
                <m:t>(</m:t>
              </m:r>
              <m:r>
                <w:rPr>
                  <w:rFonts w:ascii="Cambria Math" w:hAnsi="Cambria Math" w:cs="TH SarabunPSK" w:hint="cs"/>
                  <w:sz w:val="32"/>
                  <w:szCs w:val="32"/>
                </w:rPr>
                <m:t>R1-R2</m:t>
              </m:r>
              <m:r>
                <m:rPr>
                  <m:sty m:val="p"/>
                </m:rPr>
                <w:rPr>
                  <w:rFonts w:ascii="Cambria Math" w:hAnsi="Cambria Math" w:cs="TH SarabunPSK" w:hint="cs"/>
                  <w:sz w:val="32"/>
                  <w:szCs w:val="32"/>
                </w:rPr>
                <m:t>)</m:t>
              </m:r>
            </m:num>
            <m:den>
              <m:r>
                <w:rPr>
                  <w:rFonts w:ascii="Cambria Math" w:hAnsi="Cambria Math" w:cs="TH SarabunPSK" w:hint="cs"/>
                  <w:sz w:val="32"/>
                  <w:szCs w:val="32"/>
                </w:rPr>
                <m:t>R1</m:t>
              </m:r>
            </m:den>
          </m:f>
          <m:r>
            <m:rPr>
              <m:sty m:val="p"/>
            </m:rPr>
            <w:rPr>
              <w:rFonts w:ascii="Cambria Math" w:hAnsi="Cambria Math" w:cs="TH SarabunPSK" w:hint="cs"/>
              <w:sz w:val="32"/>
              <w:szCs w:val="32"/>
            </w:rPr>
            <m:t>× 100</m:t>
          </m:r>
        </m:oMath>
      </m:oMathPara>
    </w:p>
    <w:p w14:paraId="553F27E5" w14:textId="6CD2BC3A" w:rsidR="00AD56F6" w:rsidRPr="00AD56F6" w:rsidRDefault="00AD56F6" w:rsidP="00AD56F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D56F6">
        <w:rPr>
          <w:rFonts w:ascii="TH SarabunPSK" w:hAnsi="TH SarabunPSK" w:cs="TH SarabunPSK"/>
          <w:sz w:val="28"/>
          <w:cs/>
        </w:rPr>
        <w:t>เมื่อ</w:t>
      </w:r>
      <w:r w:rsidR="00D6394D">
        <w:rPr>
          <w:rFonts w:ascii="TH SarabunPSK" w:hAnsi="TH SarabunPSK" w:cs="TH SarabunPSK" w:hint="cs"/>
          <w:sz w:val="28"/>
          <w:cs/>
        </w:rPr>
        <w:t xml:space="preserve"> </w:t>
      </w:r>
      <w:r w:rsidRPr="00AD56F6">
        <w:rPr>
          <w:rFonts w:ascii="TH SarabunPSK" w:hAnsi="TH SarabunPSK" w:cs="TH SarabunPSK"/>
          <w:sz w:val="28"/>
          <w:cs/>
        </w:rPr>
        <w:t>:</w:t>
      </w:r>
    </w:p>
    <w:p w14:paraId="72EA68E9" w14:textId="7915BA47" w:rsidR="00AD56F6" w:rsidRPr="00AD56F6" w:rsidRDefault="00AD56F6" w:rsidP="0058180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D56F6">
        <w:rPr>
          <w:rFonts w:ascii="TH SarabunPSK" w:hAnsi="TH SarabunPSK" w:cs="TH SarabunPSK"/>
          <w:b/>
          <w:bCs/>
          <w:sz w:val="28"/>
        </w:rPr>
        <w:t>I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AD56F6">
        <w:rPr>
          <w:rFonts w:ascii="TH SarabunPSK" w:hAnsi="TH SarabunPSK" w:cs="TH SarabunPSK"/>
          <w:sz w:val="28"/>
          <w:cs/>
        </w:rPr>
        <w:t>คือ เปอร์เซ็นต์การยับยั้ง</w:t>
      </w:r>
      <w:r w:rsidR="00574971">
        <w:rPr>
          <w:rFonts w:ascii="TH SarabunPSK" w:hAnsi="TH SarabunPSK" w:cs="TH SarabunPSK"/>
          <w:sz w:val="28"/>
          <w:cs/>
        </w:rPr>
        <w:t>การเจริญเติบโตของเชื้อรา</w:t>
      </w:r>
    </w:p>
    <w:p w14:paraId="25C7A1FD" w14:textId="391E57F4" w:rsidR="00AD56F6" w:rsidRPr="00AD56F6" w:rsidRDefault="00AD56F6" w:rsidP="0058180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D56F6">
        <w:rPr>
          <w:rFonts w:ascii="TH SarabunPSK" w:hAnsi="TH SarabunPSK" w:cs="TH SarabunPSK"/>
          <w:b/>
          <w:bCs/>
          <w:sz w:val="28"/>
        </w:rPr>
        <w:t>R</w:t>
      </w:r>
      <w:r w:rsidRPr="00AD56F6">
        <w:rPr>
          <w:rFonts w:ascii="TH SarabunPSK" w:hAnsi="TH SarabunPSK" w:cs="TH SarabunPSK"/>
          <w:b/>
          <w:bCs/>
          <w:sz w:val="28"/>
          <w:vertAlign w:val="subscript"/>
        </w:rPr>
        <w:t>1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AD56F6">
        <w:rPr>
          <w:rFonts w:ascii="TH SarabunPSK" w:hAnsi="TH SarabunPSK" w:cs="TH SarabunPSK"/>
          <w:sz w:val="28"/>
          <w:cs/>
        </w:rPr>
        <w:t>คือ เส้นผ่านศูนย์กลางของโคโลนีเชื้อราในชุดควบคุม</w:t>
      </w:r>
    </w:p>
    <w:p w14:paraId="769E3DC0" w14:textId="5C21004F" w:rsidR="00AD56F6" w:rsidRDefault="00AD56F6" w:rsidP="0058180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D56F6">
        <w:rPr>
          <w:rFonts w:ascii="TH SarabunPSK" w:hAnsi="TH SarabunPSK" w:cs="TH SarabunPSK"/>
          <w:b/>
          <w:bCs/>
          <w:sz w:val="28"/>
        </w:rPr>
        <w:t>R</w:t>
      </w:r>
      <w:r w:rsidRPr="00AD56F6">
        <w:rPr>
          <w:rFonts w:ascii="TH SarabunPSK" w:hAnsi="TH SarabunPSK" w:cs="TH SarabunPSK"/>
          <w:b/>
          <w:bCs/>
          <w:sz w:val="28"/>
          <w:vertAlign w:val="subscript"/>
        </w:rPr>
        <w:t>2</w:t>
      </w:r>
      <w:r>
        <w:rPr>
          <w:rFonts w:ascii="TH SarabunPSK" w:hAnsi="TH SarabunPSK" w:cs="TH SarabunPSK"/>
          <w:sz w:val="28"/>
          <w:vertAlign w:val="subscript"/>
          <w:cs/>
        </w:rPr>
        <w:t xml:space="preserve"> </w:t>
      </w:r>
      <w:r w:rsidRPr="00AD56F6">
        <w:rPr>
          <w:rFonts w:ascii="TH SarabunPSK" w:hAnsi="TH SarabunPSK" w:cs="TH SarabunPSK"/>
          <w:sz w:val="28"/>
          <w:cs/>
        </w:rPr>
        <w:t>คือ เส้นผ่านศูนย์กลางของโคโลนีเชื้อราในชุดทดสอบ</w:t>
      </w:r>
    </w:p>
    <w:p w14:paraId="5FAA0BE9" w14:textId="77777777" w:rsidR="00F47CFE" w:rsidRPr="00AD56F6" w:rsidRDefault="00F47CFE" w:rsidP="0058180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6F24CFF9" w:rsidR="0098175B" w:rsidRPr="00F47CFE" w:rsidRDefault="00BA58F4" w:rsidP="006149CC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7C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3. </w:t>
      </w:r>
      <w:r w:rsidR="00361F4B" w:rsidRPr="00F47C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</w:t>
      </w:r>
      <w:r w:rsidRPr="00F47C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การทดลอง</w:t>
      </w:r>
    </w:p>
    <w:p w14:paraId="61D09EE3" w14:textId="5C98E3F7" w:rsidR="000E76D0" w:rsidRDefault="000E76D0" w:rsidP="0065799E">
      <w:pPr>
        <w:autoSpaceDE w:val="0"/>
        <w:autoSpaceDN w:val="0"/>
        <w:adjustRightInd w:val="0"/>
        <w:spacing w:after="12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0E76D0">
        <w:rPr>
          <w:rFonts w:ascii="TH SarabunPSK" w:hAnsi="TH SarabunPSK" w:cs="TH SarabunPSK" w:hint="cs"/>
          <w:b/>
          <w:bCs/>
          <w:sz w:val="28"/>
          <w:cs/>
        </w:rPr>
        <w:t>3.1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E76D0">
        <w:rPr>
          <w:rFonts w:ascii="TH SarabunPSK" w:hAnsi="TH SarabunPSK" w:cs="TH SarabunPSK" w:hint="cs"/>
          <w:b/>
          <w:bCs/>
          <w:sz w:val="28"/>
          <w:cs/>
        </w:rPr>
        <w:t>ศึกษาอัตราการเจริญเติบโตขอ</w:t>
      </w:r>
      <w:r>
        <w:rPr>
          <w:rFonts w:ascii="TH SarabunPSK" w:hAnsi="TH SarabunPSK" w:cs="TH SarabunPSK" w:hint="cs"/>
          <w:b/>
          <w:bCs/>
          <w:sz w:val="28"/>
          <w:cs/>
        </w:rPr>
        <w:t>ง</w:t>
      </w:r>
      <w:r w:rsidR="003A20A8">
        <w:rPr>
          <w:rFonts w:ascii="TH SarabunPSK" w:hAnsi="TH SarabunPSK" w:cs="TH SarabunPSK"/>
          <w:b/>
          <w:bCs/>
          <w:i/>
          <w:iCs/>
          <w:sz w:val="28"/>
        </w:rPr>
        <w:t xml:space="preserve">        </w:t>
      </w:r>
      <w:r w:rsidRPr="000E76D0">
        <w:rPr>
          <w:rFonts w:ascii="TH SarabunPSK" w:hAnsi="TH SarabunPSK" w:cs="TH SarabunPSK" w:hint="cs"/>
          <w:b/>
          <w:bCs/>
          <w:i/>
          <w:iCs/>
          <w:sz w:val="28"/>
        </w:rPr>
        <w:t>T</w:t>
      </w:r>
      <w:r w:rsidR="003A20A8">
        <w:rPr>
          <w:rFonts w:ascii="TH SarabunPSK" w:hAnsi="TH SarabunPSK" w:cs="TH SarabunPSK" w:hint="cs"/>
          <w:b/>
          <w:bCs/>
          <w:i/>
          <w:iCs/>
          <w:sz w:val="28"/>
        </w:rPr>
        <w:t>.</w:t>
      </w:r>
      <w:r w:rsidRPr="000E76D0">
        <w:rPr>
          <w:rFonts w:ascii="TH SarabunPSK" w:hAnsi="TH SarabunPSK" w:cs="TH SarabunPSK" w:hint="cs"/>
          <w:b/>
          <w:bCs/>
          <w:i/>
          <w:iCs/>
          <w:sz w:val="28"/>
        </w:rPr>
        <w:t xml:space="preserve"> </w:t>
      </w:r>
      <w:proofErr w:type="spellStart"/>
      <w:r w:rsidRPr="000E76D0">
        <w:rPr>
          <w:rFonts w:ascii="TH SarabunPSK" w:hAnsi="TH SarabunPSK" w:cs="TH SarabunPSK" w:hint="cs"/>
          <w:b/>
          <w:bCs/>
          <w:i/>
          <w:iCs/>
          <w:sz w:val="28"/>
        </w:rPr>
        <w:t>harzianum</w:t>
      </w:r>
      <w:proofErr w:type="spellEnd"/>
      <w:r w:rsidRPr="000E76D0">
        <w:rPr>
          <w:rFonts w:ascii="TH SarabunPSK" w:hAnsi="TH SarabunPSK" w:cs="TH SarabunPSK" w:hint="cs"/>
          <w:b/>
          <w:bCs/>
          <w:sz w:val="28"/>
          <w:cs/>
        </w:rPr>
        <w:t xml:space="preserve"> กลุ่มทดลองและกลุ่มควบคุม</w:t>
      </w:r>
    </w:p>
    <w:tbl>
      <w:tblPr>
        <w:tblStyle w:val="a4"/>
        <w:tblW w:w="3964" w:type="dxa"/>
        <w:tblLook w:val="04A0" w:firstRow="1" w:lastRow="0" w:firstColumn="1" w:lastColumn="0" w:noHBand="0" w:noVBand="1"/>
      </w:tblPr>
      <w:tblGrid>
        <w:gridCol w:w="697"/>
        <w:gridCol w:w="1642"/>
        <w:gridCol w:w="1625"/>
      </w:tblGrid>
      <w:tr w:rsidR="00FF3104" w:rsidRPr="002E1AC1" w14:paraId="5F8EABB8" w14:textId="77777777" w:rsidTr="00FF3104">
        <w:tc>
          <w:tcPr>
            <w:tcW w:w="697" w:type="dxa"/>
          </w:tcPr>
          <w:p w14:paraId="25749A73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ครั้งที่</w:t>
            </w:r>
          </w:p>
        </w:tc>
        <w:tc>
          <w:tcPr>
            <w:tcW w:w="1642" w:type="dxa"/>
          </w:tcPr>
          <w:p w14:paraId="0555E2C1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เส้นผ่านศูนย์กลางโคโลนีของกลุ่มทดลอง (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cm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625" w:type="dxa"/>
          </w:tcPr>
          <w:p w14:paraId="4AE8C9B3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เส้นผ่านศูนย์กลางโคโลนีของกลุ่มควบคุม (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cm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FF3104" w:rsidRPr="002E1AC1" w14:paraId="68A1BAA0" w14:textId="77777777" w:rsidTr="00FF3104">
        <w:tc>
          <w:tcPr>
            <w:tcW w:w="697" w:type="dxa"/>
          </w:tcPr>
          <w:p w14:paraId="7F5EADEC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14:paraId="6E432F24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5" w:type="dxa"/>
          </w:tcPr>
          <w:p w14:paraId="22747463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</w:tr>
      <w:tr w:rsidR="00FF3104" w:rsidRPr="002E1AC1" w14:paraId="264F6FE6" w14:textId="77777777" w:rsidTr="00FF3104">
        <w:tc>
          <w:tcPr>
            <w:tcW w:w="697" w:type="dxa"/>
          </w:tcPr>
          <w:p w14:paraId="1F8182F7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42" w:type="dxa"/>
          </w:tcPr>
          <w:p w14:paraId="4689F45A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25" w:type="dxa"/>
          </w:tcPr>
          <w:p w14:paraId="35700A7F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</w:tr>
      <w:tr w:rsidR="00FF3104" w:rsidRPr="002E1AC1" w14:paraId="61372CE8" w14:textId="77777777" w:rsidTr="00FF3104">
        <w:tc>
          <w:tcPr>
            <w:tcW w:w="697" w:type="dxa"/>
          </w:tcPr>
          <w:p w14:paraId="50848227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42" w:type="dxa"/>
          </w:tcPr>
          <w:p w14:paraId="0681E378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25" w:type="dxa"/>
          </w:tcPr>
          <w:p w14:paraId="40002924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</w:tr>
      <w:tr w:rsidR="00FF3104" w:rsidRPr="002E1AC1" w14:paraId="441122D5" w14:textId="77777777" w:rsidTr="00FF3104">
        <w:tc>
          <w:tcPr>
            <w:tcW w:w="697" w:type="dxa"/>
          </w:tcPr>
          <w:p w14:paraId="1CC2B087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14:paraId="73FAE243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25" w:type="dxa"/>
          </w:tcPr>
          <w:p w14:paraId="7AC71F85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</w:tr>
      <w:tr w:rsidR="00FF3104" w:rsidRPr="002E1AC1" w14:paraId="7891AB28" w14:textId="77777777" w:rsidTr="00FF3104">
        <w:tc>
          <w:tcPr>
            <w:tcW w:w="697" w:type="dxa"/>
          </w:tcPr>
          <w:p w14:paraId="60722669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14:paraId="16386C9A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dxa"/>
          </w:tcPr>
          <w:p w14:paraId="0DAB1D5A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</w:tr>
      <w:tr w:rsidR="00FF3104" w:rsidRPr="002E1AC1" w14:paraId="23164783" w14:textId="77777777" w:rsidTr="00FF3104">
        <w:tc>
          <w:tcPr>
            <w:tcW w:w="697" w:type="dxa"/>
          </w:tcPr>
          <w:p w14:paraId="076016D8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เฉลี่ย</w:t>
            </w:r>
          </w:p>
        </w:tc>
        <w:tc>
          <w:tcPr>
            <w:tcW w:w="1642" w:type="dxa"/>
          </w:tcPr>
          <w:p w14:paraId="0C5912F2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625" w:type="dxa"/>
          </w:tcPr>
          <w:p w14:paraId="5038836A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</w:tr>
    </w:tbl>
    <w:p w14:paraId="78C8584C" w14:textId="349EE391" w:rsidR="005B5A71" w:rsidRDefault="000E76D0" w:rsidP="0025497E">
      <w:pPr>
        <w:pStyle w:val="ac"/>
        <w:spacing w:before="120" w:after="12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E76D0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0E76D0">
        <w:rPr>
          <w:rFonts w:ascii="TH SarabunPSK" w:hAnsi="TH SarabunPSK" w:cs="TH SarabunPSK" w:hint="cs"/>
          <w:b/>
          <w:bCs/>
          <w:sz w:val="28"/>
        </w:rPr>
        <w:t>1</w:t>
      </w:r>
      <w:r w:rsidRPr="000E76D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E76D0">
        <w:rPr>
          <w:rFonts w:ascii="TH SarabunPSK" w:hAnsi="TH SarabunPSK" w:cs="TH SarabunPSK" w:hint="cs"/>
          <w:sz w:val="28"/>
          <w:cs/>
        </w:rPr>
        <w:t>การเปรียบเทียบอัตราการเจริญเติบโตขอ</w:t>
      </w:r>
      <w:r>
        <w:rPr>
          <w:rFonts w:ascii="TH SarabunPSK" w:hAnsi="TH SarabunPSK" w:cs="TH SarabunPSK" w:hint="cs"/>
          <w:sz w:val="28"/>
          <w:cs/>
        </w:rPr>
        <w:t>ง</w:t>
      </w:r>
      <w:r w:rsidRPr="000E76D0">
        <w:rPr>
          <w:rFonts w:ascii="TH SarabunPSK" w:hAnsi="TH SarabunPSK" w:cs="TH SarabunPSK" w:hint="cs"/>
          <w:sz w:val="28"/>
          <w:cs/>
        </w:rPr>
        <w:t xml:space="preserve">เชื้อรา </w:t>
      </w:r>
      <w:r w:rsidR="005B5A71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5B5A71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625001">
        <w:rPr>
          <w:rFonts w:ascii="TH SarabunPSK" w:eastAsia="Times New Roman" w:hAnsi="TH SarabunPSK" w:cs="TH SarabunPSK"/>
          <w:i/>
          <w:iCs/>
          <w:sz w:val="28"/>
        </w:rPr>
        <w:t>h</w:t>
      </w:r>
      <w:r w:rsidR="005B5A71" w:rsidRPr="00411B14">
        <w:rPr>
          <w:rFonts w:ascii="TH SarabunPSK" w:eastAsia="Times New Roman" w:hAnsi="TH SarabunPSK" w:cs="TH SarabunPSK"/>
          <w:i/>
          <w:iCs/>
          <w:sz w:val="28"/>
        </w:rPr>
        <w:t>arzi</w:t>
      </w:r>
      <w:r w:rsidR="005B5A71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</w:p>
    <w:tbl>
      <w:tblPr>
        <w:tblW w:w="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79"/>
        <w:gridCol w:w="1060"/>
        <w:gridCol w:w="1060"/>
      </w:tblGrid>
      <w:tr w:rsidR="0064771F" w:rsidRPr="0064771F" w14:paraId="77A1821A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6E54F19A" w14:textId="77777777" w:rsidR="0064771F" w:rsidRPr="0064771F" w:rsidRDefault="0064771F" w:rsidP="0025497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noWrap/>
            <w:vAlign w:val="bottom"/>
            <w:hideMark/>
          </w:tcPr>
          <w:p w14:paraId="4BC5A040" w14:textId="0DABD70E" w:rsidR="0064771F" w:rsidRPr="0064771F" w:rsidRDefault="0025497E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Growth</w:t>
            </w:r>
          </w:p>
        </w:tc>
      </w:tr>
      <w:tr w:rsidR="0064771F" w:rsidRPr="0064771F" w14:paraId="51E09575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0A090AE5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060" w:type="dxa"/>
            <w:noWrap/>
            <w:vAlign w:val="bottom"/>
            <w:hideMark/>
          </w:tcPr>
          <w:p w14:paraId="17F3B8F4" w14:textId="4E945A0B" w:rsidR="0064771F" w:rsidRPr="0064771F" w:rsidRDefault="0025497E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060" w:type="dxa"/>
            <w:noWrap/>
            <w:vAlign w:val="bottom"/>
            <w:hideMark/>
          </w:tcPr>
          <w:p w14:paraId="7C0B203C" w14:textId="20BE9D52" w:rsidR="0064771F" w:rsidRPr="0064771F" w:rsidRDefault="0025497E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control</w:t>
            </w:r>
          </w:p>
        </w:tc>
      </w:tr>
      <w:tr w:rsidR="0064771F" w:rsidRPr="0064771F" w14:paraId="27F3B4D6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2FD2867E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0" w:type="dxa"/>
            <w:noWrap/>
            <w:vAlign w:val="bottom"/>
            <w:hideMark/>
          </w:tcPr>
          <w:p w14:paraId="3A7E5336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vAlign w:val="bottom"/>
            <w:hideMark/>
          </w:tcPr>
          <w:p w14:paraId="1B4B0461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4771F" w:rsidRPr="0064771F" w14:paraId="514F7A65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4B6D470A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60" w:type="dxa"/>
            <w:noWrap/>
            <w:vAlign w:val="bottom"/>
            <w:hideMark/>
          </w:tcPr>
          <w:p w14:paraId="3A4B278B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8.1600</w:t>
            </w:r>
          </w:p>
        </w:tc>
        <w:tc>
          <w:tcPr>
            <w:tcW w:w="1060" w:type="dxa"/>
            <w:noWrap/>
            <w:vAlign w:val="bottom"/>
            <w:hideMark/>
          </w:tcPr>
          <w:p w14:paraId="7038E253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7.6000</w:t>
            </w:r>
          </w:p>
        </w:tc>
      </w:tr>
      <w:tr w:rsidR="0064771F" w:rsidRPr="0064771F" w14:paraId="069A0E8C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7117526D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060" w:type="dxa"/>
            <w:noWrap/>
            <w:vAlign w:val="bottom"/>
            <w:hideMark/>
          </w:tcPr>
          <w:p w14:paraId="26C2025B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0.24083</w:t>
            </w:r>
          </w:p>
        </w:tc>
        <w:tc>
          <w:tcPr>
            <w:tcW w:w="1060" w:type="dxa"/>
            <w:noWrap/>
            <w:vAlign w:val="bottom"/>
            <w:hideMark/>
          </w:tcPr>
          <w:p w14:paraId="7BE1201E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0.33166</w:t>
            </w:r>
          </w:p>
        </w:tc>
      </w:tr>
      <w:tr w:rsidR="0064771F" w:rsidRPr="0064771F" w14:paraId="34A9DCC8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5F2CB6D9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Std. Error Mean</w:t>
            </w:r>
          </w:p>
        </w:tc>
        <w:tc>
          <w:tcPr>
            <w:tcW w:w="1060" w:type="dxa"/>
            <w:noWrap/>
            <w:vAlign w:val="bottom"/>
            <w:hideMark/>
          </w:tcPr>
          <w:p w14:paraId="516F8031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0.10770</w:t>
            </w:r>
          </w:p>
        </w:tc>
        <w:tc>
          <w:tcPr>
            <w:tcW w:w="1060" w:type="dxa"/>
            <w:noWrap/>
            <w:vAlign w:val="bottom"/>
            <w:hideMark/>
          </w:tcPr>
          <w:p w14:paraId="3D95BE14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0.14832</w:t>
            </w:r>
          </w:p>
        </w:tc>
      </w:tr>
      <w:tr w:rsidR="0064771F" w:rsidRPr="0064771F" w14:paraId="2332FC0C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7387C47D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060" w:type="dxa"/>
            <w:noWrap/>
            <w:vAlign w:val="bottom"/>
            <w:hideMark/>
          </w:tcPr>
          <w:p w14:paraId="3A89D577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060" w:type="dxa"/>
            <w:noWrap/>
            <w:vAlign w:val="bottom"/>
            <w:hideMark/>
          </w:tcPr>
          <w:p w14:paraId="54CEF8FE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0.110</w:t>
            </w:r>
          </w:p>
        </w:tc>
      </w:tr>
      <w:tr w:rsidR="0064771F" w:rsidRPr="0064771F" w14:paraId="540E8E7C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75FC0EAE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1060" w:type="dxa"/>
            <w:noWrap/>
            <w:vAlign w:val="bottom"/>
            <w:hideMark/>
          </w:tcPr>
          <w:p w14:paraId="61CC1D7F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0.56000</w:t>
            </w:r>
          </w:p>
        </w:tc>
        <w:tc>
          <w:tcPr>
            <w:tcW w:w="1060" w:type="dxa"/>
            <w:noWrap/>
            <w:vAlign w:val="bottom"/>
            <w:hideMark/>
          </w:tcPr>
          <w:p w14:paraId="6E948DBD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0.56000</w:t>
            </w:r>
          </w:p>
        </w:tc>
      </w:tr>
      <w:tr w:rsidR="0064771F" w:rsidRPr="0064771F" w14:paraId="2B307B72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4D7D0A94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Std. Error Difference</w:t>
            </w:r>
          </w:p>
        </w:tc>
        <w:tc>
          <w:tcPr>
            <w:tcW w:w="1060" w:type="dxa"/>
            <w:noWrap/>
            <w:vAlign w:val="bottom"/>
            <w:hideMark/>
          </w:tcPr>
          <w:p w14:paraId="510BC04F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0.18330</w:t>
            </w:r>
          </w:p>
        </w:tc>
        <w:tc>
          <w:tcPr>
            <w:tcW w:w="1060" w:type="dxa"/>
            <w:noWrap/>
            <w:vAlign w:val="bottom"/>
            <w:hideMark/>
          </w:tcPr>
          <w:p w14:paraId="4ADD69CB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0.18330</w:t>
            </w:r>
          </w:p>
        </w:tc>
      </w:tr>
      <w:tr w:rsidR="0064771F" w:rsidRPr="0064771F" w14:paraId="5EE0B6EC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7DFC9110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t-value</w:t>
            </w:r>
          </w:p>
        </w:tc>
        <w:tc>
          <w:tcPr>
            <w:tcW w:w="1060" w:type="dxa"/>
            <w:noWrap/>
            <w:vAlign w:val="bottom"/>
            <w:hideMark/>
          </w:tcPr>
          <w:p w14:paraId="5D560C0C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3.055</w:t>
            </w:r>
          </w:p>
        </w:tc>
        <w:tc>
          <w:tcPr>
            <w:tcW w:w="1060" w:type="dxa"/>
            <w:noWrap/>
            <w:vAlign w:val="bottom"/>
            <w:hideMark/>
          </w:tcPr>
          <w:p w14:paraId="4918FE4D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3.055</w:t>
            </w:r>
          </w:p>
        </w:tc>
      </w:tr>
      <w:tr w:rsidR="0064771F" w:rsidRPr="0064771F" w14:paraId="2404DB16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6DD66B9A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60" w:type="dxa"/>
            <w:noWrap/>
            <w:vAlign w:val="bottom"/>
            <w:hideMark/>
          </w:tcPr>
          <w:p w14:paraId="55EAD40D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7.301</w:t>
            </w:r>
          </w:p>
        </w:tc>
        <w:tc>
          <w:tcPr>
            <w:tcW w:w="1060" w:type="dxa"/>
            <w:noWrap/>
            <w:vAlign w:val="bottom"/>
            <w:hideMark/>
          </w:tcPr>
          <w:p w14:paraId="2CD5E026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7.301</w:t>
            </w:r>
          </w:p>
        </w:tc>
      </w:tr>
      <w:tr w:rsidR="0064771F" w:rsidRPr="0064771F" w14:paraId="096E26DC" w14:textId="77777777" w:rsidTr="0064771F">
        <w:trPr>
          <w:trHeight w:val="276"/>
        </w:trPr>
        <w:tc>
          <w:tcPr>
            <w:tcW w:w="2140" w:type="dxa"/>
            <w:gridSpan w:val="2"/>
            <w:noWrap/>
            <w:vAlign w:val="bottom"/>
            <w:hideMark/>
          </w:tcPr>
          <w:p w14:paraId="6955A731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060" w:type="dxa"/>
            <w:noWrap/>
            <w:vAlign w:val="bottom"/>
            <w:hideMark/>
          </w:tcPr>
          <w:p w14:paraId="15FBF897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060" w:type="dxa"/>
            <w:noWrap/>
            <w:vAlign w:val="bottom"/>
            <w:hideMark/>
          </w:tcPr>
          <w:p w14:paraId="7E7C8102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0.018</w:t>
            </w:r>
          </w:p>
        </w:tc>
      </w:tr>
      <w:tr w:rsidR="0064771F" w:rsidRPr="0064771F" w14:paraId="61C885EA" w14:textId="77777777" w:rsidTr="0064771F">
        <w:trPr>
          <w:trHeight w:val="276"/>
        </w:trPr>
        <w:tc>
          <w:tcPr>
            <w:tcW w:w="1161" w:type="dxa"/>
            <w:vMerge w:val="restart"/>
            <w:noWrap/>
            <w:vAlign w:val="center"/>
            <w:hideMark/>
          </w:tcPr>
          <w:p w14:paraId="61D58695" w14:textId="77777777" w:rsidR="0064771F" w:rsidRPr="0064771F" w:rsidRDefault="0064771F" w:rsidP="0064771F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a=0.05</w:t>
            </w:r>
          </w:p>
        </w:tc>
        <w:tc>
          <w:tcPr>
            <w:tcW w:w="979" w:type="dxa"/>
            <w:noWrap/>
            <w:vAlign w:val="bottom"/>
            <w:hideMark/>
          </w:tcPr>
          <w:p w14:paraId="5798F8F7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060" w:type="dxa"/>
            <w:noWrap/>
            <w:vAlign w:val="bottom"/>
            <w:hideMark/>
          </w:tcPr>
          <w:p w14:paraId="2293F8B8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1060" w:type="dxa"/>
            <w:noWrap/>
            <w:vAlign w:val="bottom"/>
            <w:hideMark/>
          </w:tcPr>
          <w:p w14:paraId="21B96E48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0.127</w:t>
            </w:r>
          </w:p>
        </w:tc>
      </w:tr>
      <w:tr w:rsidR="0064771F" w:rsidRPr="0064771F" w14:paraId="546DBF27" w14:textId="77777777" w:rsidTr="0064771F">
        <w:trPr>
          <w:trHeight w:val="276"/>
        </w:trPr>
        <w:tc>
          <w:tcPr>
            <w:tcW w:w="1161" w:type="dxa"/>
            <w:vMerge/>
            <w:vAlign w:val="center"/>
            <w:hideMark/>
          </w:tcPr>
          <w:p w14:paraId="64C63FF7" w14:textId="77777777" w:rsidR="0064771F" w:rsidRPr="0064771F" w:rsidRDefault="0064771F" w:rsidP="0064771F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noWrap/>
            <w:vAlign w:val="bottom"/>
            <w:hideMark/>
          </w:tcPr>
          <w:p w14:paraId="2490DE65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1060" w:type="dxa"/>
            <w:noWrap/>
            <w:vAlign w:val="bottom"/>
            <w:hideMark/>
          </w:tcPr>
          <w:p w14:paraId="64B07F3D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0.993</w:t>
            </w:r>
          </w:p>
        </w:tc>
        <w:tc>
          <w:tcPr>
            <w:tcW w:w="1060" w:type="dxa"/>
            <w:noWrap/>
            <w:vAlign w:val="bottom"/>
            <w:hideMark/>
          </w:tcPr>
          <w:p w14:paraId="620E29FD" w14:textId="77777777" w:rsidR="0064771F" w:rsidRPr="0064771F" w:rsidRDefault="0064771F" w:rsidP="0064771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0.993</w:t>
            </w:r>
          </w:p>
        </w:tc>
      </w:tr>
    </w:tbl>
    <w:p w14:paraId="7A0BFB26" w14:textId="35625765" w:rsidR="005B5A71" w:rsidRDefault="0025497E" w:rsidP="0065799E">
      <w:pPr>
        <w:pStyle w:val="ac"/>
        <w:spacing w:before="12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E76D0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2</w:t>
      </w:r>
      <w:r w:rsidRPr="000E76D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ข้อมูล</w:t>
      </w:r>
      <w:r w:rsidR="0026541B">
        <w:rPr>
          <w:rFonts w:ascii="TH SarabunPSK" w:hAnsi="TH SarabunPSK" w:cs="TH SarabunPSK" w:hint="cs"/>
          <w:sz w:val="28"/>
          <w:cs/>
        </w:rPr>
        <w:t>ทาง</w:t>
      </w:r>
      <w:r>
        <w:rPr>
          <w:rFonts w:ascii="TH SarabunPSK" w:hAnsi="TH SarabunPSK" w:cs="TH SarabunPSK" w:hint="cs"/>
          <w:sz w:val="28"/>
          <w:cs/>
        </w:rPr>
        <w:t>สถิติ</w:t>
      </w:r>
      <w:r w:rsidRPr="000E76D0">
        <w:rPr>
          <w:rFonts w:ascii="TH SarabunPSK" w:hAnsi="TH SarabunPSK" w:cs="TH SarabunPSK" w:hint="cs"/>
          <w:sz w:val="28"/>
          <w:cs/>
        </w:rPr>
        <w:t>เปรียบเทียบอัตราการเจริญเติบโตขอ</w:t>
      </w:r>
      <w:r>
        <w:rPr>
          <w:rFonts w:ascii="TH SarabunPSK" w:hAnsi="TH SarabunPSK" w:cs="TH SarabunPSK" w:hint="cs"/>
          <w:sz w:val="28"/>
          <w:cs/>
        </w:rPr>
        <w:t>ง</w:t>
      </w:r>
      <w:r w:rsidRPr="000E76D0">
        <w:rPr>
          <w:rFonts w:ascii="TH SarabunPSK" w:hAnsi="TH SarabunPSK" w:cs="TH SarabunPSK" w:hint="cs"/>
          <w:sz w:val="28"/>
          <w:cs/>
        </w:rPr>
        <w:t xml:space="preserve">เชื้อรา </w:t>
      </w:r>
      <w:r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>
        <w:rPr>
          <w:rFonts w:ascii="TH SarabunPSK" w:eastAsia="Times New Roman" w:hAnsi="TH SarabunPSK" w:cs="TH SarabunPSK"/>
          <w:i/>
          <w:iCs/>
          <w:sz w:val="28"/>
        </w:rPr>
        <w:t>h</w:t>
      </w:r>
      <w:r w:rsidRPr="00411B14">
        <w:rPr>
          <w:rFonts w:ascii="TH SarabunPSK" w:eastAsia="Times New Roman" w:hAnsi="TH SarabunPSK" w:cs="TH SarabunPSK"/>
          <w:i/>
          <w:iCs/>
          <w:sz w:val="28"/>
        </w:rPr>
        <w:t>arzi</w:t>
      </w:r>
      <w:r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</w:p>
    <w:p w14:paraId="26D1CC7F" w14:textId="3F73F1F1" w:rsidR="00FF3104" w:rsidRPr="00FF3104" w:rsidRDefault="00FF3104" w:rsidP="0065799E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H SarabunPSK" w:hAnsi="TH SarabunPSK" w:cs="TH SarabunPSK"/>
          <w:b/>
          <w:bCs/>
          <w:sz w:val="28"/>
        </w:rPr>
      </w:pPr>
      <w:r w:rsidRPr="00FF3104">
        <w:rPr>
          <w:rFonts w:ascii="TH SarabunPSK" w:hAnsi="TH SarabunPSK" w:cs="TH SarabunPSK"/>
          <w:b/>
          <w:bCs/>
          <w:sz w:val="28"/>
        </w:rPr>
        <w:lastRenderedPageBreak/>
        <w:t>3</w:t>
      </w:r>
      <w:r w:rsidRPr="00FF3104">
        <w:rPr>
          <w:rFonts w:ascii="TH SarabunPSK" w:hAnsi="TH SarabunPSK" w:cs="TH SarabunPSK"/>
          <w:b/>
          <w:bCs/>
          <w:sz w:val="28"/>
          <w:cs/>
        </w:rPr>
        <w:t>.</w:t>
      </w:r>
      <w:r w:rsidRPr="00FF3104">
        <w:rPr>
          <w:rFonts w:ascii="TH SarabunPSK" w:hAnsi="TH SarabunPSK" w:cs="TH SarabunPSK" w:hint="cs"/>
          <w:b/>
          <w:bCs/>
          <w:sz w:val="28"/>
        </w:rPr>
        <w:t>2</w:t>
      </w:r>
      <w:r w:rsidRPr="00FF310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FF3104">
        <w:rPr>
          <w:rFonts w:ascii="TH SarabunPSK" w:hAnsi="TH SarabunPSK" w:cs="TH SarabunPSK" w:hint="cs"/>
          <w:b/>
          <w:bCs/>
          <w:sz w:val="28"/>
          <w:cs/>
        </w:rPr>
        <w:t>ศึกษาประสิทธิภาพในการยับยั้งเชื้อราก่อโรค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098"/>
        <w:gridCol w:w="1241"/>
        <w:gridCol w:w="920"/>
      </w:tblGrid>
      <w:tr w:rsidR="00FF3104" w:rsidRPr="002E1AC1" w14:paraId="42F94D0E" w14:textId="77777777" w:rsidTr="00D12F78">
        <w:tc>
          <w:tcPr>
            <w:tcW w:w="704" w:type="dxa"/>
          </w:tcPr>
          <w:p w14:paraId="4CFA982F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4AD23E2" w14:textId="4E274F75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ครั้งที่</w:t>
            </w:r>
          </w:p>
        </w:tc>
        <w:tc>
          <w:tcPr>
            <w:tcW w:w="1098" w:type="dxa"/>
          </w:tcPr>
          <w:p w14:paraId="414662A7" w14:textId="7178C086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เส้นผ่านศูนย์กลางโคโลนีของกลุ่มที่ไม่มี </w:t>
            </w:r>
            <w:r w:rsidRPr="0064771F">
              <w:rPr>
                <w:rFonts w:ascii="TH SarabunPSK" w:hAnsi="TH SarabunPSK" w:cs="TH SarabunPSK" w:hint="cs"/>
                <w:b/>
                <w:bCs/>
                <w:i/>
                <w:iCs/>
                <w:sz w:val="24"/>
                <w:szCs w:val="24"/>
              </w:rPr>
              <w:t>Trichoderma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cm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241" w:type="dxa"/>
          </w:tcPr>
          <w:p w14:paraId="44437A6F" w14:textId="3C5AED0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เส้นผ่านศูนย์กลางโคโลนีของกลุ่มที่มี </w:t>
            </w:r>
            <w:r w:rsidRPr="0064771F">
              <w:rPr>
                <w:rFonts w:ascii="TH SarabunPSK" w:hAnsi="TH SarabunPSK" w:cs="TH SarabunPSK" w:hint="cs"/>
                <w:b/>
                <w:bCs/>
                <w:i/>
                <w:iCs/>
                <w:sz w:val="24"/>
                <w:szCs w:val="24"/>
              </w:rPr>
              <w:t>Trichoderma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cm</w:t>
            </w: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 กลุ่มควบคุม</w:t>
            </w:r>
          </w:p>
        </w:tc>
        <w:tc>
          <w:tcPr>
            <w:tcW w:w="920" w:type="dxa"/>
          </w:tcPr>
          <w:p w14:paraId="6BBCBF06" w14:textId="4794FCB5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เปอร์เซ็นต์การยับยั้ง (%) กลุ่มควบคุม</w:t>
            </w:r>
          </w:p>
        </w:tc>
      </w:tr>
      <w:tr w:rsidR="00FF3104" w:rsidRPr="002E1AC1" w14:paraId="6AC47EED" w14:textId="77777777" w:rsidTr="00D12F78">
        <w:tc>
          <w:tcPr>
            <w:tcW w:w="704" w:type="dxa"/>
          </w:tcPr>
          <w:p w14:paraId="710DDFEF" w14:textId="55F625C8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3C54C976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1BC1949A" w14:textId="456863A5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14:paraId="6C6E9E86" w14:textId="016B8D4B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30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67</w:t>
            </w:r>
          </w:p>
        </w:tc>
      </w:tr>
      <w:tr w:rsidR="00FF3104" w:rsidRPr="002E1AC1" w14:paraId="369AF4D4" w14:textId="77777777" w:rsidTr="00D12F78">
        <w:tc>
          <w:tcPr>
            <w:tcW w:w="704" w:type="dxa"/>
          </w:tcPr>
          <w:p w14:paraId="0F463ADE" w14:textId="59995E45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144D185D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6CAC66B9" w14:textId="0C217E78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0" w:type="dxa"/>
          </w:tcPr>
          <w:p w14:paraId="2CEDB73A" w14:textId="785AD008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36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00</w:t>
            </w:r>
          </w:p>
        </w:tc>
      </w:tr>
      <w:tr w:rsidR="00FF3104" w:rsidRPr="002E1AC1" w14:paraId="63C85CEF" w14:textId="77777777" w:rsidTr="00D12F78">
        <w:tc>
          <w:tcPr>
            <w:tcW w:w="704" w:type="dxa"/>
          </w:tcPr>
          <w:p w14:paraId="71AF2ACD" w14:textId="68F563CE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6809E6BE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5EE5F2FE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14:paraId="36A7F0A9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40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00</w:t>
            </w:r>
          </w:p>
        </w:tc>
      </w:tr>
      <w:tr w:rsidR="00FF3104" w:rsidRPr="002E1AC1" w14:paraId="5B814A00" w14:textId="77777777" w:rsidTr="00D12F78">
        <w:tc>
          <w:tcPr>
            <w:tcW w:w="704" w:type="dxa"/>
          </w:tcPr>
          <w:p w14:paraId="18A218FD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1DA5656C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6D30ACF5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0" w:type="dxa"/>
          </w:tcPr>
          <w:p w14:paraId="7F683334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38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67</w:t>
            </w:r>
          </w:p>
        </w:tc>
      </w:tr>
      <w:tr w:rsidR="00FF3104" w:rsidRPr="002E1AC1" w14:paraId="6C2B32B2" w14:textId="77777777" w:rsidTr="00D12F78">
        <w:tc>
          <w:tcPr>
            <w:tcW w:w="704" w:type="dxa"/>
          </w:tcPr>
          <w:p w14:paraId="0A00C270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14:paraId="5A2FED65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7BB32A0F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14:paraId="236170A5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40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00</w:t>
            </w:r>
          </w:p>
        </w:tc>
      </w:tr>
      <w:tr w:rsidR="00FF3104" w:rsidRPr="002E1AC1" w14:paraId="2CAB5EA4" w14:textId="77777777" w:rsidTr="00D12F78">
        <w:trPr>
          <w:trHeight w:val="314"/>
        </w:trPr>
        <w:tc>
          <w:tcPr>
            <w:tcW w:w="704" w:type="dxa"/>
          </w:tcPr>
          <w:p w14:paraId="5044BED0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4771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เฉลี่ย</w:t>
            </w:r>
          </w:p>
        </w:tc>
        <w:tc>
          <w:tcPr>
            <w:tcW w:w="1098" w:type="dxa"/>
          </w:tcPr>
          <w:p w14:paraId="78591DFB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0DE02005" w14:textId="4ACF7FC9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20" w:type="dxa"/>
          </w:tcPr>
          <w:p w14:paraId="6A3920C7" w14:textId="77777777" w:rsidR="00FF3104" w:rsidRPr="0064771F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37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64771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068</w:t>
            </w:r>
          </w:p>
        </w:tc>
      </w:tr>
    </w:tbl>
    <w:p w14:paraId="4D0EA371" w14:textId="77777777" w:rsidR="00C87D78" w:rsidRDefault="00D12F78" w:rsidP="00C87D78">
      <w:pPr>
        <w:pStyle w:val="ac"/>
        <w:spacing w:before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176384" behindDoc="0" locked="0" layoutInCell="1" allowOverlap="1" wp14:anchorId="7F70FA6A" wp14:editId="6B32F732">
            <wp:simplePos x="0" y="0"/>
            <wp:positionH relativeFrom="column">
              <wp:align>right</wp:align>
            </wp:positionH>
            <wp:positionV relativeFrom="paragraph">
              <wp:posOffset>887095</wp:posOffset>
            </wp:positionV>
            <wp:extent cx="2520950" cy="1472565"/>
            <wp:effectExtent l="0" t="0" r="0" b="0"/>
            <wp:wrapThrough wrapText="bothSides">
              <wp:wrapPolygon edited="0">
                <wp:start x="0" y="0"/>
                <wp:lineTo x="0" y="21237"/>
                <wp:lineTo x="21382" y="21237"/>
                <wp:lineTo x="21382" y="0"/>
                <wp:lineTo x="0" y="0"/>
              </wp:wrapPolygon>
            </wp:wrapThrough>
            <wp:docPr id="169151073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510731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104" w:rsidRPr="00FF3104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="0025497E">
        <w:rPr>
          <w:rFonts w:ascii="TH SarabunPSK" w:hAnsi="TH SarabunPSK" w:cs="TH SarabunPSK"/>
          <w:b/>
          <w:bCs/>
          <w:sz w:val="28"/>
        </w:rPr>
        <w:t>3</w:t>
      </w:r>
      <w:r w:rsidR="00FF3104" w:rsidRPr="00FF310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F3104" w:rsidRPr="00FF3104">
        <w:rPr>
          <w:rFonts w:ascii="TH SarabunPSK" w:hAnsi="TH SarabunPSK" w:cs="TH SarabunPSK" w:hint="cs"/>
          <w:sz w:val="28"/>
          <w:cs/>
        </w:rPr>
        <w:t>การเปรียบเทียบประสิทธิภาพในการยับยั้งเชื้อรา</w:t>
      </w:r>
      <w:r w:rsidR="005B5A71" w:rsidRPr="005B5A71">
        <w:rPr>
          <w:rFonts w:ascii="TH SarabunPSK" w:hAnsi="TH SarabunPSK" w:cs="TH SarabunPSK" w:hint="cs"/>
          <w:i/>
          <w:iCs/>
          <w:sz w:val="28"/>
        </w:rPr>
        <w:t xml:space="preserve"> </w:t>
      </w:r>
      <w:r w:rsidR="005B5A71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5B5A71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5B5A71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5B5A71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5B5A71">
        <w:rPr>
          <w:rFonts w:ascii="TH SarabunPSK" w:hAnsi="TH SarabunPSK" w:cs="TH SarabunPSK"/>
          <w:sz w:val="28"/>
        </w:rPr>
        <w:t xml:space="preserve"> </w:t>
      </w:r>
      <w:r w:rsidR="00FF3104" w:rsidRPr="00FF3104">
        <w:rPr>
          <w:rFonts w:ascii="TH SarabunPSK" w:hAnsi="TH SarabunPSK" w:cs="TH SarabunPSK" w:hint="cs"/>
          <w:sz w:val="28"/>
          <w:cs/>
        </w:rPr>
        <w:t>แบบ</w:t>
      </w:r>
      <w:r w:rsidR="00FF3104" w:rsidRPr="00FF3104">
        <w:rPr>
          <w:rFonts w:ascii="TH SarabunPSK" w:hAnsi="TH SarabunPSK" w:cs="TH SarabunPSK" w:hint="cs"/>
          <w:sz w:val="28"/>
        </w:rPr>
        <w:t xml:space="preserve"> Dual Culture</w:t>
      </w:r>
      <w:r w:rsidR="00FF3104" w:rsidRPr="00FF310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F3104" w:rsidRPr="00FF3104">
        <w:rPr>
          <w:rFonts w:ascii="TH SarabunPSK" w:hAnsi="TH SarabunPSK" w:cs="TH SarabunPSK" w:hint="cs"/>
          <w:sz w:val="28"/>
          <w:cs/>
        </w:rPr>
        <w:t>กลุ่มควบคุม</w:t>
      </w:r>
    </w:p>
    <w:p w14:paraId="6361AD7C" w14:textId="0D2484FD" w:rsidR="00FF3104" w:rsidRPr="00C87D78" w:rsidRDefault="0025497E" w:rsidP="00C87D78">
      <w:pPr>
        <w:pStyle w:val="ac"/>
        <w:spacing w:before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178432" behindDoc="0" locked="0" layoutInCell="1" allowOverlap="1" wp14:anchorId="0759F521" wp14:editId="50CC3E5F">
            <wp:simplePos x="0" y="0"/>
            <wp:positionH relativeFrom="margin">
              <wp:align>right</wp:align>
            </wp:positionH>
            <wp:positionV relativeFrom="paragraph">
              <wp:posOffset>1980565</wp:posOffset>
            </wp:positionV>
            <wp:extent cx="2531745" cy="1508760"/>
            <wp:effectExtent l="0" t="0" r="1905" b="0"/>
            <wp:wrapThrough wrapText="bothSides">
              <wp:wrapPolygon edited="0">
                <wp:start x="0" y="0"/>
                <wp:lineTo x="0" y="21273"/>
                <wp:lineTo x="21454" y="21273"/>
                <wp:lineTo x="21454" y="0"/>
                <wp:lineTo x="0" y="0"/>
              </wp:wrapPolygon>
            </wp:wrapThrough>
            <wp:docPr id="55728643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86436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99E">
        <w:rPr>
          <w:rFonts w:ascii="TH SarabunPSK" w:hAnsi="TH SarabunPSK" w:cs="TH SarabunPSK" w:hint="cs"/>
          <w:b/>
          <w:bCs/>
          <w:sz w:val="28"/>
          <w:cs/>
        </w:rPr>
        <w:t xml:space="preserve">รูปที่ 1 </w:t>
      </w:r>
      <w:r w:rsidR="0065799E" w:rsidRPr="0065799E">
        <w:rPr>
          <w:rFonts w:ascii="TH SarabunPSK" w:hAnsi="TH SarabunPSK" w:cs="TH SarabunPSK"/>
          <w:cs/>
        </w:rPr>
        <w:t>การเปรียบเทียบประสิทธิภาพในการยับยั้งเชื้อรา</w:t>
      </w:r>
      <w:r w:rsidR="00E765D8" w:rsidRPr="00E765D8">
        <w:rPr>
          <w:rFonts w:ascii="TH SarabunPSK" w:hAnsi="TH SarabunPSK" w:cs="TH SarabunPSK" w:hint="cs"/>
          <w:i/>
          <w:iCs/>
          <w:sz w:val="28"/>
        </w:rPr>
        <w:t xml:space="preserve"> </w:t>
      </w:r>
      <w:r w:rsidR="00E765D8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E765D8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E765D8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E765D8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E765D8">
        <w:rPr>
          <w:rFonts w:ascii="TH SarabunPSK" w:hAnsi="TH SarabunPSK" w:cs="TH SarabunPSK"/>
          <w:sz w:val="28"/>
        </w:rPr>
        <w:t xml:space="preserve"> </w:t>
      </w:r>
      <w:r w:rsidR="0065799E" w:rsidRPr="0065799E">
        <w:rPr>
          <w:rFonts w:ascii="TH SarabunPSK" w:hAnsi="TH SarabunPSK" w:cs="TH SarabunPSK"/>
          <w:cs/>
        </w:rPr>
        <w:t xml:space="preserve">แบบ </w:t>
      </w:r>
      <w:r w:rsidR="0065799E" w:rsidRPr="0065799E">
        <w:rPr>
          <w:rFonts w:ascii="TH SarabunPSK" w:hAnsi="TH SarabunPSK" w:cs="TH SarabunPSK"/>
          <w:sz w:val="28"/>
        </w:rPr>
        <w:t>Dual Culture</w:t>
      </w:r>
      <w:r w:rsidR="0065799E" w:rsidRPr="0065799E">
        <w:rPr>
          <w:rFonts w:ascii="TH SarabunPSK" w:hAnsi="TH SarabunPSK" w:cs="TH SarabunPSK"/>
          <w:szCs w:val="22"/>
          <w:cs/>
        </w:rPr>
        <w:t xml:space="preserve"> </w:t>
      </w:r>
      <w:r w:rsidR="0065799E" w:rsidRPr="0065799E">
        <w:rPr>
          <w:rFonts w:ascii="TH SarabunPSK" w:hAnsi="TH SarabunPSK" w:cs="TH SarabunPSK"/>
          <w:cs/>
        </w:rPr>
        <w:t>กลุ่มควบคุม</w:t>
      </w:r>
    </w:p>
    <w:p w14:paraId="138538FB" w14:textId="7FDE695D" w:rsidR="0065799E" w:rsidRDefault="0065799E" w:rsidP="0065799E">
      <w:pPr>
        <w:autoSpaceDE w:val="0"/>
        <w:autoSpaceDN w:val="0"/>
        <w:adjustRightInd w:val="0"/>
        <w:spacing w:after="0"/>
        <w:jc w:val="distribute"/>
        <w:rPr>
          <w:rFonts w:ascii="TH SarabunPSK" w:hAnsi="TH SarabunPSK" w:cs="TH SarabunPSK"/>
          <w:sz w:val="28"/>
        </w:rPr>
      </w:pPr>
    </w:p>
    <w:p w14:paraId="44AF71BA" w14:textId="10E018E6" w:rsidR="0065799E" w:rsidRDefault="0065799E" w:rsidP="0065799E">
      <w:pPr>
        <w:autoSpaceDE w:val="0"/>
        <w:autoSpaceDN w:val="0"/>
        <w:adjustRightInd w:val="0"/>
        <w:spacing w:after="0"/>
        <w:jc w:val="distribute"/>
        <w:rPr>
          <w:rFonts w:ascii="TH SarabunPSK" w:hAnsi="TH SarabunPSK" w:cs="TH SarabunPSK"/>
          <w:sz w:val="28"/>
        </w:rPr>
      </w:pPr>
    </w:p>
    <w:p w14:paraId="495A20D7" w14:textId="4493C97C" w:rsidR="00D12F78" w:rsidRDefault="00D12F78" w:rsidP="0065799E">
      <w:pPr>
        <w:autoSpaceDE w:val="0"/>
        <w:autoSpaceDN w:val="0"/>
        <w:adjustRightInd w:val="0"/>
        <w:spacing w:after="0"/>
        <w:jc w:val="distribute"/>
        <w:rPr>
          <w:rFonts w:ascii="TH SarabunPSK" w:hAnsi="TH SarabunPSK" w:cs="TH SarabunPSK"/>
          <w:sz w:val="28"/>
        </w:rPr>
      </w:pPr>
    </w:p>
    <w:p w14:paraId="2D1A5B58" w14:textId="77777777" w:rsidR="00D12F78" w:rsidRDefault="00D12F78" w:rsidP="0065799E">
      <w:pPr>
        <w:autoSpaceDE w:val="0"/>
        <w:autoSpaceDN w:val="0"/>
        <w:adjustRightInd w:val="0"/>
        <w:spacing w:after="0"/>
        <w:jc w:val="distribute"/>
        <w:rPr>
          <w:rFonts w:ascii="TH SarabunPSK" w:hAnsi="TH SarabunPSK" w:cs="TH SarabunPSK"/>
          <w:sz w:val="28"/>
        </w:rPr>
      </w:pPr>
    </w:p>
    <w:p w14:paraId="75DDC2F2" w14:textId="77777777" w:rsidR="00D12F78" w:rsidRDefault="00D12F78" w:rsidP="00D12F78">
      <w:pPr>
        <w:autoSpaceDE w:val="0"/>
        <w:autoSpaceDN w:val="0"/>
        <w:adjustRightInd w:val="0"/>
        <w:spacing w:before="120" w:after="0"/>
        <w:rPr>
          <w:rFonts w:ascii="TH SarabunPSK" w:hAnsi="TH SarabunPSK" w:cs="TH SarabunPSK"/>
          <w:sz w:val="28"/>
        </w:rPr>
      </w:pPr>
    </w:p>
    <w:p w14:paraId="5D23A701" w14:textId="77777777" w:rsidR="00D12F78" w:rsidRPr="0065799E" w:rsidRDefault="00D12F78" w:rsidP="00D12F78">
      <w:pPr>
        <w:autoSpaceDE w:val="0"/>
        <w:autoSpaceDN w:val="0"/>
        <w:adjustRightInd w:val="0"/>
        <w:spacing w:before="120" w:after="0"/>
        <w:rPr>
          <w:rFonts w:ascii="TH SarabunPSK" w:hAnsi="TH SarabunPSK" w:cs="TH SarabunPSK" w:hint="cs"/>
          <w:sz w:val="28"/>
          <w:cs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098"/>
        <w:gridCol w:w="1241"/>
        <w:gridCol w:w="920"/>
      </w:tblGrid>
      <w:tr w:rsidR="00FF3104" w:rsidRPr="002E1AC1" w14:paraId="1F69E355" w14:textId="77777777" w:rsidTr="00D12F78">
        <w:tc>
          <w:tcPr>
            <w:tcW w:w="704" w:type="dxa"/>
          </w:tcPr>
          <w:p w14:paraId="62181E62" w14:textId="03A9102C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2529341" w14:textId="7777777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ครั้งที่</w:t>
            </w:r>
          </w:p>
        </w:tc>
        <w:tc>
          <w:tcPr>
            <w:tcW w:w="1098" w:type="dxa"/>
          </w:tcPr>
          <w:p w14:paraId="44E815E8" w14:textId="575E5D42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เส้นผ่านศูนย์กลางโคโลนีของกลุ่มที่ไม่มี </w:t>
            </w:r>
            <w:r w:rsidRPr="0025497E">
              <w:rPr>
                <w:rFonts w:ascii="TH SarabunPSK" w:hAnsi="TH SarabunPSK" w:cs="TH SarabunPSK" w:hint="cs"/>
                <w:b/>
                <w:bCs/>
                <w:i/>
                <w:iCs/>
                <w:sz w:val="24"/>
                <w:szCs w:val="24"/>
              </w:rPr>
              <w:t>Trichoderma</w:t>
            </w: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cm</w:t>
            </w: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241" w:type="dxa"/>
          </w:tcPr>
          <w:p w14:paraId="169D3156" w14:textId="357733B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เส้นผ่านศูนย์กลางโคโลนีของกลุ่มที่มี </w:t>
            </w:r>
            <w:r w:rsidRPr="0025497E">
              <w:rPr>
                <w:rFonts w:ascii="TH SarabunPSK" w:hAnsi="TH SarabunPSK" w:cs="TH SarabunPSK" w:hint="cs"/>
                <w:b/>
                <w:bCs/>
                <w:i/>
                <w:iCs/>
                <w:sz w:val="24"/>
                <w:szCs w:val="24"/>
              </w:rPr>
              <w:t>Trichoderma</w:t>
            </w: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cm</w:t>
            </w: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 กลุ่มทดลอง</w:t>
            </w:r>
          </w:p>
        </w:tc>
        <w:tc>
          <w:tcPr>
            <w:tcW w:w="920" w:type="dxa"/>
          </w:tcPr>
          <w:p w14:paraId="277A71BB" w14:textId="6D68EC99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เปอร์เซ็นต์การยับยั้ง (%) กลุ่มทดลอง</w:t>
            </w:r>
          </w:p>
        </w:tc>
      </w:tr>
      <w:tr w:rsidR="00FF3104" w:rsidRPr="002E1AC1" w14:paraId="4E9261D7" w14:textId="77777777" w:rsidTr="00D12F78">
        <w:tc>
          <w:tcPr>
            <w:tcW w:w="704" w:type="dxa"/>
          </w:tcPr>
          <w:p w14:paraId="3C4309E6" w14:textId="0929C660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72DF841C" w14:textId="7777777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03DC11EC" w14:textId="79665795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0" w:type="dxa"/>
          </w:tcPr>
          <w:p w14:paraId="2CA84601" w14:textId="7777777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48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00</w:t>
            </w:r>
          </w:p>
        </w:tc>
      </w:tr>
      <w:tr w:rsidR="00FF3104" w:rsidRPr="002E1AC1" w14:paraId="15490B96" w14:textId="77777777" w:rsidTr="00D12F78">
        <w:tc>
          <w:tcPr>
            <w:tcW w:w="704" w:type="dxa"/>
          </w:tcPr>
          <w:p w14:paraId="60C047E6" w14:textId="7C5CAFEE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4B9337BE" w14:textId="7D6A1818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69CE5128" w14:textId="724DF46C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0" w:type="dxa"/>
          </w:tcPr>
          <w:p w14:paraId="2B0C6345" w14:textId="7777777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42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67</w:t>
            </w:r>
          </w:p>
        </w:tc>
      </w:tr>
      <w:tr w:rsidR="00FF3104" w:rsidRPr="002E1AC1" w14:paraId="6C157C26" w14:textId="77777777" w:rsidTr="00D12F78">
        <w:tc>
          <w:tcPr>
            <w:tcW w:w="704" w:type="dxa"/>
          </w:tcPr>
          <w:p w14:paraId="2E4E31D7" w14:textId="6B702F3D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08DACF5D" w14:textId="132E18FD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4D51D67C" w14:textId="107E79EB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14:paraId="579E399F" w14:textId="7777777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44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00</w:t>
            </w:r>
          </w:p>
        </w:tc>
      </w:tr>
      <w:tr w:rsidR="00FF3104" w:rsidRPr="002E1AC1" w14:paraId="33C6849E" w14:textId="77777777" w:rsidTr="00D12F78">
        <w:tc>
          <w:tcPr>
            <w:tcW w:w="704" w:type="dxa"/>
          </w:tcPr>
          <w:p w14:paraId="0F48B385" w14:textId="4BBF7FD4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731BB693" w14:textId="04EF07E5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09382DA0" w14:textId="0347C00E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14:paraId="4B3B0F4B" w14:textId="18083344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46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67</w:t>
            </w:r>
          </w:p>
        </w:tc>
      </w:tr>
      <w:tr w:rsidR="00FF3104" w:rsidRPr="002E1AC1" w14:paraId="655CDF33" w14:textId="77777777" w:rsidTr="00D12F78">
        <w:tc>
          <w:tcPr>
            <w:tcW w:w="704" w:type="dxa"/>
          </w:tcPr>
          <w:p w14:paraId="61DA691A" w14:textId="7777777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14:paraId="12FF0422" w14:textId="7777777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5C4E3F3A" w14:textId="1BA2E56D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0" w:type="dxa"/>
          </w:tcPr>
          <w:p w14:paraId="40DC7AB9" w14:textId="4A34A83A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49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33</w:t>
            </w:r>
          </w:p>
        </w:tc>
      </w:tr>
      <w:tr w:rsidR="00FF3104" w:rsidRPr="002E1AC1" w14:paraId="17906E6A" w14:textId="77777777" w:rsidTr="00D12F78">
        <w:tc>
          <w:tcPr>
            <w:tcW w:w="704" w:type="dxa"/>
          </w:tcPr>
          <w:p w14:paraId="36EB991F" w14:textId="77777777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549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เฉลี่ย</w:t>
            </w:r>
          </w:p>
        </w:tc>
        <w:tc>
          <w:tcPr>
            <w:tcW w:w="1098" w:type="dxa"/>
          </w:tcPr>
          <w:p w14:paraId="075DFBD4" w14:textId="5FD2ABFE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3B92A505" w14:textId="6F643B75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0" w:type="dxa"/>
          </w:tcPr>
          <w:p w14:paraId="03D182B8" w14:textId="77BD8DD3" w:rsidR="00FF3104" w:rsidRPr="0025497E" w:rsidRDefault="00FF3104" w:rsidP="005B5A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46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549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134</w:t>
            </w:r>
          </w:p>
        </w:tc>
      </w:tr>
    </w:tbl>
    <w:p w14:paraId="0CE41EED" w14:textId="2B95A7C9" w:rsidR="00FF3104" w:rsidRPr="00FF3104" w:rsidRDefault="0065799E" w:rsidP="00D12F78">
      <w:pPr>
        <w:autoSpaceDE w:val="0"/>
        <w:autoSpaceDN w:val="0"/>
        <w:adjustRightInd w:val="0"/>
        <w:spacing w:before="120" w:after="0"/>
        <w:jc w:val="both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177408" behindDoc="0" locked="0" layoutInCell="1" allowOverlap="1" wp14:anchorId="19096F86" wp14:editId="14353426">
            <wp:simplePos x="0" y="0"/>
            <wp:positionH relativeFrom="column">
              <wp:align>left</wp:align>
            </wp:positionH>
            <wp:positionV relativeFrom="paragraph">
              <wp:posOffset>814705</wp:posOffset>
            </wp:positionV>
            <wp:extent cx="2522220" cy="1482090"/>
            <wp:effectExtent l="0" t="0" r="0" b="3810"/>
            <wp:wrapThrough wrapText="bothSides">
              <wp:wrapPolygon edited="0">
                <wp:start x="0" y="0"/>
                <wp:lineTo x="0" y="21378"/>
                <wp:lineTo x="21372" y="21378"/>
                <wp:lineTo x="21372" y="0"/>
                <wp:lineTo x="0" y="0"/>
              </wp:wrapPolygon>
            </wp:wrapThrough>
            <wp:docPr id="16134696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469663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39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104" w:rsidRPr="00FF3104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="0025497E">
        <w:rPr>
          <w:rFonts w:ascii="TH SarabunPSK" w:hAnsi="TH SarabunPSK" w:cs="TH SarabunPSK"/>
          <w:b/>
          <w:bCs/>
          <w:sz w:val="28"/>
        </w:rPr>
        <w:t xml:space="preserve">4 </w:t>
      </w:r>
      <w:r w:rsidR="00FF3104" w:rsidRPr="00FF3104">
        <w:rPr>
          <w:rFonts w:ascii="TH SarabunPSK" w:hAnsi="TH SarabunPSK" w:cs="TH SarabunPSK" w:hint="cs"/>
          <w:sz w:val="28"/>
          <w:cs/>
        </w:rPr>
        <w:t>การเปรียบเทียบประสิทธิภาพในการยับยั้งเชื้อรา</w:t>
      </w:r>
      <w:r w:rsidR="005B5A71" w:rsidRPr="005B5A71">
        <w:rPr>
          <w:rFonts w:ascii="TH SarabunPSK" w:hAnsi="TH SarabunPSK" w:cs="TH SarabunPSK" w:hint="cs"/>
          <w:i/>
          <w:iCs/>
          <w:sz w:val="28"/>
        </w:rPr>
        <w:t xml:space="preserve"> </w:t>
      </w:r>
      <w:r w:rsidR="005B5A71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5B5A71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5B5A71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5B5A71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5B5A71">
        <w:rPr>
          <w:rFonts w:ascii="TH SarabunPSK" w:hAnsi="TH SarabunPSK" w:cs="TH SarabunPSK"/>
          <w:sz w:val="28"/>
        </w:rPr>
        <w:t xml:space="preserve"> </w:t>
      </w:r>
      <w:r w:rsidR="00FF3104" w:rsidRPr="00FF3104">
        <w:rPr>
          <w:rFonts w:ascii="TH SarabunPSK" w:hAnsi="TH SarabunPSK" w:cs="TH SarabunPSK" w:hint="cs"/>
          <w:sz w:val="28"/>
          <w:cs/>
        </w:rPr>
        <w:t>แบบ</w:t>
      </w:r>
      <w:r w:rsidR="00FF3104" w:rsidRPr="00FF3104">
        <w:rPr>
          <w:rFonts w:ascii="TH SarabunPSK" w:hAnsi="TH SarabunPSK" w:cs="TH SarabunPSK" w:hint="cs"/>
          <w:sz w:val="28"/>
        </w:rPr>
        <w:t xml:space="preserve"> Dual Culture</w:t>
      </w:r>
      <w:r w:rsidR="00FF3104" w:rsidRPr="00FF310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F3104" w:rsidRPr="00FF3104">
        <w:rPr>
          <w:rFonts w:ascii="TH SarabunPSK" w:hAnsi="TH SarabunPSK" w:cs="TH SarabunPSK" w:hint="cs"/>
          <w:sz w:val="28"/>
          <w:cs/>
        </w:rPr>
        <w:t>กลุ่มทดลอง</w:t>
      </w:r>
    </w:p>
    <w:p w14:paraId="5404EDC6" w14:textId="54EC4DF6" w:rsidR="00D12F78" w:rsidRPr="0065799E" w:rsidRDefault="00D12F78" w:rsidP="0025497E">
      <w:pPr>
        <w:autoSpaceDE w:val="0"/>
        <w:autoSpaceDN w:val="0"/>
        <w:adjustRightInd w:val="0"/>
        <w:spacing w:after="1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รูปที่ 2 </w:t>
      </w:r>
      <w:r w:rsidRPr="0065799E">
        <w:rPr>
          <w:rFonts w:ascii="TH SarabunPSK" w:hAnsi="TH SarabunPSK" w:cs="TH SarabunPSK"/>
          <w:cs/>
        </w:rPr>
        <w:t>การเปรียบเทียบประสิทธิภาพในการยับยั้งเชื้อรา</w:t>
      </w:r>
      <w:r w:rsidR="00E765D8" w:rsidRPr="00E765D8">
        <w:rPr>
          <w:rFonts w:ascii="TH SarabunPSK" w:hAnsi="TH SarabunPSK" w:cs="TH SarabunPSK" w:hint="cs"/>
          <w:i/>
          <w:iCs/>
          <w:sz w:val="28"/>
        </w:rPr>
        <w:t xml:space="preserve"> </w:t>
      </w:r>
      <w:r w:rsidR="00E765D8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E765D8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E765D8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E765D8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E765D8">
        <w:rPr>
          <w:rFonts w:ascii="TH SarabunPSK" w:hAnsi="TH SarabunPSK" w:cs="TH SarabunPSK"/>
          <w:sz w:val="28"/>
        </w:rPr>
        <w:t xml:space="preserve"> </w:t>
      </w:r>
      <w:r w:rsidRPr="0065799E">
        <w:rPr>
          <w:rFonts w:ascii="TH SarabunPSK" w:hAnsi="TH SarabunPSK" w:cs="TH SarabunPSK"/>
          <w:cs/>
        </w:rPr>
        <w:t xml:space="preserve">แบบ </w:t>
      </w:r>
      <w:r w:rsidRPr="0065799E">
        <w:rPr>
          <w:rFonts w:ascii="TH SarabunPSK" w:hAnsi="TH SarabunPSK" w:cs="TH SarabunPSK"/>
          <w:sz w:val="28"/>
        </w:rPr>
        <w:t>Dual Culture</w:t>
      </w:r>
      <w:r w:rsidRPr="0065799E">
        <w:rPr>
          <w:rFonts w:ascii="TH SarabunPSK" w:hAnsi="TH SarabunPSK" w:cs="TH SarabunPSK"/>
          <w:szCs w:val="22"/>
          <w:cs/>
        </w:rPr>
        <w:t xml:space="preserve"> </w:t>
      </w:r>
      <w:r w:rsidRPr="0065799E">
        <w:rPr>
          <w:rFonts w:ascii="TH SarabunPSK" w:hAnsi="TH SarabunPSK" w:cs="TH SarabunPSK"/>
          <w:cs/>
        </w:rPr>
        <w:t>กลุ่ม</w:t>
      </w:r>
      <w:r>
        <w:rPr>
          <w:rFonts w:ascii="TH SarabunPSK" w:hAnsi="TH SarabunPSK" w:cs="TH SarabunPSK" w:hint="cs"/>
          <w:cs/>
        </w:rPr>
        <w:t>ทดลอง</w:t>
      </w:r>
    </w:p>
    <w:p w14:paraId="064EACC8" w14:textId="1B27B68D" w:rsidR="00625001" w:rsidRPr="0064771F" w:rsidRDefault="00D12F78" w:rsidP="0025497E">
      <w:pPr>
        <w:autoSpaceDE w:val="0"/>
        <w:autoSpaceDN w:val="0"/>
        <w:adjustRightInd w:val="0"/>
        <w:spacing w:before="240" w:after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รูปที่ 3 </w:t>
      </w:r>
      <w:r w:rsidRPr="00D12F78">
        <w:rPr>
          <w:rFonts w:ascii="TH SarabunPSK" w:hAnsi="TH SarabunPSK" w:cs="TH SarabunPSK"/>
          <w:sz w:val="28"/>
          <w:cs/>
        </w:rPr>
        <w:t>การเปรียบเทียบ</w:t>
      </w:r>
      <w:proofErr w:type="spellStart"/>
      <w:r w:rsidRPr="00D12F78">
        <w:rPr>
          <w:rFonts w:ascii="TH SarabunPSK" w:hAnsi="TH SarabunPSK" w:cs="TH SarabunPSK"/>
          <w:sz w:val="28"/>
          <w:cs/>
        </w:rPr>
        <w:t>เปอร์</w:t>
      </w:r>
      <w:proofErr w:type="spellEnd"/>
      <w:r w:rsidRPr="00D12F78">
        <w:rPr>
          <w:rFonts w:ascii="TH SarabunPSK" w:hAnsi="TH SarabunPSK" w:cs="TH SarabunPSK"/>
          <w:sz w:val="28"/>
          <w:cs/>
        </w:rPr>
        <w:t>เซ็นการยับยั้ง (%) เชื้อรา</w:t>
      </w:r>
      <w:r w:rsidR="00E765D8" w:rsidRPr="00E765D8">
        <w:rPr>
          <w:rFonts w:ascii="TH SarabunPSK" w:hAnsi="TH SarabunPSK" w:cs="TH SarabunPSK" w:hint="cs"/>
          <w:i/>
          <w:iCs/>
          <w:sz w:val="28"/>
        </w:rPr>
        <w:t xml:space="preserve"> </w:t>
      </w:r>
      <w:r w:rsidR="00E765D8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E765D8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E765D8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E765D8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E765D8">
        <w:rPr>
          <w:rFonts w:ascii="TH SarabunPSK" w:hAnsi="TH SarabunPSK" w:cs="TH SarabunPSK"/>
          <w:sz w:val="28"/>
        </w:rPr>
        <w:t xml:space="preserve"> </w:t>
      </w:r>
      <w:r w:rsidRPr="00D12F78">
        <w:rPr>
          <w:rFonts w:ascii="TH SarabunPSK" w:hAnsi="TH SarabunPSK" w:cs="TH SarabunPSK"/>
          <w:sz w:val="28"/>
          <w:cs/>
        </w:rPr>
        <w:t xml:space="preserve">แบบ </w:t>
      </w:r>
      <w:r w:rsidRPr="00D12F78">
        <w:rPr>
          <w:rFonts w:ascii="TH SarabunPSK" w:hAnsi="TH SarabunPSK" w:cs="TH SarabunPSK"/>
          <w:sz w:val="28"/>
        </w:rPr>
        <w:t>Dual Culture</w:t>
      </w:r>
      <w:r w:rsidRPr="00D12F78">
        <w:rPr>
          <w:rFonts w:ascii="TH SarabunPSK" w:hAnsi="TH SarabunPSK" w:cs="TH SarabunPSK"/>
          <w:szCs w:val="22"/>
          <w:cs/>
        </w:rPr>
        <w:t xml:space="preserve"> </w:t>
      </w:r>
      <w:r w:rsidRPr="00D12F78">
        <w:rPr>
          <w:rFonts w:ascii="TH SarabunPSK" w:hAnsi="TH SarabunPSK" w:cs="TH SarabunPSK"/>
          <w:cs/>
        </w:rPr>
        <w:t>กลุ่มควบคุม และกลุ่มทดลอง</w:t>
      </w:r>
    </w:p>
    <w:tbl>
      <w:tblPr>
        <w:tblW w:w="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911"/>
        <w:gridCol w:w="984"/>
        <w:gridCol w:w="986"/>
      </w:tblGrid>
      <w:tr w:rsidR="0064771F" w:rsidRPr="0064771F" w14:paraId="2F614B1D" w14:textId="77777777" w:rsidTr="0064771F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72B38A91" w14:textId="77777777" w:rsidR="0064771F" w:rsidRPr="0064771F" w:rsidRDefault="0064771F" w:rsidP="00DF5B13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noWrap/>
            <w:vAlign w:val="bottom"/>
            <w:hideMark/>
          </w:tcPr>
          <w:p w14:paraId="6CD7D708" w14:textId="6D01B519" w:rsidR="0064771F" w:rsidRPr="0064771F" w:rsidRDefault="0025497E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Inhibition</w:t>
            </w:r>
          </w:p>
        </w:tc>
      </w:tr>
      <w:tr w:rsidR="0064771F" w:rsidRPr="0064771F" w14:paraId="60DD0113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428B5F18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984" w:type="dxa"/>
            <w:noWrap/>
            <w:vAlign w:val="bottom"/>
            <w:hideMark/>
          </w:tcPr>
          <w:p w14:paraId="77CBE119" w14:textId="316C528F" w:rsidR="0064771F" w:rsidRPr="0064771F" w:rsidRDefault="0025497E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986" w:type="dxa"/>
            <w:noWrap/>
            <w:vAlign w:val="bottom"/>
            <w:hideMark/>
          </w:tcPr>
          <w:p w14:paraId="638783ED" w14:textId="2058FC71" w:rsidR="0064771F" w:rsidRPr="0064771F" w:rsidRDefault="0025497E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control</w:t>
            </w:r>
          </w:p>
        </w:tc>
      </w:tr>
      <w:tr w:rsidR="0064771F" w:rsidRPr="0064771F" w14:paraId="630D2069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197F17E9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84" w:type="dxa"/>
            <w:noWrap/>
            <w:vAlign w:val="bottom"/>
            <w:hideMark/>
          </w:tcPr>
          <w:p w14:paraId="3BC50F99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86" w:type="dxa"/>
            <w:noWrap/>
            <w:vAlign w:val="bottom"/>
            <w:hideMark/>
          </w:tcPr>
          <w:p w14:paraId="11F44524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4771F" w:rsidRPr="0064771F" w14:paraId="69E4BA9C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09A14E0A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84" w:type="dxa"/>
            <w:noWrap/>
            <w:vAlign w:val="bottom"/>
            <w:hideMark/>
          </w:tcPr>
          <w:p w14:paraId="0C3B8CB5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4.0400</w:t>
            </w:r>
          </w:p>
        </w:tc>
        <w:tc>
          <w:tcPr>
            <w:tcW w:w="986" w:type="dxa"/>
            <w:noWrap/>
            <w:vAlign w:val="bottom"/>
            <w:hideMark/>
          </w:tcPr>
          <w:p w14:paraId="6391C2A2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4.7200</w:t>
            </w:r>
          </w:p>
        </w:tc>
      </w:tr>
      <w:tr w:rsidR="0064771F" w:rsidRPr="0064771F" w14:paraId="5C7A3364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06D7D2E2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984" w:type="dxa"/>
            <w:noWrap/>
            <w:vAlign w:val="bottom"/>
            <w:hideMark/>
          </w:tcPr>
          <w:p w14:paraId="20C1E445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0.20736</w:t>
            </w:r>
          </w:p>
        </w:tc>
        <w:tc>
          <w:tcPr>
            <w:tcW w:w="986" w:type="dxa"/>
            <w:noWrap/>
            <w:vAlign w:val="bottom"/>
            <w:hideMark/>
          </w:tcPr>
          <w:p w14:paraId="495EFF6F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0.29496</w:t>
            </w:r>
          </w:p>
        </w:tc>
      </w:tr>
      <w:tr w:rsidR="0064771F" w:rsidRPr="0064771F" w14:paraId="2A74CBC4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57127D03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Std. Error Mean</w:t>
            </w:r>
          </w:p>
        </w:tc>
        <w:tc>
          <w:tcPr>
            <w:tcW w:w="984" w:type="dxa"/>
            <w:noWrap/>
            <w:vAlign w:val="bottom"/>
            <w:hideMark/>
          </w:tcPr>
          <w:p w14:paraId="7B52B553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0.09274</w:t>
            </w:r>
          </w:p>
        </w:tc>
        <w:tc>
          <w:tcPr>
            <w:tcW w:w="986" w:type="dxa"/>
            <w:noWrap/>
            <w:vAlign w:val="bottom"/>
            <w:hideMark/>
          </w:tcPr>
          <w:p w14:paraId="2F033E2B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0.13191</w:t>
            </w:r>
          </w:p>
        </w:tc>
      </w:tr>
      <w:tr w:rsidR="0064771F" w:rsidRPr="0064771F" w14:paraId="4BF9D9FD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5DB9F75E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984" w:type="dxa"/>
            <w:noWrap/>
            <w:vAlign w:val="bottom"/>
            <w:hideMark/>
          </w:tcPr>
          <w:p w14:paraId="4253B0D5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86" w:type="dxa"/>
            <w:noWrap/>
            <w:vAlign w:val="bottom"/>
            <w:hideMark/>
          </w:tcPr>
          <w:p w14:paraId="1FB3B37F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0.087</w:t>
            </w:r>
          </w:p>
        </w:tc>
      </w:tr>
      <w:tr w:rsidR="0064771F" w:rsidRPr="0064771F" w14:paraId="12AFD701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4B2CAA5B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984" w:type="dxa"/>
            <w:noWrap/>
            <w:vAlign w:val="bottom"/>
            <w:hideMark/>
          </w:tcPr>
          <w:p w14:paraId="0B905109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-0.68000</w:t>
            </w:r>
          </w:p>
        </w:tc>
        <w:tc>
          <w:tcPr>
            <w:tcW w:w="986" w:type="dxa"/>
            <w:noWrap/>
            <w:vAlign w:val="bottom"/>
            <w:hideMark/>
          </w:tcPr>
          <w:p w14:paraId="3A816FEE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-0.68000</w:t>
            </w:r>
          </w:p>
        </w:tc>
      </w:tr>
      <w:tr w:rsidR="0064771F" w:rsidRPr="0064771F" w14:paraId="4F2291F5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7ED7F729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Std. Error Difference</w:t>
            </w:r>
          </w:p>
        </w:tc>
        <w:tc>
          <w:tcPr>
            <w:tcW w:w="984" w:type="dxa"/>
            <w:noWrap/>
            <w:vAlign w:val="bottom"/>
            <w:hideMark/>
          </w:tcPr>
          <w:p w14:paraId="3E31C9C5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0.16125</w:t>
            </w:r>
          </w:p>
        </w:tc>
        <w:tc>
          <w:tcPr>
            <w:tcW w:w="986" w:type="dxa"/>
            <w:noWrap/>
            <w:vAlign w:val="bottom"/>
            <w:hideMark/>
          </w:tcPr>
          <w:p w14:paraId="1716575F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0.16125</w:t>
            </w:r>
          </w:p>
        </w:tc>
      </w:tr>
      <w:tr w:rsidR="0064771F" w:rsidRPr="0064771F" w14:paraId="20078F4F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7C46318D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t-value</w:t>
            </w:r>
          </w:p>
        </w:tc>
        <w:tc>
          <w:tcPr>
            <w:tcW w:w="984" w:type="dxa"/>
            <w:noWrap/>
            <w:vAlign w:val="bottom"/>
            <w:hideMark/>
          </w:tcPr>
          <w:p w14:paraId="2BE7EE5A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-4.217</w:t>
            </w:r>
          </w:p>
        </w:tc>
        <w:tc>
          <w:tcPr>
            <w:tcW w:w="986" w:type="dxa"/>
            <w:noWrap/>
            <w:vAlign w:val="bottom"/>
            <w:hideMark/>
          </w:tcPr>
          <w:p w14:paraId="7BAFBD8C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-4.217</w:t>
            </w:r>
          </w:p>
        </w:tc>
      </w:tr>
      <w:tr w:rsidR="0064771F" w:rsidRPr="0064771F" w14:paraId="3E2346F4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5D118F75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84" w:type="dxa"/>
            <w:noWrap/>
            <w:vAlign w:val="bottom"/>
            <w:hideMark/>
          </w:tcPr>
          <w:p w14:paraId="05B95978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7.178</w:t>
            </w:r>
          </w:p>
        </w:tc>
        <w:tc>
          <w:tcPr>
            <w:tcW w:w="986" w:type="dxa"/>
            <w:noWrap/>
            <w:vAlign w:val="bottom"/>
            <w:hideMark/>
          </w:tcPr>
          <w:p w14:paraId="32A9FB87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7.178</w:t>
            </w:r>
          </w:p>
        </w:tc>
      </w:tr>
      <w:tr w:rsidR="0064771F" w:rsidRPr="0064771F" w14:paraId="38712656" w14:textId="77777777" w:rsidTr="0025497E">
        <w:trPr>
          <w:trHeight w:val="260"/>
        </w:trPr>
        <w:tc>
          <w:tcPr>
            <w:tcW w:w="1989" w:type="dxa"/>
            <w:gridSpan w:val="2"/>
            <w:noWrap/>
            <w:vAlign w:val="bottom"/>
            <w:hideMark/>
          </w:tcPr>
          <w:p w14:paraId="6A65E178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984" w:type="dxa"/>
            <w:noWrap/>
            <w:vAlign w:val="bottom"/>
            <w:hideMark/>
          </w:tcPr>
          <w:p w14:paraId="6187A8D6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986" w:type="dxa"/>
            <w:noWrap/>
            <w:vAlign w:val="bottom"/>
            <w:hideMark/>
          </w:tcPr>
          <w:p w14:paraId="2C64F754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0.004</w:t>
            </w:r>
          </w:p>
        </w:tc>
      </w:tr>
      <w:tr w:rsidR="0064771F" w:rsidRPr="0064771F" w14:paraId="5A114977" w14:textId="77777777" w:rsidTr="0025497E">
        <w:trPr>
          <w:trHeight w:val="260"/>
        </w:trPr>
        <w:tc>
          <w:tcPr>
            <w:tcW w:w="1078" w:type="dxa"/>
            <w:vMerge w:val="restart"/>
            <w:noWrap/>
            <w:vAlign w:val="center"/>
            <w:hideMark/>
          </w:tcPr>
          <w:p w14:paraId="67D87C65" w14:textId="77777777" w:rsidR="0064771F" w:rsidRPr="0064771F" w:rsidRDefault="0064771F" w:rsidP="00DF5B13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a=0.05</w:t>
            </w:r>
          </w:p>
        </w:tc>
        <w:tc>
          <w:tcPr>
            <w:tcW w:w="911" w:type="dxa"/>
            <w:noWrap/>
            <w:vAlign w:val="bottom"/>
            <w:hideMark/>
          </w:tcPr>
          <w:p w14:paraId="77290FA5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984" w:type="dxa"/>
            <w:noWrap/>
            <w:vAlign w:val="bottom"/>
            <w:hideMark/>
          </w:tcPr>
          <w:p w14:paraId="7D4A2ECA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-1.061</w:t>
            </w:r>
          </w:p>
        </w:tc>
        <w:tc>
          <w:tcPr>
            <w:tcW w:w="986" w:type="dxa"/>
            <w:noWrap/>
            <w:vAlign w:val="bottom"/>
            <w:hideMark/>
          </w:tcPr>
          <w:p w14:paraId="21F1F358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-1.061</w:t>
            </w:r>
          </w:p>
        </w:tc>
      </w:tr>
      <w:tr w:rsidR="0064771F" w:rsidRPr="0064771F" w14:paraId="3B4DEB8D" w14:textId="77777777" w:rsidTr="0025497E">
        <w:trPr>
          <w:trHeight w:val="260"/>
        </w:trPr>
        <w:tc>
          <w:tcPr>
            <w:tcW w:w="1078" w:type="dxa"/>
            <w:vMerge/>
            <w:vAlign w:val="center"/>
            <w:hideMark/>
          </w:tcPr>
          <w:p w14:paraId="643C338B" w14:textId="77777777" w:rsidR="0064771F" w:rsidRPr="0064771F" w:rsidRDefault="0064771F" w:rsidP="00DF5B13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1" w:type="dxa"/>
            <w:noWrap/>
            <w:vAlign w:val="bottom"/>
            <w:hideMark/>
          </w:tcPr>
          <w:p w14:paraId="7492491D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984" w:type="dxa"/>
            <w:noWrap/>
            <w:vAlign w:val="bottom"/>
            <w:hideMark/>
          </w:tcPr>
          <w:p w14:paraId="2B0BD3C6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-0.299</w:t>
            </w:r>
          </w:p>
        </w:tc>
        <w:tc>
          <w:tcPr>
            <w:tcW w:w="986" w:type="dxa"/>
            <w:noWrap/>
            <w:vAlign w:val="bottom"/>
            <w:hideMark/>
          </w:tcPr>
          <w:p w14:paraId="7FC81EAE" w14:textId="77777777" w:rsidR="0064771F" w:rsidRPr="0064771F" w:rsidRDefault="0064771F" w:rsidP="00DF5B1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</w:pPr>
            <w:r w:rsidRPr="0064771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-0.299</w:t>
            </w:r>
          </w:p>
        </w:tc>
      </w:tr>
    </w:tbl>
    <w:p w14:paraId="756BD3D9" w14:textId="41D859C2" w:rsidR="0025497E" w:rsidRPr="00FF3104" w:rsidRDefault="0025497E" w:rsidP="0025497E">
      <w:pPr>
        <w:autoSpaceDE w:val="0"/>
        <w:autoSpaceDN w:val="0"/>
        <w:adjustRightInd w:val="0"/>
        <w:spacing w:before="120" w:after="0"/>
        <w:jc w:val="both"/>
        <w:rPr>
          <w:rFonts w:ascii="TH SarabunPSK" w:hAnsi="TH SarabunPSK" w:cs="TH SarabunPSK" w:hint="cs"/>
          <w:b/>
          <w:bCs/>
          <w:sz w:val="28"/>
          <w:cs/>
        </w:rPr>
      </w:pPr>
      <w:r w:rsidRPr="00FF3104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="00C87D78">
        <w:rPr>
          <w:rFonts w:ascii="TH SarabunPSK" w:hAnsi="TH SarabunPSK" w:cs="TH SarabunPSK"/>
          <w:b/>
          <w:bCs/>
          <w:sz w:val="28"/>
        </w:rPr>
        <w:t>5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ข้อมูลสถิติ</w:t>
      </w:r>
      <w:r w:rsidRPr="00FF3104">
        <w:rPr>
          <w:rFonts w:ascii="TH SarabunPSK" w:hAnsi="TH SarabunPSK" w:cs="TH SarabunPSK" w:hint="cs"/>
          <w:sz w:val="28"/>
          <w:cs/>
        </w:rPr>
        <w:t>เปรียบเทียบประสิทธิภาพในการยับยั้งเชื้อรา</w:t>
      </w:r>
      <w:r w:rsidRPr="005B5A71">
        <w:rPr>
          <w:rFonts w:ascii="TH SarabunPSK" w:hAnsi="TH SarabunPSK" w:cs="TH SarabunPSK" w:hint="cs"/>
          <w:i/>
          <w:iCs/>
          <w:sz w:val="28"/>
        </w:rPr>
        <w:t xml:space="preserve"> </w:t>
      </w:r>
      <w:r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Pr="008A78D5">
        <w:rPr>
          <w:rFonts w:ascii="TH SarabunPSK" w:hAnsi="TH SarabunPSK" w:cs="TH SarabunPSK"/>
          <w:i/>
          <w:iCs/>
          <w:sz w:val="28"/>
          <w:cs/>
        </w:rPr>
        <w:t>.</w:t>
      </w:r>
      <w:r>
        <w:rPr>
          <w:rFonts w:ascii="TH SarabunPSK" w:hAnsi="TH SarabunPSK" w:cs="TH SarabunPSK"/>
          <w:sz w:val="28"/>
        </w:rPr>
        <w:t xml:space="preserve"> </w:t>
      </w:r>
      <w:r w:rsidRPr="00FF3104">
        <w:rPr>
          <w:rFonts w:ascii="TH SarabunPSK" w:hAnsi="TH SarabunPSK" w:cs="TH SarabunPSK" w:hint="cs"/>
          <w:sz w:val="28"/>
          <w:cs/>
        </w:rPr>
        <w:t>แบบ</w:t>
      </w:r>
      <w:r w:rsidRPr="00FF3104">
        <w:rPr>
          <w:rFonts w:ascii="TH SarabunPSK" w:hAnsi="TH SarabunPSK" w:cs="TH SarabunPSK" w:hint="cs"/>
          <w:sz w:val="28"/>
        </w:rPr>
        <w:t xml:space="preserve"> Dual Culture</w:t>
      </w:r>
      <w:r w:rsidRPr="00FF310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F3104">
        <w:rPr>
          <w:rFonts w:ascii="TH SarabunPSK" w:hAnsi="TH SarabunPSK" w:cs="TH SarabunPSK" w:hint="cs"/>
          <w:sz w:val="28"/>
          <w:cs/>
        </w:rPr>
        <w:t>กลุ่มทดลอง</w:t>
      </w:r>
      <w:r w:rsidR="00C87D78" w:rsidRPr="00C87D78">
        <w:rPr>
          <w:rFonts w:ascii="TH SarabunPSK" w:hAnsi="TH SarabunPSK" w:cs="TH SarabunPSK" w:hint="cs"/>
          <w:sz w:val="28"/>
          <w:cs/>
        </w:rPr>
        <w:t>และกลุ่มควบคุม</w:t>
      </w:r>
    </w:p>
    <w:p w14:paraId="1259D9BC" w14:textId="77777777" w:rsidR="0064771F" w:rsidRDefault="0064771F" w:rsidP="006477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3ED7A99" w14:textId="104A1D31" w:rsidR="0098175B" w:rsidRPr="00EC0712" w:rsidRDefault="000A4042" w:rsidP="0062500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C0712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EC071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A58F4" w:rsidRPr="00EC071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63A3D" w:rsidRPr="00EC0712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</w:t>
      </w:r>
      <w:r w:rsidRPr="00EC0712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และอภิปรายผล</w:t>
      </w:r>
    </w:p>
    <w:p w14:paraId="12A8C423" w14:textId="0AE588E5" w:rsidR="00EC0712" w:rsidRPr="00EC0712" w:rsidRDefault="00EC0712" w:rsidP="00EC0712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EC0712">
        <w:rPr>
          <w:rFonts w:ascii="TH SarabunPSK" w:hAnsi="TH SarabunPSK" w:cs="TH SarabunPSK"/>
          <w:b/>
          <w:bCs/>
          <w:sz w:val="28"/>
        </w:rPr>
        <w:t>4</w:t>
      </w:r>
      <w:r w:rsidRPr="00EC0712">
        <w:rPr>
          <w:rFonts w:ascii="TH SarabunPSK" w:hAnsi="TH SarabunPSK" w:cs="TH SarabunPSK"/>
          <w:b/>
          <w:bCs/>
          <w:sz w:val="28"/>
          <w:cs/>
        </w:rPr>
        <w:t>.</w:t>
      </w:r>
      <w:r w:rsidRPr="00EC0712">
        <w:rPr>
          <w:rFonts w:ascii="TH SarabunPSK" w:hAnsi="TH SarabunPSK" w:cs="TH SarabunPSK"/>
          <w:b/>
          <w:bCs/>
          <w:sz w:val="28"/>
        </w:rPr>
        <w:t xml:space="preserve">1 </w:t>
      </w:r>
      <w:r w:rsidRPr="00EC0712">
        <w:rPr>
          <w:rFonts w:ascii="TH SarabunPSK" w:hAnsi="TH SarabunPSK" w:cs="TH SarabunPSK" w:hint="cs"/>
          <w:b/>
          <w:bCs/>
          <w:sz w:val="28"/>
          <w:cs/>
        </w:rPr>
        <w:t>อภิปรายผลการทดลอง</w:t>
      </w:r>
    </w:p>
    <w:p w14:paraId="73019B8F" w14:textId="761B1E10" w:rsidR="00EC0712" w:rsidRPr="00EC0712" w:rsidRDefault="00EC0712" w:rsidP="00EC071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C0712">
        <w:rPr>
          <w:rFonts w:ascii="TH SarabunPSK" w:hAnsi="TH SarabunPSK" w:cs="TH SarabunPSK"/>
          <w:sz w:val="28"/>
          <w:cs/>
        </w:rPr>
        <w:t xml:space="preserve">จากผลการทดลองพบว่า </w:t>
      </w:r>
      <w:r w:rsidR="00124A2E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24A2E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24A2E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24A2E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EC0712">
        <w:rPr>
          <w:rFonts w:ascii="TH SarabunPSK" w:hAnsi="TH SarabunPSK" w:cs="TH SarabunPSK"/>
          <w:sz w:val="28"/>
          <w:cs/>
        </w:rPr>
        <w:t xml:space="preserve"> ในกลุ่มทดลองมีการเจริญเติบโตของโคโลนีสูงกว่ากลุ่มควบคุม เนื่องมาจากสภาพแวดล้อมและวัสดุพาหะที่เอื้อต่อการเจริญของเชื้อรา ส่งผลให้เชื้อสามารถสร้างเส้นใยและขยายโคโลนีได้อย่างมีประสิทธิภาพมากขึ้น</w:t>
      </w:r>
      <w:r w:rsidR="00F47CFE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ผลการทดสอบประสิทธิภาพในการยับยั้งเชื้อรา</w:t>
      </w:r>
      <w:r w:rsidR="00E36699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E36699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E36699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E36699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E36699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E36699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 xml:space="preserve">ด้วยวิธี </w:t>
      </w:r>
      <w:r w:rsidRPr="00EC0712">
        <w:rPr>
          <w:rFonts w:ascii="TH SarabunPSK" w:hAnsi="TH SarabunPSK" w:cs="TH SarabunPSK"/>
          <w:sz w:val="28"/>
        </w:rPr>
        <w:t xml:space="preserve">Dual Culture </w:t>
      </w:r>
      <w:r w:rsidRPr="00EC0712">
        <w:rPr>
          <w:rFonts w:ascii="TH SarabunPSK" w:hAnsi="TH SarabunPSK" w:cs="TH SarabunPSK"/>
          <w:sz w:val="28"/>
          <w:cs/>
        </w:rPr>
        <w:t xml:space="preserve">แสดงให้เห็นว่า </w:t>
      </w:r>
      <w:r w:rsidR="00124A2E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24A2E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24A2E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24A2E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EC0712">
        <w:rPr>
          <w:rFonts w:ascii="TH SarabunPSK" w:hAnsi="TH SarabunPSK" w:cs="TH SarabunPSK"/>
          <w:sz w:val="28"/>
          <w:cs/>
        </w:rPr>
        <w:t xml:space="preserve"> สามารถยับยั้งการเจริญของเชื้อรา</w:t>
      </w:r>
      <w:r w:rsidR="00E36699" w:rsidRPr="00E3669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36699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E36699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E36699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E36699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E36699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ได้ทั้งในกลุ่มควบคุมและกลุ่มทดลอง โดยกลุ่มทดลองมีเปอร์เซ็นต์การยับยั้งเฉลี่ยสูงกว</w:t>
      </w:r>
      <w:r w:rsidR="00805AF5">
        <w:rPr>
          <w:rFonts w:ascii="TH SarabunPSK" w:hAnsi="TH SarabunPSK" w:cs="TH SarabunPSK"/>
          <w:sz w:val="28"/>
          <w:cs/>
        </w:rPr>
        <w:t>่ากลุ่มควบคุมอย่างชัดเจน ซึ่ง</w:t>
      </w:r>
      <w:r w:rsidRPr="00EC0712">
        <w:rPr>
          <w:rFonts w:ascii="TH SarabunPSK" w:hAnsi="TH SarabunPSK" w:cs="TH SarabunPSK"/>
          <w:sz w:val="28"/>
          <w:cs/>
        </w:rPr>
        <w:t xml:space="preserve">เกิดจากความสามารถของ </w:t>
      </w:r>
      <w:r w:rsidR="00124A2E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24A2E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24A2E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24A2E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EC0712">
        <w:rPr>
          <w:rFonts w:ascii="TH SarabunPSK" w:hAnsi="TH SarabunPSK" w:cs="TH SarabunPSK"/>
          <w:sz w:val="28"/>
          <w:cs/>
        </w:rPr>
        <w:t xml:space="preserve"> ในการแย่งพื้นที่และอาหาร (</w:t>
      </w:r>
      <w:r w:rsidRPr="00EC0712">
        <w:rPr>
          <w:rFonts w:ascii="TH SarabunPSK" w:hAnsi="TH SarabunPSK" w:cs="TH SarabunPSK"/>
          <w:sz w:val="28"/>
        </w:rPr>
        <w:t>competition</w:t>
      </w:r>
      <w:r w:rsidRPr="00EC0712">
        <w:rPr>
          <w:rFonts w:ascii="TH SarabunPSK" w:hAnsi="TH SarabunPSK" w:cs="TH SarabunPSK"/>
          <w:sz w:val="28"/>
          <w:cs/>
        </w:rPr>
        <w:t>) การสร้างเอนไซม์ที่ย่อยสลายผนังเซลล์ของเชื้อรา</w:t>
      </w:r>
      <w:r w:rsidR="00E36699" w:rsidRPr="00E3669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36699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E36699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E36699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E36699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E36699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 xml:space="preserve">เช่น </w:t>
      </w:r>
      <w:r w:rsidRPr="00EC0712">
        <w:rPr>
          <w:rFonts w:ascii="TH SarabunPSK" w:hAnsi="TH SarabunPSK" w:cs="TH SarabunPSK"/>
          <w:sz w:val="28"/>
        </w:rPr>
        <w:t xml:space="preserve">chitinase </w:t>
      </w:r>
      <w:r w:rsidRPr="00EC0712">
        <w:rPr>
          <w:rFonts w:ascii="TH SarabunPSK" w:hAnsi="TH SarabunPSK" w:cs="TH SarabunPSK"/>
          <w:sz w:val="28"/>
          <w:cs/>
        </w:rPr>
        <w:t xml:space="preserve">และ </w:t>
      </w:r>
      <w:proofErr w:type="spellStart"/>
      <w:r w:rsidRPr="00EC0712">
        <w:rPr>
          <w:rFonts w:ascii="TH SarabunPSK" w:hAnsi="TH SarabunPSK" w:cs="TH SarabunPSK"/>
          <w:sz w:val="28"/>
        </w:rPr>
        <w:t>glucanase</w:t>
      </w:r>
      <w:proofErr w:type="spellEnd"/>
      <w:r w:rsidRPr="00EC0712">
        <w:rPr>
          <w:rFonts w:ascii="TH SarabunPSK" w:hAnsi="TH SarabunPSK" w:cs="TH SarabunPSK"/>
          <w:sz w:val="28"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รวมถึงการสร้างสารต้านเชื้อรา (</w:t>
      </w:r>
      <w:r w:rsidRPr="00EC0712">
        <w:rPr>
          <w:rFonts w:ascii="TH SarabunPSK" w:hAnsi="TH SarabunPSK" w:cs="TH SarabunPSK"/>
          <w:sz w:val="28"/>
        </w:rPr>
        <w:t>antibiosis</w:t>
      </w:r>
      <w:r w:rsidRPr="00EC0712">
        <w:rPr>
          <w:rFonts w:ascii="TH SarabunPSK" w:hAnsi="TH SarabunPSK" w:cs="TH SarabunPSK"/>
          <w:sz w:val="28"/>
          <w:cs/>
        </w:rPr>
        <w:t xml:space="preserve">) นอกจากนี้ การที่กลุ่มทดลองแสดงค่าการยับยั้งสูงกว่า อาจสะท้อนให้เห็นว่าเชื้อ </w:t>
      </w:r>
      <w:r w:rsidR="00124A2E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24A2E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24A2E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24A2E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124A2E" w:rsidRPr="000A4042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มีความแข็งแรงและมีความสามารถในการปรับตัวต่อสภาพแวดล้อมได้ดี ส่งผลให้การแสดงศักยภาพในการควบคุมเชื้อราก่อโรคมีประสิทธิภาพมากยิ่</w:t>
      </w:r>
      <w:r w:rsidR="0085373A">
        <w:rPr>
          <w:rFonts w:ascii="TH SarabunPSK" w:hAnsi="TH SarabunPSK" w:cs="TH SarabunPSK"/>
          <w:sz w:val="28"/>
          <w:cs/>
        </w:rPr>
        <w:t>งขึ้น</w:t>
      </w:r>
    </w:p>
    <w:p w14:paraId="64590D34" w14:textId="5EA1BC37" w:rsidR="00EC0712" w:rsidRPr="00EC0712" w:rsidRDefault="00EC0712" w:rsidP="00EC0712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EC0712">
        <w:rPr>
          <w:rFonts w:ascii="TH SarabunPSK" w:hAnsi="TH SarabunPSK" w:cs="TH SarabunPSK"/>
          <w:b/>
          <w:bCs/>
          <w:sz w:val="28"/>
        </w:rPr>
        <w:t>4</w:t>
      </w:r>
      <w:r w:rsidRPr="00EC0712">
        <w:rPr>
          <w:rFonts w:ascii="TH SarabunPSK" w:hAnsi="TH SarabunPSK" w:cs="TH SarabunPSK"/>
          <w:b/>
          <w:bCs/>
          <w:sz w:val="28"/>
          <w:cs/>
        </w:rPr>
        <w:t>.</w:t>
      </w:r>
      <w:r w:rsidRPr="00EC0712">
        <w:rPr>
          <w:rFonts w:ascii="TH SarabunPSK" w:hAnsi="TH SarabunPSK" w:cs="TH SarabunPSK"/>
          <w:b/>
          <w:bCs/>
          <w:sz w:val="28"/>
        </w:rPr>
        <w:t xml:space="preserve">2 </w:t>
      </w:r>
      <w:r w:rsidRPr="00EC0712">
        <w:rPr>
          <w:rFonts w:ascii="TH SarabunPSK" w:hAnsi="TH SarabunPSK" w:cs="TH SarabunPSK" w:hint="cs"/>
          <w:b/>
          <w:bCs/>
          <w:sz w:val="28"/>
          <w:cs/>
        </w:rPr>
        <w:t>สรุปผลการทดลอง</w:t>
      </w:r>
    </w:p>
    <w:p w14:paraId="475C6ED0" w14:textId="10CCAD7D" w:rsidR="00EC0712" w:rsidRPr="00EC0712" w:rsidRDefault="00EC0712" w:rsidP="00EC0712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EC0712">
        <w:rPr>
          <w:rFonts w:ascii="TH SarabunPSK" w:hAnsi="TH SarabunPSK" w:cs="TH SarabunPSK"/>
          <w:sz w:val="28"/>
          <w:cs/>
        </w:rPr>
        <w:t>จากการศึกษาการเจริญเติบโตและประสิทธิภาพในการยับยั้งเชื้อรา</w:t>
      </w:r>
      <w:r w:rsidR="00594D5F" w:rsidRPr="00594D5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94D5F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594D5F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594D5F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594D5F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594D5F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ของ</w:t>
      </w:r>
      <w:r w:rsidR="00594D5F">
        <w:rPr>
          <w:rFonts w:ascii="TH SarabunPSK" w:hAnsi="TH SarabunPSK" w:cs="TH SarabunPSK" w:hint="cs"/>
          <w:sz w:val="28"/>
          <w:cs/>
        </w:rPr>
        <w:t xml:space="preserve"> </w:t>
      </w:r>
      <w:r w:rsidR="00CE584E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CE584E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CE584E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CE584E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CE584E" w:rsidRPr="000A4042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 xml:space="preserve">พบว่า การศึกษาอัตราการเจริญเติบโตของเชื้อรา </w:t>
      </w:r>
      <w:r w:rsidR="00CE584E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CE584E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CE584E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CE584E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CE584E" w:rsidRPr="000A4042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ผลการทดลองแสดงให้เห็นว่า กลุ่มทดลองมีเส้นผ่านศูนย์กลางโคโลนีของเชื้อ</w:t>
      </w:r>
      <w:r w:rsidR="00594D5F">
        <w:rPr>
          <w:rFonts w:ascii="TH SarabunPSK" w:hAnsi="TH SarabunPSK" w:cs="TH SarabunPSK" w:hint="cs"/>
          <w:sz w:val="28"/>
          <w:cs/>
        </w:rPr>
        <w:t xml:space="preserve"> </w:t>
      </w:r>
      <w:r w:rsidR="00CE584E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CE584E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CE584E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CE584E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CE584E" w:rsidRPr="000A4042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 xml:space="preserve">เฉลี่ยเท่ากับ </w:t>
      </w:r>
      <w:r w:rsidRPr="00EC0712">
        <w:rPr>
          <w:rFonts w:ascii="TH SarabunPSK" w:hAnsi="TH SarabunPSK" w:cs="TH SarabunPSK"/>
          <w:sz w:val="28"/>
        </w:rPr>
        <w:t>8</w:t>
      </w:r>
      <w:r w:rsidRPr="00EC0712">
        <w:rPr>
          <w:rFonts w:ascii="TH SarabunPSK" w:hAnsi="TH SarabunPSK" w:cs="TH SarabunPSK"/>
          <w:sz w:val="28"/>
          <w:cs/>
        </w:rPr>
        <w:t>.</w:t>
      </w:r>
      <w:r w:rsidRPr="00EC0712">
        <w:rPr>
          <w:rFonts w:ascii="TH SarabunPSK" w:hAnsi="TH SarabunPSK" w:cs="TH SarabunPSK"/>
          <w:sz w:val="28"/>
        </w:rPr>
        <w:t xml:space="preserve">16 </w:t>
      </w:r>
      <w:r w:rsidRPr="00EC0712">
        <w:rPr>
          <w:rFonts w:ascii="TH SarabunPSK" w:hAnsi="TH SarabunPSK" w:cs="TH SarabunPSK"/>
          <w:sz w:val="28"/>
          <w:cs/>
        </w:rPr>
        <w:t xml:space="preserve">เซนติเมตร ซึ่งสูงกว่ากลุ่มควบคุมที่มีค่าเฉลี่ย </w:t>
      </w:r>
      <w:r w:rsidRPr="00EC0712">
        <w:rPr>
          <w:rFonts w:ascii="TH SarabunPSK" w:hAnsi="TH SarabunPSK" w:cs="TH SarabunPSK"/>
          <w:sz w:val="28"/>
        </w:rPr>
        <w:t>7</w:t>
      </w:r>
      <w:r w:rsidRPr="00EC0712">
        <w:rPr>
          <w:rFonts w:ascii="TH SarabunPSK" w:hAnsi="TH SarabunPSK" w:cs="TH SarabunPSK"/>
          <w:sz w:val="28"/>
          <w:cs/>
        </w:rPr>
        <w:t>.</w:t>
      </w:r>
      <w:r w:rsidRPr="00EC0712">
        <w:rPr>
          <w:rFonts w:ascii="TH SarabunPSK" w:hAnsi="TH SarabunPSK" w:cs="TH SarabunPSK"/>
          <w:sz w:val="28"/>
        </w:rPr>
        <w:t xml:space="preserve">60 </w:t>
      </w:r>
      <w:r w:rsidRPr="00EC0712">
        <w:rPr>
          <w:rFonts w:ascii="TH SarabunPSK" w:hAnsi="TH SarabunPSK" w:cs="TH SarabunPSK"/>
          <w:sz w:val="28"/>
          <w:cs/>
        </w:rPr>
        <w:t xml:space="preserve">เซนติเมตร แสดงให้เห็นว่ากลุ่มทดลองมีการเจริญเติบโตของเชื้อราที่ดีกว่ากลุ่มควบคุม การศึกษาประสิทธิภาพในการยับยั้งเชื้อราก่อโรคแบบ </w:t>
      </w:r>
      <w:r w:rsidRPr="00EC0712">
        <w:rPr>
          <w:rFonts w:ascii="TH SarabunPSK" w:hAnsi="TH SarabunPSK" w:cs="TH SarabunPSK"/>
          <w:sz w:val="28"/>
        </w:rPr>
        <w:t xml:space="preserve">Dual Culture </w:t>
      </w:r>
      <w:r w:rsidRPr="00EC0712">
        <w:rPr>
          <w:rFonts w:ascii="TH SarabunPSK" w:hAnsi="TH SarabunPSK" w:cs="TH SarabunPSK"/>
          <w:sz w:val="28"/>
          <w:cs/>
        </w:rPr>
        <w:t>ผลการทดลองพบว่า ในกลุ่มควบคุม เชื้อรา</w:t>
      </w:r>
      <w:r w:rsidR="00594D5F" w:rsidRPr="00594D5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94D5F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594D5F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594D5F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594D5F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594D5F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ที่เพาะร่วมกับ</w:t>
      </w:r>
      <w:r w:rsidR="00594D5F">
        <w:rPr>
          <w:rFonts w:ascii="TH SarabunPSK" w:hAnsi="TH SarabunPSK" w:cs="TH SarabunPSK" w:hint="cs"/>
          <w:sz w:val="28"/>
          <w:cs/>
        </w:rPr>
        <w:t xml:space="preserve"> </w:t>
      </w:r>
      <w:r w:rsidR="0017497D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7497D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7497D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7497D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17497D" w:rsidRPr="000A4042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 xml:space="preserve">มีเส้นผ่านศูนย์กลางโคโลนีเฉลี่ย </w:t>
      </w:r>
      <w:r w:rsidRPr="00EC0712">
        <w:rPr>
          <w:rFonts w:ascii="TH SarabunPSK" w:hAnsi="TH SarabunPSK" w:cs="TH SarabunPSK"/>
          <w:sz w:val="28"/>
        </w:rPr>
        <w:t>4</w:t>
      </w:r>
      <w:r w:rsidRPr="00EC0712">
        <w:rPr>
          <w:rFonts w:ascii="TH SarabunPSK" w:hAnsi="TH SarabunPSK" w:cs="TH SarabunPSK"/>
          <w:sz w:val="28"/>
          <w:cs/>
        </w:rPr>
        <w:t>.</w:t>
      </w:r>
      <w:r w:rsidRPr="00EC0712">
        <w:rPr>
          <w:rFonts w:ascii="TH SarabunPSK" w:hAnsi="TH SarabunPSK" w:cs="TH SarabunPSK"/>
          <w:sz w:val="28"/>
        </w:rPr>
        <w:t xml:space="preserve">72 </w:t>
      </w:r>
      <w:r w:rsidRPr="00EC0712">
        <w:rPr>
          <w:rFonts w:ascii="TH SarabunPSK" w:hAnsi="TH SarabunPSK" w:cs="TH SarabunPSK"/>
          <w:sz w:val="28"/>
          <w:cs/>
        </w:rPr>
        <w:t>เซนติเมตร เมื่อเปรียบเทียบกับเชื้อรา</w:t>
      </w:r>
      <w:r w:rsidR="00AD66AA" w:rsidRPr="00AD66A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AD66AA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AD66AA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AD66AA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AD66AA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AD66AA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ที่ไม่พบ</w:t>
      </w:r>
      <w:r w:rsidR="00AD66AA">
        <w:rPr>
          <w:rFonts w:ascii="TH SarabunPSK" w:hAnsi="TH SarabunPSK" w:cs="TH SarabunPSK" w:hint="cs"/>
          <w:sz w:val="28"/>
          <w:cs/>
        </w:rPr>
        <w:t xml:space="preserve"> </w:t>
      </w:r>
      <w:r w:rsidR="0017497D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7497D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7497D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7497D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EC0712">
        <w:rPr>
          <w:rFonts w:ascii="TH SarabunPSK" w:hAnsi="TH SarabunPSK" w:cs="TH SarabunPSK"/>
          <w:sz w:val="28"/>
          <w:cs/>
        </w:rPr>
        <w:t xml:space="preserve"> ซึ่งมีค่าเฉลี่ย </w:t>
      </w:r>
      <w:r w:rsidRPr="00EC0712">
        <w:rPr>
          <w:rFonts w:ascii="TH SarabunPSK" w:hAnsi="TH SarabunPSK" w:cs="TH SarabunPSK"/>
          <w:sz w:val="28"/>
        </w:rPr>
        <w:t>7</w:t>
      </w:r>
      <w:r w:rsidRPr="00EC0712">
        <w:rPr>
          <w:rFonts w:ascii="TH SarabunPSK" w:hAnsi="TH SarabunPSK" w:cs="TH SarabunPSK"/>
          <w:sz w:val="28"/>
          <w:cs/>
        </w:rPr>
        <w:t>.</w:t>
      </w:r>
      <w:r w:rsidRPr="00EC0712">
        <w:rPr>
          <w:rFonts w:ascii="TH SarabunPSK" w:hAnsi="TH SarabunPSK" w:cs="TH SarabunPSK"/>
          <w:sz w:val="28"/>
        </w:rPr>
        <w:t xml:space="preserve">50 </w:t>
      </w:r>
      <w:r w:rsidRPr="00EC0712">
        <w:rPr>
          <w:rFonts w:ascii="TH SarabunPSK" w:hAnsi="TH SarabunPSK" w:cs="TH SarabunPSK"/>
          <w:sz w:val="28"/>
          <w:cs/>
        </w:rPr>
        <w:t xml:space="preserve">เซนติเมตร คิดเป็นเปอร์เซ็นต์การยับยั้งเฉลี่ย </w:t>
      </w:r>
      <w:r w:rsidRPr="00EC0712">
        <w:rPr>
          <w:rFonts w:ascii="TH SarabunPSK" w:hAnsi="TH SarabunPSK" w:cs="TH SarabunPSK"/>
          <w:sz w:val="28"/>
        </w:rPr>
        <w:t>37</w:t>
      </w:r>
      <w:r w:rsidRPr="00EC0712">
        <w:rPr>
          <w:rFonts w:ascii="TH SarabunPSK" w:hAnsi="TH SarabunPSK" w:cs="TH SarabunPSK"/>
          <w:sz w:val="28"/>
          <w:cs/>
        </w:rPr>
        <w:t>.</w:t>
      </w:r>
      <w:r w:rsidRPr="00EC0712">
        <w:rPr>
          <w:rFonts w:ascii="TH SarabunPSK" w:hAnsi="TH SarabunPSK" w:cs="TH SarabunPSK"/>
          <w:sz w:val="28"/>
        </w:rPr>
        <w:t>07</w:t>
      </w:r>
      <w:r w:rsidRPr="00EC0712">
        <w:rPr>
          <w:rFonts w:ascii="TH SarabunPSK" w:hAnsi="TH SarabunPSK" w:cs="TH SarabunPSK"/>
          <w:sz w:val="28"/>
          <w:cs/>
        </w:rPr>
        <w:t>% ในขณะที่กลุ่มทดลอง พบว่าเชื้อรา</w:t>
      </w:r>
      <w:r w:rsidR="00671DC7" w:rsidRPr="00671DC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71DC7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671DC7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671DC7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671DC7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671DC7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ที่เพาะร่วมกับ</w:t>
      </w:r>
      <w:r w:rsidR="00671DC7">
        <w:rPr>
          <w:rFonts w:ascii="TH SarabunPSK" w:hAnsi="TH SarabunPSK" w:cs="TH SarabunPSK" w:hint="cs"/>
          <w:sz w:val="28"/>
          <w:cs/>
        </w:rPr>
        <w:t xml:space="preserve"> </w:t>
      </w:r>
      <w:r w:rsidR="001B6E6D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B6E6D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B6E6D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B6E6D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EC0712">
        <w:rPr>
          <w:rFonts w:ascii="TH SarabunPSK" w:hAnsi="TH SarabunPSK" w:cs="TH SarabunPSK"/>
          <w:sz w:val="28"/>
          <w:cs/>
        </w:rPr>
        <w:t xml:space="preserve"> มีเส้นผ่านศูนย์กลางโคโลนีเฉลี่ยลดลงเหลือ </w:t>
      </w:r>
      <w:r w:rsidRPr="00EC0712">
        <w:rPr>
          <w:rFonts w:ascii="TH SarabunPSK" w:hAnsi="TH SarabunPSK" w:cs="TH SarabunPSK"/>
          <w:sz w:val="28"/>
        </w:rPr>
        <w:t>4</w:t>
      </w:r>
      <w:r w:rsidRPr="00EC0712">
        <w:rPr>
          <w:rFonts w:ascii="TH SarabunPSK" w:hAnsi="TH SarabunPSK" w:cs="TH SarabunPSK"/>
          <w:sz w:val="28"/>
          <w:cs/>
        </w:rPr>
        <w:t>.</w:t>
      </w:r>
      <w:r w:rsidRPr="00EC0712">
        <w:rPr>
          <w:rFonts w:ascii="TH SarabunPSK" w:hAnsi="TH SarabunPSK" w:cs="TH SarabunPSK"/>
          <w:sz w:val="28"/>
        </w:rPr>
        <w:t xml:space="preserve">04 </w:t>
      </w:r>
      <w:r w:rsidRPr="00EC0712">
        <w:rPr>
          <w:rFonts w:ascii="TH SarabunPSK" w:hAnsi="TH SarabunPSK" w:cs="TH SarabunPSK"/>
          <w:sz w:val="28"/>
          <w:cs/>
        </w:rPr>
        <w:t>เซนติเมตร เมื่อเปรียบเทียบกับเชื้อรา</w:t>
      </w:r>
      <w:r w:rsidR="00671DC7" w:rsidRPr="00671DC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71DC7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671DC7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671DC7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671DC7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671DC7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ที่ไม่มี</w:t>
      </w:r>
      <w:r w:rsidR="00671DC7">
        <w:rPr>
          <w:rFonts w:ascii="TH SarabunPSK" w:hAnsi="TH SarabunPSK" w:cs="TH SarabunPSK" w:hint="cs"/>
          <w:sz w:val="28"/>
          <w:cs/>
        </w:rPr>
        <w:t xml:space="preserve"> </w:t>
      </w:r>
      <w:r w:rsidR="001B6E6D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B6E6D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B6E6D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B6E6D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EC0712">
        <w:rPr>
          <w:rFonts w:ascii="TH SarabunPSK" w:hAnsi="TH SarabunPSK" w:cs="TH SarabunPSK"/>
          <w:sz w:val="28"/>
          <w:cs/>
        </w:rPr>
        <w:t xml:space="preserve"> ซึ่งมีค่าเฉลี่ย </w:t>
      </w:r>
      <w:r w:rsidRPr="00EC0712">
        <w:rPr>
          <w:rFonts w:ascii="TH SarabunPSK" w:hAnsi="TH SarabunPSK" w:cs="TH SarabunPSK"/>
          <w:sz w:val="28"/>
        </w:rPr>
        <w:t>7</w:t>
      </w:r>
      <w:r w:rsidRPr="00EC0712">
        <w:rPr>
          <w:rFonts w:ascii="TH SarabunPSK" w:hAnsi="TH SarabunPSK" w:cs="TH SarabunPSK"/>
          <w:sz w:val="28"/>
          <w:cs/>
        </w:rPr>
        <w:t>.</w:t>
      </w:r>
      <w:r w:rsidRPr="00EC0712">
        <w:rPr>
          <w:rFonts w:ascii="TH SarabunPSK" w:hAnsi="TH SarabunPSK" w:cs="TH SarabunPSK"/>
          <w:sz w:val="28"/>
        </w:rPr>
        <w:t xml:space="preserve">50 </w:t>
      </w:r>
      <w:r w:rsidRPr="00EC0712">
        <w:rPr>
          <w:rFonts w:ascii="TH SarabunPSK" w:hAnsi="TH SarabunPSK" w:cs="TH SarabunPSK"/>
          <w:sz w:val="28"/>
          <w:cs/>
        </w:rPr>
        <w:t xml:space="preserve">เซนติเมตร ส่งผลให้มีเปอร์เซ็นต์การยับยั้งเฉลี่ยสูงถึง </w:t>
      </w:r>
      <w:r w:rsidRPr="00EC0712">
        <w:rPr>
          <w:rFonts w:ascii="TH SarabunPSK" w:hAnsi="TH SarabunPSK" w:cs="TH SarabunPSK"/>
          <w:sz w:val="28"/>
        </w:rPr>
        <w:t>46</w:t>
      </w:r>
      <w:r w:rsidRPr="00EC0712">
        <w:rPr>
          <w:rFonts w:ascii="TH SarabunPSK" w:hAnsi="TH SarabunPSK" w:cs="TH SarabunPSK"/>
          <w:sz w:val="28"/>
          <w:cs/>
        </w:rPr>
        <w:t>.</w:t>
      </w:r>
      <w:r w:rsidRPr="00EC0712">
        <w:rPr>
          <w:rFonts w:ascii="TH SarabunPSK" w:hAnsi="TH SarabunPSK" w:cs="TH SarabunPSK"/>
          <w:sz w:val="28"/>
        </w:rPr>
        <w:t>13</w:t>
      </w:r>
      <w:r w:rsidRPr="00EC0712">
        <w:rPr>
          <w:rFonts w:ascii="TH SarabunPSK" w:hAnsi="TH SarabunPSK" w:cs="TH SarabunPSK"/>
          <w:sz w:val="28"/>
          <w:cs/>
        </w:rPr>
        <w:t xml:space="preserve">% จากผลการทดลองดังกล่าวสรุปได้ว่า </w:t>
      </w:r>
      <w:r w:rsidR="001B6E6D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B6E6D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B6E6D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B6E6D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Pr="00EC0712">
        <w:rPr>
          <w:rFonts w:ascii="TH SarabunPSK" w:hAnsi="TH SarabunPSK" w:cs="TH SarabunPSK"/>
          <w:sz w:val="28"/>
          <w:cs/>
        </w:rPr>
        <w:t xml:space="preserve"> ในกลุ่มทดลองสามารถเจริญเติบโตได้ดี และมีประสิทธิภาพในการยับยั้งเชื้อรา</w:t>
      </w:r>
      <w:r w:rsidR="00594E80" w:rsidRPr="00594E8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94E80" w:rsidRPr="008A78D5">
        <w:rPr>
          <w:rFonts w:ascii="TH SarabunPSK" w:hAnsi="TH SarabunPSK" w:cs="TH SarabunPSK" w:hint="cs"/>
          <w:i/>
          <w:iCs/>
          <w:sz w:val="28"/>
        </w:rPr>
        <w:t>Phytophthora</w:t>
      </w:r>
      <w:r w:rsidR="00594E80" w:rsidRPr="008A78D5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="00594E80" w:rsidRPr="008A78D5">
        <w:rPr>
          <w:rFonts w:ascii="TH SarabunPSK" w:hAnsi="TH SarabunPSK" w:cs="TH SarabunPSK"/>
          <w:i/>
          <w:iCs/>
          <w:sz w:val="28"/>
        </w:rPr>
        <w:t>sp</w:t>
      </w:r>
      <w:proofErr w:type="spellEnd"/>
      <w:r w:rsidR="00594E80" w:rsidRPr="008A78D5">
        <w:rPr>
          <w:rFonts w:ascii="TH SarabunPSK" w:hAnsi="TH SarabunPSK" w:cs="TH SarabunPSK"/>
          <w:i/>
          <w:iCs/>
          <w:sz w:val="28"/>
          <w:cs/>
        </w:rPr>
        <w:t>.</w:t>
      </w:r>
      <w:r w:rsidR="00594E80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สูงกว่ากลุ่มควบคุมอย่างชัดเจน ซึ่งแสดงให้เห็นถึงศักยภาพของ</w:t>
      </w:r>
      <w:r w:rsidR="00594E80">
        <w:rPr>
          <w:rFonts w:ascii="TH SarabunPSK" w:hAnsi="TH SarabunPSK" w:cs="TH SarabunPSK" w:hint="cs"/>
          <w:sz w:val="28"/>
          <w:cs/>
        </w:rPr>
        <w:t xml:space="preserve"> </w:t>
      </w:r>
      <w:r w:rsidR="001B6E6D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1B6E6D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1B6E6D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1B6E6D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1B6E6D" w:rsidRPr="000A4042">
        <w:rPr>
          <w:rFonts w:ascii="TH SarabunPSK" w:hAnsi="TH SarabunPSK" w:cs="TH SarabunPSK" w:hint="cs"/>
          <w:sz w:val="28"/>
          <w:cs/>
        </w:rPr>
        <w:t xml:space="preserve"> </w:t>
      </w:r>
      <w:r w:rsidRPr="00EC0712">
        <w:rPr>
          <w:rFonts w:ascii="TH SarabunPSK" w:hAnsi="TH SarabunPSK" w:cs="TH SarabunPSK"/>
          <w:sz w:val="28"/>
          <w:cs/>
        </w:rPr>
        <w:t>ในการนำไปประยุกต์ใช้เป็นชีวภัณฑ์ควบคุมโรคพืชได้อย่างมีประสิทธิภาพ</w:t>
      </w:r>
    </w:p>
    <w:p w14:paraId="44D2AAAD" w14:textId="77777777" w:rsidR="00D12F78" w:rsidRDefault="00D12F78" w:rsidP="00EC0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609BC3" w14:textId="77777777" w:rsidR="00C87D78" w:rsidRDefault="00C87D78" w:rsidP="00EC0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2988D99" w14:textId="77777777" w:rsidR="00C87D78" w:rsidRDefault="00C87D78" w:rsidP="00EC0712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D71733E" w14:textId="77777777" w:rsidR="00EC0712" w:rsidRDefault="00EC0712" w:rsidP="00773FEE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ข้อเสนอแนะ</w:t>
      </w:r>
    </w:p>
    <w:p w14:paraId="38F54FDA" w14:textId="046E8A44" w:rsidR="00EC0712" w:rsidRDefault="00EC0712" w:rsidP="00773FEE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773FEE">
        <w:rPr>
          <w:rFonts w:ascii="TH SarabunPSK" w:hAnsi="TH SarabunPSK" w:cs="TH SarabunPSK"/>
          <w:sz w:val="28"/>
          <w:cs/>
        </w:rPr>
        <w:t xml:space="preserve">ควรมีการศึกษาประสิทธิภาพของ </w:t>
      </w:r>
      <w:r w:rsidR="00F05070">
        <w:rPr>
          <w:rFonts w:ascii="TH SarabunPSK" w:eastAsia="Times New Roman" w:hAnsi="TH SarabunPSK" w:cs="TH SarabunPSK"/>
          <w:i/>
          <w:iCs/>
          <w:sz w:val="28"/>
          <w:cs/>
        </w:rPr>
        <w:t xml:space="preserve">               </w:t>
      </w:r>
      <w:r w:rsidR="00F05070" w:rsidRPr="00411B14">
        <w:rPr>
          <w:rFonts w:ascii="TH SarabunPSK" w:eastAsia="Times New Roman" w:hAnsi="TH SarabunPSK" w:cs="TH SarabunPSK"/>
          <w:i/>
          <w:iCs/>
          <w:sz w:val="28"/>
        </w:rPr>
        <w:t>T</w:t>
      </w:r>
      <w:r w:rsidR="00F05070" w:rsidRPr="00411B14">
        <w:rPr>
          <w:rFonts w:ascii="TH SarabunPSK" w:eastAsia="Times New Roman" w:hAnsi="TH SarabunPSK" w:cs="TH SarabunPSK"/>
          <w:i/>
          <w:iCs/>
          <w:sz w:val="28"/>
          <w:cs/>
        </w:rPr>
        <w:t xml:space="preserve">. </w:t>
      </w:r>
      <w:proofErr w:type="spellStart"/>
      <w:r w:rsidR="00F05070" w:rsidRPr="00411B14">
        <w:rPr>
          <w:rFonts w:ascii="TH SarabunPSK" w:eastAsia="Times New Roman" w:hAnsi="TH SarabunPSK" w:cs="TH SarabunPSK"/>
          <w:i/>
          <w:iCs/>
          <w:sz w:val="28"/>
        </w:rPr>
        <w:t>harzi</w:t>
      </w:r>
      <w:r w:rsidR="00F05070">
        <w:rPr>
          <w:rFonts w:ascii="TH SarabunPSK" w:eastAsia="Times New Roman" w:hAnsi="TH SarabunPSK" w:cs="TH SarabunPSK"/>
          <w:i/>
          <w:iCs/>
          <w:sz w:val="28"/>
        </w:rPr>
        <w:t>anum</w:t>
      </w:r>
      <w:proofErr w:type="spellEnd"/>
      <w:r w:rsidR="00F05070" w:rsidRPr="000A4042">
        <w:rPr>
          <w:rFonts w:ascii="TH SarabunPSK" w:hAnsi="TH SarabunPSK" w:cs="TH SarabunPSK" w:hint="cs"/>
          <w:sz w:val="28"/>
          <w:cs/>
        </w:rPr>
        <w:t xml:space="preserve"> </w:t>
      </w:r>
      <w:r w:rsidRPr="00773FEE">
        <w:rPr>
          <w:rFonts w:ascii="TH SarabunPSK" w:hAnsi="TH SarabunPSK" w:cs="TH SarabunPSK"/>
          <w:sz w:val="28"/>
          <w:cs/>
        </w:rPr>
        <w:t xml:space="preserve">ภายใต้สภาวะที่หลากหลายมากขึ้น เช่น อุณหภูมิ ค่า </w:t>
      </w:r>
      <w:r w:rsidRPr="00773FEE">
        <w:rPr>
          <w:rFonts w:ascii="TH SarabunPSK" w:hAnsi="TH SarabunPSK" w:cs="TH SarabunPSK"/>
          <w:sz w:val="28"/>
        </w:rPr>
        <w:t xml:space="preserve">pH </w:t>
      </w:r>
      <w:r w:rsidRPr="00773FEE">
        <w:rPr>
          <w:rFonts w:ascii="TH SarabunPSK" w:hAnsi="TH SarabunPSK" w:cs="TH SarabunPSK"/>
          <w:sz w:val="28"/>
          <w:cs/>
        </w:rPr>
        <w:t>และความชื้นที่แตกต่างกัน เพื่อประเมินความคงทนและความเหมาะสมในการนำไปใช้จริงในสภาพแวดล้อมทางการเกษตร</w:t>
      </w:r>
    </w:p>
    <w:p w14:paraId="483DB472" w14:textId="77777777" w:rsidR="00576047" w:rsidRDefault="00576047" w:rsidP="00EC0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8A80EE5" w14:textId="2FD755C1" w:rsidR="00F63A3D" w:rsidRPr="00EC0712" w:rsidRDefault="00F63A3D" w:rsidP="00EC07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C0712">
        <w:rPr>
          <w:rFonts w:ascii="TH SarabunPSK" w:hAnsi="TH SarabunPSK" w:cs="TH SarabunPSK" w:hint="cs"/>
          <w:b/>
          <w:bCs/>
          <w:sz w:val="32"/>
          <w:szCs w:val="32"/>
          <w:cs/>
        </w:rPr>
        <w:t>กิตติกรรมประกาศ</w:t>
      </w:r>
    </w:p>
    <w:p w14:paraId="40B69B4D" w14:textId="581B63E9" w:rsidR="00EC0712" w:rsidRDefault="00EC0712" w:rsidP="00773FEE">
      <w:pPr>
        <w:spacing w:after="0" w:line="278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C0712">
        <w:rPr>
          <w:rFonts w:ascii="TH SarabunPSK" w:hAnsi="TH SarabunPSK" w:cs="TH SarabunPSK"/>
          <w:sz w:val="28"/>
          <w:cs/>
        </w:rPr>
        <w:t>โครงงานนี้จะไม่มีทางสำเร็จลุล่วงได้ถ้าหากขาดการสนับสนุนจากโรงเรียน วิทยาศาสตร์จุฬาภรณราชวิทยาลัย นครศรีธรรมราช ขอขอบคุณอาจารย์</w:t>
      </w:r>
      <w:r w:rsidRPr="00EC0712">
        <w:rPr>
          <w:rFonts w:ascii="TH SarabunPSK" w:hAnsi="TH SarabunPSK" w:cs="TH SarabunPSK" w:hint="cs"/>
          <w:sz w:val="28"/>
          <w:cs/>
        </w:rPr>
        <w:t>ภณิดา สงขำ</w:t>
      </w:r>
      <w:r w:rsidRPr="00EC0712">
        <w:rPr>
          <w:rFonts w:ascii="TH SarabunPSK" w:hAnsi="TH SarabunPSK" w:cs="TH SarabunPSK"/>
          <w:sz w:val="28"/>
          <w:cs/>
        </w:rPr>
        <w:t xml:space="preserve"> และอาจารย์</w:t>
      </w:r>
      <w:r w:rsidRPr="00EC0712">
        <w:rPr>
          <w:rFonts w:ascii="TH SarabunPSK" w:hAnsi="TH SarabunPSK" w:cs="TH SarabunPSK" w:hint="cs"/>
          <w:sz w:val="28"/>
          <w:cs/>
        </w:rPr>
        <w:t xml:space="preserve">ดุสิดา ศรีสุวรรณ </w:t>
      </w:r>
      <w:r w:rsidRPr="00EC0712">
        <w:rPr>
          <w:rFonts w:ascii="TH SarabunPSK" w:hAnsi="TH SarabunPSK" w:cs="TH SarabunPSK"/>
          <w:sz w:val="28"/>
          <w:cs/>
        </w:rPr>
        <w:t>ที่คอยให้คำปรึกษาในการทำโครงงาน ขอขอบคุณ บิดา มารดา ที่ให้ การสนับสนุนตลอดจนเป็นกำลังใจในการทำงาน</w:t>
      </w:r>
    </w:p>
    <w:p w14:paraId="6F4589BE" w14:textId="77777777" w:rsidR="00773FEE" w:rsidRPr="00EC0712" w:rsidRDefault="00773FEE" w:rsidP="00773FEE">
      <w:pPr>
        <w:spacing w:after="0" w:line="278" w:lineRule="auto"/>
        <w:ind w:firstLine="720"/>
        <w:jc w:val="distribute"/>
        <w:rPr>
          <w:rFonts w:ascii="TH SarabunPSK" w:hAnsi="TH SarabunPSK" w:cs="TH SarabunPSK"/>
          <w:sz w:val="28"/>
          <w:cs/>
        </w:rPr>
      </w:pPr>
    </w:p>
    <w:p w14:paraId="42665087" w14:textId="39D13EB7" w:rsidR="0098175B" w:rsidRPr="000F39A1" w:rsidRDefault="00F63A3D" w:rsidP="000F39A1">
      <w:pPr>
        <w:shd w:val="clear" w:color="auto" w:fill="FFFFFF" w:themeFill="background1"/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F39A1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เอกสารอ้างอิง</w:t>
      </w:r>
    </w:p>
    <w:p w14:paraId="2C4ED6A3" w14:textId="77777777" w:rsidR="000F39A1" w:rsidRPr="00576047" w:rsidRDefault="00920211" w:rsidP="000F39A1">
      <w:pPr>
        <w:pStyle w:val="EndNoteBibliography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พยุงศักดิ์ รวยอารี และทัศนาพร ทัศ</w:t>
      </w:r>
      <w:proofErr w:type="spellStart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คร</w:t>
      </w:r>
      <w:proofErr w:type="spellEnd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. (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2566).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การ</w:t>
      </w:r>
    </w:p>
    <w:p w14:paraId="62F61252" w14:textId="62ADB8F1" w:rsidR="00920211" w:rsidRPr="00920211" w:rsidRDefault="00920211" w:rsidP="000F39A1">
      <w:pPr>
        <w:pStyle w:val="EndNoteBibliography"/>
        <w:ind w:left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ผลิตเอนไซม์ของเชื้อรา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Trichoderma spp.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ที่แยกได้จากดินและวัสดุเพาะเห็ด.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วารสารวิทยาศาสตร์และเทคโนโลยี (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>Thai Agricultural</w:t>
      </w:r>
      <w:r w:rsidR="000F39A1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Research Journal).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กรุงเทพฯ. สำนักงานคณะกรรมการวิจัยแห่งชาติ. สืบค้นเมื่อ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15 </w:t>
      </w:r>
      <w:r w:rsidR="000F39A1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พฤษภาคม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2568,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</w:t>
      </w:r>
      <w:r w:rsidR="00576047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ก </w:t>
      </w:r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https://li01.tci</w:t>
      </w:r>
      <w:r w:rsidR="00576047">
        <w:rPr>
          <w:rFonts w:ascii="TH SarabunPSK" w:hAnsi="TH SarabunPSK" w:cs="TH SarabunPSK"/>
          <w:color w:val="000000" w:themeColor="text1"/>
          <w:sz w:val="28"/>
          <w:szCs w:val="28"/>
        </w:rPr>
        <w:t>-</w:t>
      </w:r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thaijo.org/index.</w:t>
      </w:r>
      <w:r w:rsidR="00576047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proofErr w:type="spellStart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php</w:t>
      </w:r>
      <w:proofErr w:type="spellEnd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/</w:t>
      </w:r>
      <w:proofErr w:type="spellStart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thaiagriculturalresearch</w:t>
      </w:r>
      <w:proofErr w:type="spellEnd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/article/view/254637</w:t>
      </w:r>
    </w:p>
    <w:p w14:paraId="64DBB597" w14:textId="77777777" w:rsidR="00576047" w:rsidRDefault="00920211" w:rsidP="00576047">
      <w:pPr>
        <w:pStyle w:val="EndNoteBibliography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สายทอง แก้วฉาย. (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2555).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การใช้ไตรโค</w:t>
      </w:r>
      <w:proofErr w:type="spellStart"/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เดอร์</w:t>
      </w:r>
      <w:proofErr w:type="spellEnd"/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มาใน</w:t>
      </w:r>
    </w:p>
    <w:p w14:paraId="66DEC001" w14:textId="77100432" w:rsidR="00920211" w:rsidRPr="00576047" w:rsidRDefault="00920211" w:rsidP="00576047">
      <w:pPr>
        <w:pStyle w:val="EndNoteBibliography"/>
        <w:ind w:left="720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การควบคุมโรคพืช.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Princess of </w:t>
      </w:r>
      <w:proofErr w:type="spellStart"/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>Naradhiwas</w:t>
      </w:r>
      <w:proofErr w:type="spellEnd"/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 University Journal.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นราธิวาส. มหาวิทยาลัยนราธิวาสราชนครินทร์. สืบค้นเมื่อ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20 </w:t>
      </w:r>
      <w:r w:rsidR="000F39A1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พฤษภาคม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2568,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https://li01.tci</w:t>
      </w:r>
      <w:r w:rsidR="000F39A1">
        <w:rPr>
          <w:rFonts w:ascii="TH SarabunPSK" w:hAnsi="TH SarabunPSK" w:cs="TH SarabunPSK"/>
          <w:color w:val="000000" w:themeColor="text1"/>
          <w:sz w:val="28"/>
          <w:szCs w:val="28"/>
        </w:rPr>
        <w:t>-</w:t>
      </w:r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thaijo.org/index.</w:t>
      </w:r>
      <w:r w:rsidR="00576047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proofErr w:type="spellStart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php</w:t>
      </w:r>
      <w:proofErr w:type="spellEnd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/</w:t>
      </w:r>
      <w:proofErr w:type="spellStart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pnujr</w:t>
      </w:r>
      <w:proofErr w:type="spellEnd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/article/view/53748</w:t>
      </w:r>
    </w:p>
    <w:p w14:paraId="210EF15D" w14:textId="77777777" w:rsidR="000F39A1" w:rsidRDefault="00920211" w:rsidP="00920211">
      <w:pPr>
        <w:pStyle w:val="EndNoteBibliography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สันธยา บุญรุ่ง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รัตนาวดี ดีสวัสดิ์ และ</w:t>
      </w:r>
      <w:proofErr w:type="spellStart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อนิ</w:t>
      </w:r>
      <w:proofErr w:type="spellEnd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สา สรุปพล. </w:t>
      </w:r>
    </w:p>
    <w:p w14:paraId="0A78DF14" w14:textId="3B46AAB0" w:rsidR="00920211" w:rsidRPr="00920211" w:rsidRDefault="00920211" w:rsidP="000F39A1">
      <w:pPr>
        <w:pStyle w:val="EndNoteBibliography"/>
        <w:ind w:left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(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2566).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การแยกเชื้อราชอบด่างที่ผลิตเอนไซม์ไซลา</w:t>
      </w:r>
      <w:proofErr w:type="spellStart"/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เนส</w:t>
      </w:r>
      <w:proofErr w:type="spellEnd"/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และการพัฒนาสูตรอาหารเลี้ยงเชื้อราจากพืชผลทางการเกษตรบางชนิด.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วารสารวิทยาศาสตร์และเทคโนโลยี มหาวิทยาลัยอุบลราชธานี. อุบลราชธานี. มหาวิทยาลัยอุบลราชธานี. สืบค้นเมื่อ </w:t>
      </w:r>
      <w:r w:rsidR="000F39A1">
        <w:rPr>
          <w:rFonts w:ascii="TH SarabunPSK" w:hAnsi="TH SarabunPSK" w:cs="TH SarabunPSK"/>
          <w:color w:val="000000" w:themeColor="text1"/>
          <w:sz w:val="28"/>
          <w:szCs w:val="28"/>
        </w:rPr>
        <w:t>1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5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พฤษภาคม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2568,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https://li01.tci-thaijo.org/index.php/sci_ubu/article/view/257442</w:t>
      </w:r>
    </w:p>
    <w:p w14:paraId="36B7A852" w14:textId="77777777" w:rsidR="000F39A1" w:rsidRDefault="00920211" w:rsidP="00920211">
      <w:pPr>
        <w:pStyle w:val="EndNoteBibliography"/>
        <w:rPr>
          <w:rFonts w:ascii="TH SarabunPSK" w:hAnsi="TH SarabunPSK" w:cs="TH SarabunPSK"/>
          <w:color w:val="000000" w:themeColor="text1"/>
          <w:sz w:val="28"/>
          <w:szCs w:val="28"/>
        </w:rPr>
      </w:pPr>
      <w:proofErr w:type="spellStart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โส</w:t>
      </w:r>
      <w:proofErr w:type="spellEnd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ภนา วงศ์ทอง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สุมาลี เลี่ยมทอง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ประวิทย์ เนื่อง</w:t>
      </w:r>
    </w:p>
    <w:p w14:paraId="5A12A747" w14:textId="124F06E0" w:rsidR="00920211" w:rsidRPr="00920211" w:rsidRDefault="00920211" w:rsidP="000F39A1">
      <w:pPr>
        <w:pStyle w:val="EndNoteBibliography"/>
        <w:ind w:left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มัจฉา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อานันท์นิตย์ </w:t>
      </w:r>
      <w:proofErr w:type="spellStart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คุ่</w:t>
      </w:r>
      <w:proofErr w:type="spellEnd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ยยกสุย และ</w:t>
      </w:r>
      <w:proofErr w:type="spellStart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ปิยวรร</w:t>
      </w:r>
      <w:proofErr w:type="spellEnd"/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ณ เนื่องมัจฉา. (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2568).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การคัดแยกและประเมินศักยภาพของเชื้อรา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Trichoderma sp.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จากดินสวนทุเรียนในการควบคุมเชื้อรา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Phytophthora sp.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สาเหตุโรครากเน่าและโคนเน่าของทุเรียน.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วารสารวิทยาศาสตร์และเทคโนโลยี มหาวิทยาลัยราชภัฏศรีสะเกษ. ศรีสะเกษ. มหาวิทยาลัยราชภัฏศรีสะเกษ. สืบค้นเมื่อ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มิถุนายน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2568,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https://li01.tci-thaijo.org/</w:t>
      </w:r>
      <w:r w:rsidR="00576047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proofErr w:type="spellStart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index.php</w:t>
      </w:r>
      <w:proofErr w:type="spellEnd"/>
      <w:r w:rsidR="000F39A1" w:rsidRPr="000F39A1">
        <w:rPr>
          <w:rFonts w:ascii="TH SarabunPSK" w:hAnsi="TH SarabunPSK" w:cs="TH SarabunPSK"/>
          <w:color w:val="000000" w:themeColor="text1"/>
          <w:sz w:val="28"/>
          <w:szCs w:val="28"/>
        </w:rPr>
        <w:t>/STJS/article/view/266264</w:t>
      </w:r>
    </w:p>
    <w:p w14:paraId="0FE7FCE0" w14:textId="77777777" w:rsidR="000F39A1" w:rsidRDefault="00920211" w:rsidP="00920211">
      <w:pPr>
        <w:pStyle w:val="EndNoteBibliography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อริษา จิตรติกรกุล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พยอม โคเบลลี่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ไอลดา ชุมแสง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, </w:t>
      </w:r>
    </w:p>
    <w:p w14:paraId="18A844A8" w14:textId="048C156F" w:rsidR="00920211" w:rsidRPr="00920211" w:rsidRDefault="00920211" w:rsidP="00576047">
      <w:pPr>
        <w:pStyle w:val="EndNoteBibliography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สุณิสา ผิวรำไพ และธีรดา หวังสมบูรณ์ดี. (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2566).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ลักษณะทางสัณฐานวิทยาและชีวโมเลกุลของเชื้อราปฏิปักษ์โรคพืช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Trichoderma</w:t>
      </w:r>
      <w:r w:rsid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asperelloides</w:t>
      </w:r>
      <w:proofErr w:type="spellEnd"/>
      <w:r w:rsid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</w:t>
      </w:r>
      <w:r w:rsidRPr="0057604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TDOAE002.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วารสารวิชาการข้าว. กรุงเทพฯ. กรมการข้าว. สืบค้นเมื่อ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มิถุนายน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2568, 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</w:t>
      </w:r>
      <w:r w:rsidRPr="00920211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0F39A1" w:rsidRPr="000F39A1">
        <w:rPr>
          <w:rFonts w:ascii="TH SarabunPSK" w:hAnsi="TH SarabunPSK" w:cs="TH SarabunPSK"/>
          <w:color w:val="000000" w:themeColor="text1"/>
          <w:sz w:val="28"/>
        </w:rPr>
        <w:t>https://li03.tci-thaijo.org/index.php/TRRJ/article/view/45</w:t>
      </w:r>
    </w:p>
    <w:p w14:paraId="641D4B35" w14:textId="2105CC8D" w:rsidR="00773FEE" w:rsidRPr="000F5935" w:rsidRDefault="00773FEE" w:rsidP="00920211">
      <w:pPr>
        <w:pStyle w:val="EndNoteBibliography"/>
        <w:rPr>
          <w:rFonts w:ascii="TH SarabunPSK" w:hAnsi="TH SarabunPSK" w:cs="TH SarabunPSK"/>
          <w:sz w:val="28"/>
          <w:szCs w:val="28"/>
        </w:rPr>
      </w:pPr>
    </w:p>
    <w:sectPr w:rsidR="00773FEE" w:rsidRPr="000F5935" w:rsidSect="00C36098"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B53B" w14:textId="77777777" w:rsidR="008013D7" w:rsidRDefault="008013D7" w:rsidP="00282096">
      <w:pPr>
        <w:spacing w:after="0" w:line="240" w:lineRule="auto"/>
      </w:pPr>
      <w:r>
        <w:separator/>
      </w:r>
    </w:p>
  </w:endnote>
  <w:endnote w:type="continuationSeparator" w:id="0">
    <w:p w14:paraId="02AEA353" w14:textId="77777777" w:rsidR="008013D7" w:rsidRDefault="008013D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333B6295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="007D1E9D">
          <w:rPr>
            <w:rStyle w:val="a8"/>
            <w:rFonts w:ascii="TH SarabunPSK" w:hAnsi="TH SarabunPSK" w:cs="TH SarabunPSK"/>
            <w:noProof/>
            <w:sz w:val="28"/>
          </w:rPr>
          <w:t>4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57D7" w14:textId="77777777" w:rsidR="008013D7" w:rsidRDefault="008013D7" w:rsidP="00282096">
      <w:pPr>
        <w:spacing w:after="0" w:line="240" w:lineRule="auto"/>
      </w:pPr>
      <w:r>
        <w:separator/>
      </w:r>
    </w:p>
  </w:footnote>
  <w:footnote w:type="continuationSeparator" w:id="0">
    <w:p w14:paraId="6AC2F61C" w14:textId="77777777" w:rsidR="008013D7" w:rsidRDefault="008013D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3A6F"/>
    <w:multiLevelType w:val="multilevel"/>
    <w:tmpl w:val="C85AA7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BE4336"/>
    <w:multiLevelType w:val="hybridMultilevel"/>
    <w:tmpl w:val="5CFCAA90"/>
    <w:lvl w:ilvl="0" w:tplc="E4588C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A25FFE"/>
    <w:multiLevelType w:val="multilevel"/>
    <w:tmpl w:val="BBFEB5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0B61075"/>
    <w:multiLevelType w:val="multilevel"/>
    <w:tmpl w:val="36F0F3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93B76F3"/>
    <w:multiLevelType w:val="multilevel"/>
    <w:tmpl w:val="43C2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036364"/>
    <w:multiLevelType w:val="hybridMultilevel"/>
    <w:tmpl w:val="BF48A294"/>
    <w:lvl w:ilvl="0" w:tplc="4F4A1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A35539"/>
    <w:multiLevelType w:val="hybridMultilevel"/>
    <w:tmpl w:val="6D749410"/>
    <w:lvl w:ilvl="0" w:tplc="E4588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92C0D"/>
    <w:multiLevelType w:val="multilevel"/>
    <w:tmpl w:val="73AE59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75AB6CE0"/>
    <w:multiLevelType w:val="hybridMultilevel"/>
    <w:tmpl w:val="ED2447A4"/>
    <w:lvl w:ilvl="0" w:tplc="CBB4548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538F8"/>
    <w:multiLevelType w:val="hybridMultilevel"/>
    <w:tmpl w:val="8F2C0382"/>
    <w:lvl w:ilvl="0" w:tplc="E4588C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0771629">
    <w:abstractNumId w:val="5"/>
  </w:num>
  <w:num w:numId="2" w16cid:durableId="1230076175">
    <w:abstractNumId w:val="7"/>
  </w:num>
  <w:num w:numId="3" w16cid:durableId="1750925816">
    <w:abstractNumId w:val="6"/>
  </w:num>
  <w:num w:numId="4" w16cid:durableId="1875075809">
    <w:abstractNumId w:val="8"/>
  </w:num>
  <w:num w:numId="5" w16cid:durableId="1195000336">
    <w:abstractNumId w:val="11"/>
  </w:num>
  <w:num w:numId="6" w16cid:durableId="999387886">
    <w:abstractNumId w:val="1"/>
  </w:num>
  <w:num w:numId="7" w16cid:durableId="1146554077">
    <w:abstractNumId w:val="10"/>
  </w:num>
  <w:num w:numId="8" w16cid:durableId="256518927">
    <w:abstractNumId w:val="0"/>
  </w:num>
  <w:num w:numId="9" w16cid:durableId="1229419320">
    <w:abstractNumId w:val="9"/>
  </w:num>
  <w:num w:numId="10" w16cid:durableId="314799512">
    <w:abstractNumId w:val="3"/>
  </w:num>
  <w:num w:numId="11" w16cid:durableId="222302920">
    <w:abstractNumId w:val="2"/>
  </w:num>
  <w:num w:numId="12" w16cid:durableId="1387023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D8"/>
    <w:rsid w:val="00000DDE"/>
    <w:rsid w:val="000078E6"/>
    <w:rsid w:val="000174F2"/>
    <w:rsid w:val="00022760"/>
    <w:rsid w:val="0002568B"/>
    <w:rsid w:val="00034F32"/>
    <w:rsid w:val="00046480"/>
    <w:rsid w:val="000725BA"/>
    <w:rsid w:val="000737B0"/>
    <w:rsid w:val="00076362"/>
    <w:rsid w:val="000875E6"/>
    <w:rsid w:val="000917E1"/>
    <w:rsid w:val="000A070F"/>
    <w:rsid w:val="000A4042"/>
    <w:rsid w:val="000B2A79"/>
    <w:rsid w:val="000D1863"/>
    <w:rsid w:val="000D3804"/>
    <w:rsid w:val="000E76D0"/>
    <w:rsid w:val="000F39A1"/>
    <w:rsid w:val="000F5935"/>
    <w:rsid w:val="00114D02"/>
    <w:rsid w:val="001154BF"/>
    <w:rsid w:val="00124A2E"/>
    <w:rsid w:val="00135079"/>
    <w:rsid w:val="00141CD7"/>
    <w:rsid w:val="00150B69"/>
    <w:rsid w:val="00173580"/>
    <w:rsid w:val="0017497D"/>
    <w:rsid w:val="00175D3A"/>
    <w:rsid w:val="001B6E6D"/>
    <w:rsid w:val="001C518C"/>
    <w:rsid w:val="0022607B"/>
    <w:rsid w:val="00232156"/>
    <w:rsid w:val="00242442"/>
    <w:rsid w:val="0025497E"/>
    <w:rsid w:val="0026541B"/>
    <w:rsid w:val="0027001A"/>
    <w:rsid w:val="00282096"/>
    <w:rsid w:val="002822B1"/>
    <w:rsid w:val="00282391"/>
    <w:rsid w:val="002831EF"/>
    <w:rsid w:val="00295DA4"/>
    <w:rsid w:val="002A59FE"/>
    <w:rsid w:val="002B23AD"/>
    <w:rsid w:val="002B6551"/>
    <w:rsid w:val="002B7E3A"/>
    <w:rsid w:val="002C412A"/>
    <w:rsid w:val="002C4C68"/>
    <w:rsid w:val="002C4F3F"/>
    <w:rsid w:val="002E75C3"/>
    <w:rsid w:val="002F28D8"/>
    <w:rsid w:val="002F481E"/>
    <w:rsid w:val="00302F65"/>
    <w:rsid w:val="003045E1"/>
    <w:rsid w:val="00304B22"/>
    <w:rsid w:val="00313C55"/>
    <w:rsid w:val="00314B01"/>
    <w:rsid w:val="003312B5"/>
    <w:rsid w:val="00337688"/>
    <w:rsid w:val="003610E5"/>
    <w:rsid w:val="00361F4B"/>
    <w:rsid w:val="00370799"/>
    <w:rsid w:val="00377455"/>
    <w:rsid w:val="00386D57"/>
    <w:rsid w:val="00397926"/>
    <w:rsid w:val="003A20A8"/>
    <w:rsid w:val="003A7384"/>
    <w:rsid w:val="003B5CCA"/>
    <w:rsid w:val="0042136F"/>
    <w:rsid w:val="00442C8B"/>
    <w:rsid w:val="00470756"/>
    <w:rsid w:val="00476753"/>
    <w:rsid w:val="00492645"/>
    <w:rsid w:val="004B3A77"/>
    <w:rsid w:val="004E478D"/>
    <w:rsid w:val="00516358"/>
    <w:rsid w:val="0054162D"/>
    <w:rsid w:val="00545A9D"/>
    <w:rsid w:val="00565E4A"/>
    <w:rsid w:val="00573D18"/>
    <w:rsid w:val="00574971"/>
    <w:rsid w:val="00574E22"/>
    <w:rsid w:val="00576047"/>
    <w:rsid w:val="0058180E"/>
    <w:rsid w:val="005875D1"/>
    <w:rsid w:val="00594D5F"/>
    <w:rsid w:val="00594D73"/>
    <w:rsid w:val="00594E80"/>
    <w:rsid w:val="0059603C"/>
    <w:rsid w:val="005B16B7"/>
    <w:rsid w:val="005B5A71"/>
    <w:rsid w:val="005C7DD5"/>
    <w:rsid w:val="005E3358"/>
    <w:rsid w:val="005F049C"/>
    <w:rsid w:val="00601C21"/>
    <w:rsid w:val="00612DFB"/>
    <w:rsid w:val="006149CC"/>
    <w:rsid w:val="00625001"/>
    <w:rsid w:val="00630501"/>
    <w:rsid w:val="0064022F"/>
    <w:rsid w:val="0064771F"/>
    <w:rsid w:val="00656EA9"/>
    <w:rsid w:val="0065799E"/>
    <w:rsid w:val="00665BA5"/>
    <w:rsid w:val="00671DC7"/>
    <w:rsid w:val="0069626F"/>
    <w:rsid w:val="00696F71"/>
    <w:rsid w:val="006A2DDD"/>
    <w:rsid w:val="006C52D2"/>
    <w:rsid w:val="006C5E98"/>
    <w:rsid w:val="006D1359"/>
    <w:rsid w:val="00720860"/>
    <w:rsid w:val="007247A0"/>
    <w:rsid w:val="007275A4"/>
    <w:rsid w:val="00730DE0"/>
    <w:rsid w:val="00733F09"/>
    <w:rsid w:val="007404C5"/>
    <w:rsid w:val="00744283"/>
    <w:rsid w:val="007446B8"/>
    <w:rsid w:val="00761150"/>
    <w:rsid w:val="007720C2"/>
    <w:rsid w:val="00773FEE"/>
    <w:rsid w:val="007D1E9D"/>
    <w:rsid w:val="007E1116"/>
    <w:rsid w:val="00800EB1"/>
    <w:rsid w:val="008013D7"/>
    <w:rsid w:val="00805AF5"/>
    <w:rsid w:val="00812E87"/>
    <w:rsid w:val="00815D40"/>
    <w:rsid w:val="0082203D"/>
    <w:rsid w:val="00823156"/>
    <w:rsid w:val="00830A6B"/>
    <w:rsid w:val="00833E61"/>
    <w:rsid w:val="00850F83"/>
    <w:rsid w:val="00851B16"/>
    <w:rsid w:val="0085373A"/>
    <w:rsid w:val="008600DD"/>
    <w:rsid w:val="00861519"/>
    <w:rsid w:val="00865355"/>
    <w:rsid w:val="008701D3"/>
    <w:rsid w:val="00882EA5"/>
    <w:rsid w:val="0088415C"/>
    <w:rsid w:val="00891B90"/>
    <w:rsid w:val="008A3514"/>
    <w:rsid w:val="008A78D5"/>
    <w:rsid w:val="008C743C"/>
    <w:rsid w:val="008E1790"/>
    <w:rsid w:val="009010A0"/>
    <w:rsid w:val="00916F46"/>
    <w:rsid w:val="00920211"/>
    <w:rsid w:val="00931B69"/>
    <w:rsid w:val="00946699"/>
    <w:rsid w:val="00950E30"/>
    <w:rsid w:val="00952150"/>
    <w:rsid w:val="009761C0"/>
    <w:rsid w:val="00980271"/>
    <w:rsid w:val="0098175B"/>
    <w:rsid w:val="009A7126"/>
    <w:rsid w:val="009B3A64"/>
    <w:rsid w:val="009B5C67"/>
    <w:rsid w:val="009D016F"/>
    <w:rsid w:val="009D4041"/>
    <w:rsid w:val="009D752D"/>
    <w:rsid w:val="009F35C9"/>
    <w:rsid w:val="009F528A"/>
    <w:rsid w:val="00A17236"/>
    <w:rsid w:val="00A208A9"/>
    <w:rsid w:val="00A241C0"/>
    <w:rsid w:val="00A3214A"/>
    <w:rsid w:val="00A53440"/>
    <w:rsid w:val="00A54251"/>
    <w:rsid w:val="00A54431"/>
    <w:rsid w:val="00A62E9A"/>
    <w:rsid w:val="00A7320C"/>
    <w:rsid w:val="00A9483D"/>
    <w:rsid w:val="00AA5864"/>
    <w:rsid w:val="00AB5886"/>
    <w:rsid w:val="00AC2CFA"/>
    <w:rsid w:val="00AD0BC7"/>
    <w:rsid w:val="00AD498B"/>
    <w:rsid w:val="00AD56F6"/>
    <w:rsid w:val="00AD6477"/>
    <w:rsid w:val="00AD66AA"/>
    <w:rsid w:val="00AF0313"/>
    <w:rsid w:val="00AF398D"/>
    <w:rsid w:val="00B03F5A"/>
    <w:rsid w:val="00B07C32"/>
    <w:rsid w:val="00B21DA4"/>
    <w:rsid w:val="00B22D39"/>
    <w:rsid w:val="00B310AB"/>
    <w:rsid w:val="00B43EC6"/>
    <w:rsid w:val="00B5576A"/>
    <w:rsid w:val="00B63449"/>
    <w:rsid w:val="00B953F2"/>
    <w:rsid w:val="00BA29AA"/>
    <w:rsid w:val="00BA58F4"/>
    <w:rsid w:val="00BB0AFF"/>
    <w:rsid w:val="00BB413E"/>
    <w:rsid w:val="00BD224E"/>
    <w:rsid w:val="00C0385D"/>
    <w:rsid w:val="00C23AFE"/>
    <w:rsid w:val="00C2610F"/>
    <w:rsid w:val="00C27949"/>
    <w:rsid w:val="00C337DF"/>
    <w:rsid w:val="00C36098"/>
    <w:rsid w:val="00C66B74"/>
    <w:rsid w:val="00C85F27"/>
    <w:rsid w:val="00C8747C"/>
    <w:rsid w:val="00C87D78"/>
    <w:rsid w:val="00CD55B8"/>
    <w:rsid w:val="00CE3EBA"/>
    <w:rsid w:val="00CE584E"/>
    <w:rsid w:val="00CF443E"/>
    <w:rsid w:val="00D00B4C"/>
    <w:rsid w:val="00D07547"/>
    <w:rsid w:val="00D12F78"/>
    <w:rsid w:val="00D44808"/>
    <w:rsid w:val="00D53870"/>
    <w:rsid w:val="00D56B77"/>
    <w:rsid w:val="00D6394D"/>
    <w:rsid w:val="00D639A8"/>
    <w:rsid w:val="00D71C1D"/>
    <w:rsid w:val="00D75785"/>
    <w:rsid w:val="00D814BC"/>
    <w:rsid w:val="00D91C61"/>
    <w:rsid w:val="00D930EB"/>
    <w:rsid w:val="00DA2036"/>
    <w:rsid w:val="00DB35B9"/>
    <w:rsid w:val="00DC7E3F"/>
    <w:rsid w:val="00DD1E58"/>
    <w:rsid w:val="00DD6385"/>
    <w:rsid w:val="00DE6C78"/>
    <w:rsid w:val="00DE7065"/>
    <w:rsid w:val="00E119C5"/>
    <w:rsid w:val="00E21AA3"/>
    <w:rsid w:val="00E2502F"/>
    <w:rsid w:val="00E35620"/>
    <w:rsid w:val="00E36699"/>
    <w:rsid w:val="00E4149C"/>
    <w:rsid w:val="00E4403C"/>
    <w:rsid w:val="00E45CA1"/>
    <w:rsid w:val="00E5525B"/>
    <w:rsid w:val="00E765D8"/>
    <w:rsid w:val="00E818AB"/>
    <w:rsid w:val="00EA6643"/>
    <w:rsid w:val="00EB16E9"/>
    <w:rsid w:val="00EC0712"/>
    <w:rsid w:val="00EC17B6"/>
    <w:rsid w:val="00EC2E1D"/>
    <w:rsid w:val="00EC3472"/>
    <w:rsid w:val="00EC35A6"/>
    <w:rsid w:val="00EE16E7"/>
    <w:rsid w:val="00EF2A5F"/>
    <w:rsid w:val="00F021E9"/>
    <w:rsid w:val="00F05070"/>
    <w:rsid w:val="00F11CB8"/>
    <w:rsid w:val="00F232BC"/>
    <w:rsid w:val="00F235EE"/>
    <w:rsid w:val="00F30DF6"/>
    <w:rsid w:val="00F36F4E"/>
    <w:rsid w:val="00F43307"/>
    <w:rsid w:val="00F47CFE"/>
    <w:rsid w:val="00F553E9"/>
    <w:rsid w:val="00F63A3D"/>
    <w:rsid w:val="00F712C3"/>
    <w:rsid w:val="00F71714"/>
    <w:rsid w:val="00FA0B09"/>
    <w:rsid w:val="00FC674D"/>
    <w:rsid w:val="00FE5810"/>
    <w:rsid w:val="00FE6D2C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1154BF"/>
    <w:rPr>
      <w:color w:val="605E5C"/>
      <w:shd w:val="clear" w:color="auto" w:fill="E1DFDD"/>
    </w:rPr>
  </w:style>
  <w:style w:type="character" w:styleId="ae">
    <w:name w:val="Emphasis"/>
    <w:basedOn w:val="a0"/>
    <w:uiPriority w:val="20"/>
    <w:qFormat/>
    <w:rsid w:val="001154BF"/>
    <w:rPr>
      <w:i/>
      <w:iCs/>
    </w:rPr>
  </w:style>
  <w:style w:type="paragraph" w:customStyle="1" w:styleId="EndNoteBibliography">
    <w:name w:val="EndNote Bibliography"/>
    <w:basedOn w:val="a"/>
    <w:link w:val="EndNoteBibliographyChar"/>
    <w:rsid w:val="00773FEE"/>
    <w:pPr>
      <w:spacing w:after="0" w:line="240" w:lineRule="auto"/>
      <w:jc w:val="thaiDistribute"/>
    </w:pPr>
    <w:rPr>
      <w:rFonts w:ascii="Calibri" w:eastAsia="Times New Roman" w:hAnsi="Calibri" w:cs="Calibri"/>
      <w:sz w:val="24"/>
      <w:szCs w:val="30"/>
    </w:rPr>
  </w:style>
  <w:style w:type="character" w:customStyle="1" w:styleId="EndNoteBibliographyChar">
    <w:name w:val="EndNote Bibliography Char"/>
    <w:link w:val="EndNoteBibliography"/>
    <w:rsid w:val="00773FEE"/>
    <w:rPr>
      <w:rFonts w:ascii="Calibri" w:eastAsia="Times New Roman" w:hAnsi="Calibri" w:cs="Calibri"/>
      <w:sz w:val="24"/>
      <w:szCs w:val="30"/>
    </w:rPr>
  </w:style>
  <w:style w:type="paragraph" w:styleId="af">
    <w:name w:val="Quote"/>
    <w:basedOn w:val="a"/>
    <w:next w:val="a"/>
    <w:link w:val="af0"/>
    <w:uiPriority w:val="29"/>
    <w:qFormat/>
    <w:rsid w:val="00AD56F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0">
    <w:name w:val="คำอ้างอิง อักขระ"/>
    <w:basedOn w:val="a0"/>
    <w:link w:val="af"/>
    <w:uiPriority w:val="29"/>
    <w:rsid w:val="00AD56F6"/>
    <w:rPr>
      <w:i/>
      <w:iCs/>
      <w:color w:val="404040" w:themeColor="text1" w:themeTint="BF"/>
    </w:rPr>
  </w:style>
  <w:style w:type="character" w:styleId="af1">
    <w:name w:val="Placeholder Text"/>
    <w:basedOn w:val="a0"/>
    <w:uiPriority w:val="99"/>
    <w:semiHidden/>
    <w:rsid w:val="00022760"/>
    <w:rPr>
      <w:color w:val="808080"/>
    </w:rPr>
  </w:style>
  <w:style w:type="character" w:styleId="af2">
    <w:name w:val="Unresolved Mention"/>
    <w:basedOn w:val="a0"/>
    <w:uiPriority w:val="99"/>
    <w:semiHidden/>
    <w:unhideWhenUsed/>
    <w:rsid w:val="0092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51C20-AB25-45B9-9A52-9C3699A6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1965</Words>
  <Characters>11204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kasidit julkeaw</cp:lastModifiedBy>
  <cp:revision>2</cp:revision>
  <cp:lastPrinted>2026-07-10T04:10:00Z</cp:lastPrinted>
  <dcterms:created xsi:type="dcterms:W3CDTF">2026-07-14T16:15:00Z</dcterms:created>
  <dcterms:modified xsi:type="dcterms:W3CDTF">2026-07-14T16:15:00Z</dcterms:modified>
</cp:coreProperties>
</file>