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2AD6DDD" w14:textId="5DAEC46A" w:rsidR="004C2435" w:rsidRPr="002A71E2" w:rsidRDefault="00BB18D0" w:rsidP="004C2435">
      <w:pPr>
        <w:widowControl w:val="0"/>
        <w:pBdr>
          <w:top w:val="nil"/>
          <w:left w:val="nil"/>
          <w:bottom w:val="nil"/>
          <w:right w:val="nil"/>
          <w:between w:val="nil"/>
        </w:pBdr>
        <w:spacing w:line="263" w:lineRule="auto"/>
        <w:ind w:left="470" w:right="253"/>
        <w:jc w:val="center"/>
        <w:rPr>
          <w:rFonts w:ascii="TH SarabunPSK" w:eastAsia="Sarabun" w:hAnsi="TH SarabunPSK" w:cs="TH SarabunPSK"/>
          <w:b/>
          <w:noProof/>
          <w:color w:val="FF0000"/>
          <w:sz w:val="31"/>
          <w:szCs w:val="31"/>
          <w:lang w:val="en-US"/>
        </w:rPr>
      </w:pPr>
      <w:r w:rsidRPr="00A17FBB">
        <w:rPr>
          <w:rFonts w:ascii="TH SarabunPSK" w:hAnsi="TH SarabunPSK" w:cs="TH SarabunPSK"/>
          <w:b/>
          <w:bCs/>
          <w:sz w:val="32"/>
          <w:szCs w:val="32"/>
        </w:rPr>
        <w:t>D-TRACK: AI-Based Durian Disease Detection via Image Processing and Deep Learning</w:t>
      </w:r>
      <w:r w:rsidR="004C2435" w:rsidRPr="002A71E2">
        <w:rPr>
          <w:rFonts w:ascii="TH SarabunPSK" w:eastAsia="Sarabun" w:hAnsi="TH SarabunPSK" w:cs="TH SarabunPSK"/>
          <w:b/>
          <w:noProof/>
          <w:color w:val="FF0000"/>
          <w:sz w:val="31"/>
          <w:szCs w:val="31"/>
          <w:lang w:val="en-US"/>
        </w:rPr>
        <w:t xml:space="preserve"> </w:t>
      </w:r>
    </w:p>
    <w:p w14:paraId="525C619E" w14:textId="6BD2B466" w:rsidR="004C2435" w:rsidRPr="002A71E2" w:rsidRDefault="00BB18D0"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0"/>
          <w:szCs w:val="30"/>
          <w:vertAlign w:val="superscript"/>
          <w:lang w:val="en-US"/>
        </w:rPr>
      </w:pPr>
      <w:r>
        <w:rPr>
          <w:rFonts w:ascii="TH SarabunPSK" w:eastAsia="Sarabun" w:hAnsi="TH SarabunPSK" w:cs="TH SarabunPSK"/>
          <w:noProof/>
          <w:color w:val="000000"/>
          <w:sz w:val="28"/>
          <w:szCs w:val="28"/>
          <w:lang w:val="en-US"/>
        </w:rPr>
        <w:t>Kittikhun</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Masuk</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Jeehan</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Langyanai</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and</w:t>
      </w:r>
      <w:r>
        <w:rPr>
          <w:rFonts w:ascii="TH SarabunPSK" w:eastAsia="Sarabun" w:hAnsi="TH SarabunPSK" w:cs="TH SarabunPSK"/>
          <w:noProof/>
          <w:color w:val="000000"/>
          <w:sz w:val="28"/>
          <w:szCs w:val="28"/>
          <w:lang w:val="en-US"/>
        </w:rPr>
        <w:t xml:space="preserve"> Rungnapa Boontham</w:t>
      </w:r>
      <w:r w:rsidR="004C2435" w:rsidRPr="002A71E2">
        <w:rPr>
          <w:rFonts w:ascii="TH SarabunPSK" w:eastAsia="Sarabun" w:hAnsi="TH SarabunPSK" w:cs="TH SarabunPSK"/>
          <w:noProof/>
          <w:color w:val="000000"/>
          <w:sz w:val="30"/>
          <w:szCs w:val="30"/>
          <w:vertAlign w:val="superscript"/>
          <w:lang w:val="en-US"/>
        </w:rPr>
        <w:t xml:space="preserve">2 </w:t>
      </w:r>
    </w:p>
    <w:p w14:paraId="2424F753" w14:textId="3E0B2654" w:rsidR="004C2435" w:rsidRPr="00BB18D0" w:rsidRDefault="00BB18D0" w:rsidP="00BB18D0">
      <w:pPr>
        <w:spacing w:after="0" w:line="240" w:lineRule="auto"/>
        <w:jc w:val="center"/>
        <w:rPr>
          <w:rFonts w:ascii="TH SarabunPSK" w:hAnsi="TH SarabunPSK" w:cs="TH SarabunPSK"/>
          <w:i/>
          <w:iCs/>
          <w:sz w:val="28"/>
        </w:rPr>
      </w:pPr>
      <w:r w:rsidRPr="0009278D">
        <w:rPr>
          <w:rFonts w:ascii="TH SarabunPSK" w:hAnsi="TH SarabunPSK" w:cs="TH SarabunPSK"/>
          <w:i/>
          <w:iCs/>
          <w:sz w:val="24"/>
          <w:szCs w:val="24"/>
        </w:rPr>
        <w:t xml:space="preserve">Princess Chulabhorn Science High School Satun138 Moo. 12 </w:t>
      </w:r>
      <w:proofErr w:type="spellStart"/>
      <w:r w:rsidRPr="0009278D">
        <w:rPr>
          <w:rFonts w:ascii="TH SarabunPSK" w:hAnsi="TH SarabunPSK" w:cs="TH SarabunPSK"/>
          <w:i/>
          <w:iCs/>
          <w:sz w:val="24"/>
          <w:szCs w:val="24"/>
        </w:rPr>
        <w:t>Chalung</w:t>
      </w:r>
      <w:proofErr w:type="spellEnd"/>
      <w:r w:rsidRPr="0009278D">
        <w:rPr>
          <w:rFonts w:ascii="TH SarabunPSK" w:hAnsi="TH SarabunPSK" w:cs="TH SarabunPSK"/>
          <w:i/>
          <w:iCs/>
          <w:sz w:val="24"/>
          <w:szCs w:val="24"/>
        </w:rPr>
        <w:t>, Mueang, Satun 91140, Thailand</w:t>
      </w:r>
      <w:r w:rsidR="004C2435" w:rsidRPr="002A71E2">
        <w:rPr>
          <w:rFonts w:ascii="TH SarabunPSK" w:eastAsia="Sarabun" w:hAnsi="TH SarabunPSK" w:cs="TH SarabunPSK"/>
          <w:i/>
          <w:noProof/>
          <w:color w:val="FF0000"/>
          <w:sz w:val="24"/>
          <w:szCs w:val="24"/>
          <w:lang w:val="en-US"/>
        </w:rPr>
        <w:t xml:space="preserve"> </w:t>
      </w:r>
    </w:p>
    <w:p w14:paraId="3930E8F8" w14:textId="613DB64E" w:rsidR="004C2435" w:rsidRPr="002A71E2" w:rsidRDefault="004C2435" w:rsidP="00BB18D0">
      <w:pPr>
        <w:widowControl w:val="0"/>
        <w:pBdr>
          <w:top w:val="nil"/>
          <w:left w:val="nil"/>
          <w:bottom w:val="nil"/>
          <w:right w:val="nil"/>
          <w:between w:val="nil"/>
        </w:pBdr>
        <w:spacing w:before="12" w:after="0" w:line="240" w:lineRule="auto"/>
        <w:ind w:right="1164"/>
        <w:jc w:val="center"/>
        <w:rPr>
          <w:rFonts w:ascii="TH SarabunPSK" w:eastAsia="Sarabun" w:hAnsi="TH SarabunPSK" w:cs="TH SarabunPSK"/>
          <w:i/>
          <w:noProof/>
          <w:color w:val="FF0000"/>
          <w:sz w:val="24"/>
          <w:szCs w:val="24"/>
          <w:lang w:val="en-US"/>
        </w:rPr>
      </w:pPr>
      <w:r w:rsidRPr="002A71E2">
        <w:rPr>
          <w:rFonts w:ascii="TH SarabunPSK" w:eastAsia="Sarabun" w:hAnsi="TH SarabunPSK" w:cs="TH SarabunPSK"/>
          <w:i/>
          <w:noProof/>
          <w:color w:val="000000"/>
          <w:sz w:val="24"/>
          <w:szCs w:val="24"/>
          <w:lang w:val="en-US"/>
        </w:rPr>
        <w:t xml:space="preserve">*E-mail: </w:t>
      </w:r>
      <w:r w:rsidR="00BB18D0">
        <w:rPr>
          <w:rFonts w:ascii="TH SarabunPSK" w:hAnsi="TH SarabunPSK" w:cs="TH SarabunPSK"/>
          <w:i/>
          <w:iCs/>
          <w:sz w:val="24"/>
          <w:szCs w:val="24"/>
        </w:rPr>
        <w:t>jehan.l@pccst.ac.th</w:t>
      </w:r>
    </w:p>
    <w:p w14:paraId="6CA67425" w14:textId="77777777"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35417541" w14:textId="77777777" w:rsidR="00BB18D0" w:rsidRPr="00BB18D0" w:rsidRDefault="00BB18D0" w:rsidP="00BB18D0">
      <w:pPr>
        <w:spacing w:before="240"/>
        <w:ind w:firstLine="720"/>
        <w:jc w:val="thaiDistribute"/>
        <w:rPr>
          <w:rFonts w:ascii="TH SarabunPSK" w:eastAsiaTheme="minorHAnsi" w:hAnsi="TH SarabunPSK" w:cs="TH SarabunPSK"/>
          <w:noProof/>
          <w:sz w:val="32"/>
          <w:szCs w:val="32"/>
        </w:rPr>
      </w:pPr>
      <w:r w:rsidRPr="00BB18D0">
        <w:rPr>
          <w:rFonts w:ascii="TH SarabunPSK" w:eastAsiaTheme="minorHAnsi" w:hAnsi="TH SarabunPSK" w:cs="TH SarabunPSK"/>
          <w:noProof/>
          <w:sz w:val="32"/>
          <w:szCs w:val="32"/>
        </w:rPr>
        <w:t>Durian is one of Thailand's most important economic crops and a major source of export revenue. However, diseases such as root rot, stem rot, and foliar diseases continue to reduce yield and fruit quality. Current disease monitoring mainly relies on farmers' visual inspection and experience, making early detection difficult and often leading to increased crop losses and higher orchard management costs.</w:t>
      </w:r>
    </w:p>
    <w:p w14:paraId="2B3C15C2" w14:textId="77777777" w:rsidR="00BB18D0" w:rsidRPr="00BB18D0" w:rsidRDefault="00BB18D0" w:rsidP="00BB18D0">
      <w:pPr>
        <w:spacing w:before="240" w:line="240" w:lineRule="auto"/>
        <w:ind w:firstLine="720"/>
        <w:jc w:val="thaiDistribute"/>
        <w:rPr>
          <w:rFonts w:ascii="TH SarabunPSK" w:hAnsi="TH SarabunPSK" w:cs="TH SarabunPSK"/>
          <w:noProof/>
          <w:sz w:val="32"/>
          <w:szCs w:val="24"/>
        </w:rPr>
      </w:pPr>
      <w:r w:rsidRPr="00BB18D0">
        <w:rPr>
          <w:rFonts w:ascii="TH SarabunPSK" w:hAnsi="TH SarabunPSK" w:cs="TH SarabunPSK"/>
          <w:noProof/>
          <w:sz w:val="32"/>
          <w:szCs w:val="24"/>
        </w:rPr>
        <w:t>To address this challenge, D-TRACK was developed as an automated durian disease monitoring system integrating Artificial Intelligence (AI), Deep Learning, robotics, and a web-based platform. A robotic prototype autonomously captures orchard images, while the YOLOv8 model detects and classifies diseases from durian leaf images. The analysis results are displayed through the web platform, allowing users to conveniently monitor orchard conditions.</w:t>
      </w:r>
    </w:p>
    <w:p w14:paraId="3B1B7078" w14:textId="77777777" w:rsidR="00BB18D0" w:rsidRPr="00BB18D0" w:rsidRDefault="00BB18D0" w:rsidP="00BB18D0">
      <w:pPr>
        <w:spacing w:before="240" w:line="240" w:lineRule="auto"/>
        <w:ind w:firstLine="720"/>
        <w:jc w:val="thaiDistribute"/>
        <w:rPr>
          <w:rFonts w:ascii="TH SarabunPSK" w:hAnsi="TH SarabunPSK" w:cs="TH SarabunPSK" w:hint="cs"/>
          <w:noProof/>
          <w:sz w:val="32"/>
          <w:szCs w:val="24"/>
        </w:rPr>
      </w:pPr>
      <w:r w:rsidRPr="00BB18D0">
        <w:rPr>
          <w:rFonts w:ascii="TH SarabunPSK" w:hAnsi="TH SarabunPSK" w:cs="TH SarabunPSK"/>
          <w:noProof/>
          <w:sz w:val="32"/>
          <w:szCs w:val="24"/>
        </w:rPr>
        <w:t>Experimental results showed that the proposed model achieved a disease detection accuracy of 95.68%. Images collected from real orchards were successfully analyzed through the integrated system, demonstrating its practicality for automated disease surveillance. The innovation has the potential to reduce agricultural losses, improve orchard management efficiency, and support the advancement of smart and sustainable agriculture.</w:t>
      </w:r>
    </w:p>
    <w:p w14:paraId="26B67FE4" w14:textId="6DBCC203" w:rsidR="00BB18D0" w:rsidRPr="00F76D1E" w:rsidRDefault="00BB18D0" w:rsidP="00BB18D0">
      <w:pPr>
        <w:spacing w:before="240" w:line="240" w:lineRule="auto"/>
        <w:rPr>
          <w:rFonts w:ascii="TH SarabunPSK" w:hAnsi="TH SarabunPSK" w:cs="TH SarabunPSK"/>
          <w:i/>
          <w:iCs/>
          <w:sz w:val="28"/>
          <w:szCs w:val="28"/>
          <w:cs/>
        </w:rPr>
        <w:sectPr w:rsidR="00BB18D0" w:rsidRPr="00F76D1E" w:rsidSect="00BB18D0">
          <w:headerReference w:type="default" r:id="rId8"/>
          <w:footerReference w:type="even" r:id="rId9"/>
          <w:footerReference w:type="default" r:id="rId10"/>
          <w:pgSz w:w="11906" w:h="16838"/>
          <w:pgMar w:top="1800" w:right="1440" w:bottom="1440" w:left="1800" w:header="720" w:footer="720" w:gutter="0"/>
          <w:cols w:space="720"/>
          <w:docGrid w:linePitch="360"/>
        </w:sectPr>
      </w:pPr>
      <w:r w:rsidRPr="002A71E2">
        <w:rPr>
          <w:rFonts w:ascii="TH SarabunPSK" w:eastAsia="Sarabun" w:hAnsi="TH SarabunPSK" w:cs="TH SarabunPSK"/>
          <w:b/>
          <w:noProof/>
          <w:color w:val="000000"/>
          <w:sz w:val="28"/>
          <w:szCs w:val="28"/>
          <w:lang w:val="en-US"/>
        </w:rPr>
        <w:t xml:space="preserve">Keywords: </w:t>
      </w:r>
      <w:r w:rsidRPr="00F76D1E">
        <w:rPr>
          <w:rFonts w:ascii="TH SarabunPSK" w:hAnsi="TH SarabunPSK" w:cs="TH SarabunPSK"/>
          <w:sz w:val="28"/>
          <w:lang w:val="en-US"/>
        </w:rPr>
        <w:t>Artificial Intelligence (AI)</w:t>
      </w:r>
      <w:r w:rsidRPr="002870BC">
        <w:rPr>
          <w:rFonts w:ascii="TH SarabunPSK" w:hAnsi="TH SarabunPSK" w:cs="TH SarabunPSK"/>
          <w:sz w:val="28"/>
          <w:cs/>
        </w:rPr>
        <w:t>,</w:t>
      </w:r>
      <w:r w:rsidRPr="002870BC">
        <w:rPr>
          <w:rFonts w:ascii="TH SarabunPSK" w:hAnsi="TH SarabunPSK" w:cs="TH SarabunPSK"/>
          <w:sz w:val="28"/>
        </w:rPr>
        <w:t xml:space="preserve"> </w:t>
      </w:r>
      <w:r w:rsidRPr="00F76D1E">
        <w:rPr>
          <w:rFonts w:ascii="TH SarabunPSK" w:hAnsi="TH SarabunPSK" w:cs="TH SarabunPSK"/>
          <w:sz w:val="28"/>
        </w:rPr>
        <w:t>Agricultural Robotics</w:t>
      </w:r>
      <w:r w:rsidRPr="002870BC">
        <w:rPr>
          <w:rFonts w:ascii="TH SarabunPSK" w:hAnsi="TH SarabunPSK" w:cs="TH SarabunPSK"/>
          <w:sz w:val="28"/>
          <w:cs/>
        </w:rPr>
        <w:t>,</w:t>
      </w:r>
      <w:r>
        <w:rPr>
          <w:rFonts w:ascii="TH SarabunPSK" w:hAnsi="TH SarabunPSK" w:cs="TH SarabunPSK"/>
          <w:i/>
          <w:iCs/>
          <w:sz w:val="28"/>
        </w:rPr>
        <w:t xml:space="preserve"> </w:t>
      </w:r>
      <w:r w:rsidRPr="00F76D1E">
        <w:rPr>
          <w:rFonts w:ascii="TH SarabunPSK" w:hAnsi="TH SarabunPSK" w:cs="TH SarabunPSK"/>
          <w:sz w:val="28"/>
        </w:rPr>
        <w:t>Smart Orchard Managemen</w:t>
      </w:r>
      <w:r>
        <w:rPr>
          <w:rFonts w:ascii="TH SarabunPSK" w:hAnsi="TH SarabunPSK" w:cs="TH SarabunPSK"/>
          <w:sz w:val="28"/>
        </w:rPr>
        <w:t>t</w:t>
      </w:r>
    </w:p>
    <w:p w14:paraId="00000018" w14:textId="77777777" w:rsidR="00090BD3" w:rsidRPr="002A71E2" w:rsidRDefault="00090BD3" w:rsidP="00FE7D8B">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8BB17" w14:textId="77777777" w:rsidR="00F97919" w:rsidRDefault="00F97919">
      <w:pPr>
        <w:spacing w:after="0" w:line="240" w:lineRule="auto"/>
      </w:pPr>
      <w:r>
        <w:separator/>
      </w:r>
    </w:p>
  </w:endnote>
  <w:endnote w:type="continuationSeparator" w:id="0">
    <w:p w14:paraId="1926C64A" w14:textId="77777777" w:rsidR="00F97919" w:rsidRDefault="00F9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766959912"/>
      <w:docPartObj>
        <w:docPartGallery w:val="Page Numbers (Bottom of Page)"/>
        <w:docPartUnique/>
      </w:docPartObj>
    </w:sdtPr>
    <w:sdtContent>
      <w:p w14:paraId="3135A9B1" w14:textId="77777777" w:rsidR="00BB18D0" w:rsidRDefault="00BB18D0" w:rsidP="00536EB7">
        <w:pPr>
          <w:pStyle w:val="ab"/>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14:paraId="72BBB4A7" w14:textId="77777777" w:rsidR="00BB18D0" w:rsidRDefault="00BB18D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Fonts w:ascii="TH SarabunPSK" w:hAnsi="TH SarabunPSK" w:cs="TH SarabunPSK" w:hint="cs"/>
        <w:sz w:val="28"/>
      </w:rPr>
      <w:id w:val="-724063355"/>
      <w:docPartObj>
        <w:docPartGallery w:val="Page Numbers (Bottom of Page)"/>
        <w:docPartUnique/>
      </w:docPartObj>
    </w:sdtPr>
    <w:sdtContent>
      <w:p w14:paraId="1126EA59" w14:textId="77777777" w:rsidR="00BB18D0" w:rsidRPr="00282096" w:rsidRDefault="00BB18D0" w:rsidP="00536EB7">
        <w:pPr>
          <w:pStyle w:val="ab"/>
          <w:framePr w:wrap="none" w:vAnchor="text" w:hAnchor="margin" w:xAlign="center" w:y="1"/>
          <w:rPr>
            <w:rStyle w:val="af"/>
            <w:rFonts w:ascii="TH SarabunPSK" w:hAnsi="TH SarabunPSK" w:cs="TH SarabunPSK"/>
            <w:sz w:val="28"/>
          </w:rPr>
        </w:pPr>
        <w:r w:rsidRPr="00282096">
          <w:rPr>
            <w:rStyle w:val="af"/>
            <w:rFonts w:ascii="TH SarabunPSK" w:hAnsi="TH SarabunPSK" w:cs="TH SarabunPSK" w:hint="cs"/>
            <w:sz w:val="28"/>
          </w:rPr>
          <w:fldChar w:fldCharType="begin"/>
        </w:r>
        <w:r w:rsidRPr="00282096">
          <w:rPr>
            <w:rStyle w:val="af"/>
            <w:rFonts w:ascii="TH SarabunPSK" w:hAnsi="TH SarabunPSK" w:cs="TH SarabunPSK" w:hint="cs"/>
            <w:sz w:val="28"/>
          </w:rPr>
          <w:instrText xml:space="preserve"> PAGE </w:instrText>
        </w:r>
        <w:r w:rsidRPr="00282096">
          <w:rPr>
            <w:rStyle w:val="af"/>
            <w:rFonts w:ascii="TH SarabunPSK" w:hAnsi="TH SarabunPSK" w:cs="TH SarabunPSK" w:hint="cs"/>
            <w:sz w:val="28"/>
          </w:rPr>
          <w:fldChar w:fldCharType="separate"/>
        </w:r>
        <w:r w:rsidRPr="00282096">
          <w:rPr>
            <w:rStyle w:val="af"/>
            <w:rFonts w:ascii="TH SarabunPSK" w:hAnsi="TH SarabunPSK" w:cs="TH SarabunPSK" w:hint="cs"/>
            <w:noProof/>
            <w:sz w:val="28"/>
          </w:rPr>
          <w:t>1</w:t>
        </w:r>
        <w:r w:rsidRPr="00282096">
          <w:rPr>
            <w:rStyle w:val="af"/>
            <w:rFonts w:ascii="TH SarabunPSK" w:hAnsi="TH SarabunPSK" w:cs="TH SarabunPSK" w:hint="cs"/>
            <w:sz w:val="28"/>
          </w:rPr>
          <w:fldChar w:fldCharType="end"/>
        </w:r>
      </w:p>
    </w:sdtContent>
  </w:sdt>
  <w:p w14:paraId="1CF90870" w14:textId="77777777" w:rsidR="00BB18D0" w:rsidRPr="00282096" w:rsidRDefault="00BB18D0">
    <w:pPr>
      <w:pStyle w:val="ab"/>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4896" behindDoc="0" locked="0" layoutInCell="1" allowOverlap="1" wp14:anchorId="6B270852" wp14:editId="53771585">
          <wp:simplePos x="0" y="0"/>
          <wp:positionH relativeFrom="page">
            <wp:align>left</wp:align>
          </wp:positionH>
          <wp:positionV relativeFrom="paragraph">
            <wp:posOffset>15240</wp:posOffset>
          </wp:positionV>
          <wp:extent cx="7834343" cy="668740"/>
          <wp:effectExtent l="0" t="0" r="0" b="0"/>
          <wp:wrapNone/>
          <wp:docPr id="1881049530"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0B1E2" w14:textId="77777777" w:rsidR="00F97919" w:rsidRDefault="00F97919">
      <w:pPr>
        <w:spacing w:after="0" w:line="240" w:lineRule="auto"/>
      </w:pPr>
      <w:r>
        <w:separator/>
      </w:r>
    </w:p>
  </w:footnote>
  <w:footnote w:type="continuationSeparator" w:id="0">
    <w:p w14:paraId="780DCCDD" w14:textId="77777777" w:rsidR="00F97919" w:rsidRDefault="00F97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0E91" w14:textId="77777777" w:rsidR="00BB18D0" w:rsidRPr="00585D8F" w:rsidRDefault="00BB18D0" w:rsidP="00585D8F">
    <w:pPr>
      <w:pStyle w:val="a9"/>
    </w:pPr>
    <w:r>
      <w:rPr>
        <w:noProof/>
      </w:rPr>
      <w:drawing>
        <wp:anchor distT="0" distB="0" distL="114300" distR="114300" simplePos="0" relativeHeight="251664896" behindDoc="1" locked="0" layoutInCell="1" allowOverlap="1" wp14:anchorId="6A6A5FC3" wp14:editId="0DE8A604">
          <wp:simplePos x="0" y="0"/>
          <wp:positionH relativeFrom="page">
            <wp:align>left</wp:align>
          </wp:positionH>
          <wp:positionV relativeFrom="paragraph">
            <wp:posOffset>-457200</wp:posOffset>
          </wp:positionV>
          <wp:extent cx="7560046" cy="1299577"/>
          <wp:effectExtent l="0" t="0" r="3175" b="0"/>
          <wp:wrapNone/>
          <wp:docPr id="375712893"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48372D"/>
    <w:rsid w:val="004C2435"/>
    <w:rsid w:val="00536C75"/>
    <w:rsid w:val="005D4CC6"/>
    <w:rsid w:val="005E0658"/>
    <w:rsid w:val="006932F6"/>
    <w:rsid w:val="0086094A"/>
    <w:rsid w:val="00962C47"/>
    <w:rsid w:val="009D6F84"/>
    <w:rsid w:val="00B57C95"/>
    <w:rsid w:val="00BB18D0"/>
    <w:rsid w:val="00BD4C9D"/>
    <w:rsid w:val="00C672B8"/>
    <w:rsid w:val="00D23736"/>
    <w:rsid w:val="00EC0167"/>
    <w:rsid w:val="00EE61BA"/>
    <w:rsid w:val="00EF4540"/>
    <w:rsid w:val="00F97919"/>
    <w:rsid w:val="00FE3941"/>
    <w:rsid w:val="00FE5790"/>
    <w:rsid w:val="00FE7D8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
    <w:name w:val="page number"/>
    <w:basedOn w:val="a0"/>
    <w:uiPriority w:val="99"/>
    <w:semiHidden/>
    <w:unhideWhenUsed/>
    <w:rsid w:val="00BB1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247</Words>
  <Characters>1408</Characters>
  <Application>Microsoft Office Word</Application>
  <DocSecurity>0</DocSecurity>
  <Lines>11</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ASUS</cp:lastModifiedBy>
  <cp:revision>5</cp:revision>
  <cp:lastPrinted>2026-07-12T09:19:00Z</cp:lastPrinted>
  <dcterms:created xsi:type="dcterms:W3CDTF">2026-05-15T08:58:00Z</dcterms:created>
  <dcterms:modified xsi:type="dcterms:W3CDTF">2026-07-12T09:19:00Z</dcterms:modified>
</cp:coreProperties>
</file>