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BCEC" w14:textId="77777777" w:rsidR="00B2718C" w:rsidRPr="00C55E6B" w:rsidRDefault="00B2718C" w:rsidP="00B2718C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55E6B">
        <w:rPr>
          <w:rFonts w:ascii="TH Sarabun New" w:hAnsi="TH Sarabun New" w:cs="TH Sarabun New"/>
          <w:b/>
          <w:bCs/>
          <w:sz w:val="36"/>
          <w:szCs w:val="36"/>
          <w:cs/>
        </w:rPr>
        <w:t>การพัฒนาวัสดุคอมโพสิตจากเปลือกกล้วยร่วมกับโพลีไวนิลแอลกอฮอล์ (</w:t>
      </w:r>
      <w:r w:rsidRPr="00C55E6B">
        <w:rPr>
          <w:rFonts w:ascii="TH Sarabun New" w:hAnsi="TH Sarabun New" w:cs="TH Sarabun New"/>
          <w:b/>
          <w:bCs/>
          <w:sz w:val="36"/>
          <w:szCs w:val="36"/>
        </w:rPr>
        <w:t xml:space="preserve">PVA) </w:t>
      </w:r>
    </w:p>
    <w:p w14:paraId="741D7269" w14:textId="77777777" w:rsidR="00B2718C" w:rsidRPr="00C55E6B" w:rsidRDefault="00B2718C" w:rsidP="00B2718C">
      <w:pPr>
        <w:spacing w:after="0"/>
        <w:jc w:val="center"/>
        <w:rPr>
          <w:rFonts w:ascii="TH Sarabun New" w:hAnsi="TH Sarabun New" w:cs="TH Sarabun New"/>
          <w:sz w:val="36"/>
          <w:szCs w:val="36"/>
        </w:rPr>
      </w:pPr>
      <w:r w:rsidRPr="00C55E6B">
        <w:rPr>
          <w:rFonts w:ascii="TH Sarabun New" w:hAnsi="TH Sarabun New" w:cs="TH Sarabun New"/>
          <w:b/>
          <w:bCs/>
          <w:sz w:val="36"/>
          <w:szCs w:val="36"/>
          <w:cs/>
        </w:rPr>
        <w:t>เพื่อเพิ่มประสิทธิภาพการระบายอากาศและความแข็งแรงของเฝือกแข็ง</w:t>
      </w:r>
    </w:p>
    <w:p w14:paraId="22621728" w14:textId="77777777" w:rsidR="00F36931" w:rsidRPr="00C55E6B" w:rsidRDefault="00F36931" w:rsidP="00F36931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55E6B">
        <w:rPr>
          <w:rFonts w:ascii="TH Sarabun New" w:hAnsi="TH Sarabun New" w:cs="TH Sarabun New"/>
          <w:b/>
          <w:bCs/>
          <w:sz w:val="36"/>
          <w:szCs w:val="36"/>
        </w:rPr>
        <w:t xml:space="preserve">Development of a Banana Peel–Polyvinyl Alcohol (PVA) Composite for </w:t>
      </w:r>
    </w:p>
    <w:p w14:paraId="094F108C" w14:textId="281F0BBC" w:rsidR="00A316D6" w:rsidRPr="00C55E6B" w:rsidRDefault="00F36931" w:rsidP="00F3693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55E6B">
        <w:rPr>
          <w:rFonts w:ascii="TH Sarabun New" w:hAnsi="TH Sarabun New" w:cs="TH Sarabun New"/>
          <w:b/>
          <w:bCs/>
          <w:sz w:val="36"/>
          <w:szCs w:val="36"/>
        </w:rPr>
        <w:t>Enhanced Ventilation and Mechanical Strength of Orthopedic Casts</w:t>
      </w:r>
    </w:p>
    <w:p w14:paraId="08AB009A" w14:textId="77777777" w:rsidR="00F36931" w:rsidRPr="00A316D6" w:rsidRDefault="00F36931" w:rsidP="00F36931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21B8483" w14:textId="38EC601C" w:rsidR="003B7538" w:rsidRPr="003D0CA6" w:rsidRDefault="003B7538" w:rsidP="003B7538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3D0CA6">
        <w:rPr>
          <w:rFonts w:ascii="TH Sarabun New" w:hAnsi="TH Sarabun New" w:cs="TH Sarabun New"/>
          <w:b/>
          <w:bCs/>
          <w:sz w:val="28"/>
          <w:szCs w:val="28"/>
          <w:cs/>
        </w:rPr>
        <w:t>ณภัทร พลจันทร์ ธนพชร ระโหฐาน วสวัตติ์ วรรณไทย</w:t>
      </w:r>
      <w:r w:rsidRPr="003D0CA6">
        <w:rPr>
          <w:rFonts w:ascii="TH Sarabun New" w:hAnsi="TH Sarabun New" w:cs="TH Sarabun New"/>
          <w:b/>
          <w:bCs/>
          <w:sz w:val="28"/>
          <w:szCs w:val="28"/>
        </w:rPr>
        <w:t>*</w:t>
      </w:r>
      <w:r w:rsidRPr="003D0C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C4E319D" w14:textId="2B2791DC" w:rsidR="003B7538" w:rsidRPr="003D0CA6" w:rsidRDefault="003B7538" w:rsidP="003B7538">
      <w:pPr>
        <w:spacing w:after="0" w:line="276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3D0CA6">
        <w:rPr>
          <w:rFonts w:ascii="TH Sarabun New" w:hAnsi="TH Sarabun New" w:cs="TH Sarabun New"/>
          <w:b/>
          <w:bCs/>
          <w:sz w:val="28"/>
          <w:szCs w:val="28"/>
          <w:cs/>
        </w:rPr>
        <w:t>ปิยะนุช เขียวอร่าม ลิขิต ทบประดิษฐ์</w:t>
      </w:r>
    </w:p>
    <w:p w14:paraId="151B59A9" w14:textId="77777777" w:rsidR="004446B0" w:rsidRPr="00C55E6B" w:rsidRDefault="004446B0" w:rsidP="004446B0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C55E6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เพชรบุรี อ.ชะอำ จ.เพชรบุรี </w:t>
      </w:r>
      <w:r w:rsidRPr="00C55E6B">
        <w:rPr>
          <w:rFonts w:ascii="TH Sarabun New" w:hAnsi="TH Sarabun New" w:cs="TH Sarabun New"/>
          <w:i/>
          <w:iCs/>
          <w:sz w:val="24"/>
          <w:szCs w:val="24"/>
        </w:rPr>
        <w:t>76120</w:t>
      </w:r>
    </w:p>
    <w:p w14:paraId="554B5B6B" w14:textId="77777777" w:rsidR="004446B0" w:rsidRPr="00C55E6B" w:rsidRDefault="004446B0" w:rsidP="004446B0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C55E6B">
        <w:rPr>
          <w:rFonts w:ascii="TH Sarabun New" w:hAnsi="TH Sarabun New" w:cs="TH Sarabun New"/>
          <w:i/>
          <w:iCs/>
          <w:sz w:val="24"/>
          <w:szCs w:val="24"/>
        </w:rPr>
        <w:t>*E-mail : 67wasawat.wra@pccphet.ac.th</w:t>
      </w:r>
    </w:p>
    <w:p w14:paraId="48676FC6" w14:textId="13C8B02D" w:rsidR="00400E1D" w:rsidRPr="00A316D6" w:rsidRDefault="00400E1D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1A685CB2" w14:textId="23B5CE85" w:rsidR="009321C8" w:rsidRPr="00C55E6B" w:rsidRDefault="001B6EA5" w:rsidP="00AA5CF9">
      <w:pPr>
        <w:spacing w:line="276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55E6B">
        <w:rPr>
          <w:rStyle w:val="s1"/>
          <w:rFonts w:ascii="TH Sarabun New" w:hAnsi="TH Sarabun New" w:cs="TH Sarabun New"/>
          <w:sz w:val="28"/>
          <w:szCs w:val="28"/>
          <w:cs/>
        </w:rPr>
        <w:t>เฝือกคืออุปกรณ์ทางการแพทย์ที่ใช้ตรึงกระดูกหรือส่วนต่าง ๆ ของร่างกายเพื่อป้องกันการเคลื่อนไหวระหว่างการรักษา แต่เฝือกแบบดั้งเดิมมีปัญหาการระบายอากาศไม่ดี ทำให้เกิดความอับชื้นและความร้อน นวัตกรรมเฝือกในปัจจุบันแม้จะเพิ่มความแข็งแรงหรือความเบา แต่ยังไม่สามารถแก้ปัญหาความไม่สบายจากการอับชื้นได้อย่างมีประสิทธิภาพ งานวิจัยนี้จึงพัฒนาวัสดุเฝือกต้นแบบจากผงเปลือกกล้วยร่วมกับสารละลายโพลิไวนิลแอลกอฮอล์ (</w:t>
      </w:r>
      <w:r w:rsidRPr="00C55E6B">
        <w:rPr>
          <w:rStyle w:val="s1"/>
          <w:rFonts w:ascii="TH Sarabun New" w:hAnsi="TH Sarabun New" w:cs="TH Sarabun New"/>
          <w:sz w:val="28"/>
          <w:szCs w:val="28"/>
        </w:rPr>
        <w:t xml:space="preserve">PVA) </w:t>
      </w:r>
      <w:r w:rsidRPr="00C55E6B">
        <w:rPr>
          <w:rStyle w:val="s1"/>
          <w:rFonts w:ascii="TH Sarabun New" w:hAnsi="TH Sarabun New" w:cs="TH Sarabun New"/>
          <w:sz w:val="28"/>
          <w:szCs w:val="28"/>
          <w:cs/>
        </w:rPr>
        <w:t xml:space="preserve">เพื่อยกระดับความแข็งแรงและการระบายอากาศ ผ่านการเตรียมผงเปลือกกล้วย การผสมสูตร การขึ้นรูป การทดสอบแรงกด และการประเมินการระบายอากาศ พร้อมประยุกต์เทคนิค </w:t>
      </w:r>
      <w:r w:rsidRPr="00C55E6B">
        <w:rPr>
          <w:rStyle w:val="s1"/>
          <w:rFonts w:ascii="TH Sarabun New" w:hAnsi="TH Sarabun New" w:cs="TH Sarabun New"/>
          <w:sz w:val="28"/>
          <w:szCs w:val="28"/>
        </w:rPr>
        <w:t xml:space="preserve">Salt Leaching </w:t>
      </w:r>
      <w:r w:rsidRPr="00C55E6B">
        <w:rPr>
          <w:rStyle w:val="s1"/>
          <w:rFonts w:ascii="TH Sarabun New" w:hAnsi="TH Sarabun New" w:cs="TH Sarabun New"/>
          <w:sz w:val="28"/>
          <w:szCs w:val="28"/>
          <w:cs/>
        </w:rPr>
        <w:t>เพื่อเพิ่มความพรุน ผลการทดลอง พบว่าเมื่อเติมผงเปลือกกล้วย ร้อยละ 2 ค่าแรงกดเฉลี่ยอยู่ที่ 175.40 นิวตัน สูงกว่าสัดส่วนอื่นและให้โครงสร้างที่เหมาะสมที่สุด และเมื่อเติมสารละลายโพลีไวนิลแอลกอฮอล์</w:t>
      </w:r>
      <w:r w:rsidRPr="00C55E6B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C55E6B">
        <w:rPr>
          <w:rStyle w:val="s1"/>
          <w:rFonts w:ascii="TH Sarabun New" w:hAnsi="TH Sarabun New" w:cs="TH Sarabun New"/>
          <w:sz w:val="28"/>
          <w:szCs w:val="28"/>
          <w:cs/>
        </w:rPr>
        <w:t>ร้อยละ 10 จะได้ค่าแรงกดเฉลี่ยเพิ่มขึ้นเป็น 281.25 นิวตัน ซึ่งเป็นค่าสูงที่สุดในกลุ่มการทดลองทั้งหมด สำหรับการใช้คลื่นอัลตราโซนิกพบว่าเทคนิคนี้ช่วยให้อนุภาคภายในวัสดุกระจายตัวและยึดเกาะกันได้ดีขึ้น แม้ค่าแรงกดจะลดลงเล็กน้อยแต่ยังคงอยู่ในระดับที่เหมาะสมต่อการใช้งาน นอกจากนี้เทคนิค</w:t>
      </w:r>
      <w:r w:rsidR="009321C8" w:rsidRPr="00C55E6B">
        <w:rPr>
          <w:rFonts w:ascii="TH Sarabun New" w:hAnsi="TH Sarabun New" w:cs="TH Sarabun New"/>
          <w:sz w:val="24"/>
          <w:szCs w:val="24"/>
        </w:rPr>
        <w:t xml:space="preserve"> </w:t>
      </w:r>
      <w:r w:rsidR="009321C8" w:rsidRPr="00C55E6B">
        <w:rPr>
          <w:rStyle w:val="s1"/>
          <w:rFonts w:ascii="TH Sarabun New" w:hAnsi="TH Sarabun New" w:cs="TH Sarabun New"/>
          <w:sz w:val="28"/>
          <w:szCs w:val="28"/>
        </w:rPr>
        <w:t xml:space="preserve">Salt Leaching </w:t>
      </w:r>
      <w:r w:rsidR="009321C8" w:rsidRPr="00C55E6B">
        <w:rPr>
          <w:rStyle w:val="s1"/>
          <w:rFonts w:ascii="TH Sarabun New" w:hAnsi="TH Sarabun New" w:cs="TH Sarabun New"/>
          <w:sz w:val="28"/>
          <w:szCs w:val="28"/>
          <w:cs/>
        </w:rPr>
        <w:t xml:space="preserve">ยังช่วยเพิ่มการระบายอากาศอย่างเด่นชัดโดยไม่ลดทอนความแข็งแรงของวัสดุ สรุปได้ว่าวัสดุที่พัฒนาขึ้นสามารถประยุกต์ใช้เป็นเฝือกที่แข็งแรงและระบายอากาศดี ลดความอับชื้นและความไม่สบายของผู้ป่วย อีกทั้งยังสามารถต่อยอดผลิตเป็นเฝือกแบบ </w:t>
      </w:r>
      <w:r w:rsidR="009321C8" w:rsidRPr="00C55E6B">
        <w:rPr>
          <w:rStyle w:val="s1"/>
          <w:rFonts w:ascii="TH Sarabun New" w:hAnsi="TH Sarabun New" w:cs="TH Sarabun New"/>
          <w:sz w:val="28"/>
          <w:szCs w:val="28"/>
        </w:rPr>
        <w:t xml:space="preserve">Bandage </w:t>
      </w:r>
      <w:r w:rsidR="009321C8" w:rsidRPr="00C55E6B">
        <w:rPr>
          <w:rStyle w:val="s1"/>
          <w:rFonts w:ascii="TH Sarabun New" w:hAnsi="TH Sarabun New" w:cs="TH Sarabun New"/>
          <w:sz w:val="28"/>
          <w:szCs w:val="28"/>
          <w:cs/>
        </w:rPr>
        <w:t>ที่มีความยืดหยุ่นและปรัรูปทรงได้ง่าย ทำให้วงการแพทย์มีตัวเลือกในการรักษาที่หลากหลายยิ่งขึ้นและเหมาะสมกับสภาพผู้ป่วยในสถานการณ์ต่าง ๆ ได้ดียิ่งขึ้น</w:t>
      </w:r>
    </w:p>
    <w:p w14:paraId="1867816F" w14:textId="77777777" w:rsidR="00395CFA" w:rsidRPr="00C55E6B" w:rsidRDefault="00395CFA" w:rsidP="00395CFA">
      <w:pPr>
        <w:spacing w:line="276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C55E6B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คำสำคัญ </w:t>
      </w:r>
      <w:r w:rsidRPr="00C55E6B">
        <w:rPr>
          <w:rFonts w:ascii="TH Sarabun New" w:hAnsi="TH Sarabun New" w:cs="TH Sarabun New"/>
          <w:sz w:val="28"/>
          <w:szCs w:val="28"/>
        </w:rPr>
        <w:t xml:space="preserve">: </w:t>
      </w:r>
      <w:r w:rsidRPr="00C55E6B">
        <w:rPr>
          <w:rFonts w:ascii="TH Sarabun New" w:hAnsi="TH Sarabun New" w:cs="TH Sarabun New"/>
          <w:sz w:val="28"/>
          <w:szCs w:val="28"/>
          <w:cs/>
        </w:rPr>
        <w:t>เปลือกกล้วยน้ำว้าดิบ</w:t>
      </w:r>
      <w:r w:rsidRPr="00C55E6B">
        <w:rPr>
          <w:rFonts w:ascii="TH Sarabun New" w:hAnsi="TH Sarabun New" w:cs="TH Sarabun New"/>
          <w:sz w:val="28"/>
          <w:szCs w:val="28"/>
        </w:rPr>
        <w:t xml:space="preserve"> </w:t>
      </w:r>
      <w:r w:rsidRPr="00C55E6B">
        <w:rPr>
          <w:rFonts w:ascii="TH Sarabun New" w:hAnsi="TH Sarabun New" w:cs="TH Sarabun New"/>
          <w:sz w:val="28"/>
          <w:szCs w:val="28"/>
          <w:cs/>
        </w:rPr>
        <w:t>โพลีไวนิลแอลกอฮอล์</w:t>
      </w:r>
      <w:r w:rsidRPr="00C55E6B">
        <w:rPr>
          <w:rFonts w:ascii="TH Sarabun New" w:hAnsi="TH Sarabun New" w:cs="TH Sarabun New"/>
          <w:sz w:val="28"/>
          <w:szCs w:val="28"/>
        </w:rPr>
        <w:t xml:space="preserve"> </w:t>
      </w:r>
      <w:r w:rsidRPr="00C55E6B">
        <w:rPr>
          <w:rFonts w:ascii="TH Sarabun New" w:hAnsi="TH Sarabun New" w:cs="TH Sarabun New"/>
          <w:sz w:val="28"/>
          <w:szCs w:val="28"/>
          <w:cs/>
        </w:rPr>
        <w:t>วัสดุคอมโพสิต</w:t>
      </w:r>
      <w:r w:rsidRPr="00C55E6B">
        <w:rPr>
          <w:rFonts w:ascii="TH Sarabun New" w:hAnsi="TH Sarabun New" w:cs="TH Sarabun New"/>
          <w:sz w:val="28"/>
          <w:szCs w:val="28"/>
        </w:rPr>
        <w:t xml:space="preserve"> </w:t>
      </w:r>
      <w:r w:rsidRPr="00C55E6B">
        <w:rPr>
          <w:rFonts w:ascii="TH Sarabun New" w:hAnsi="TH Sarabun New" w:cs="TH Sarabun New"/>
          <w:sz w:val="28"/>
          <w:szCs w:val="28"/>
          <w:cs/>
        </w:rPr>
        <w:t>ความแข็งแรง</w:t>
      </w:r>
      <w:r w:rsidRPr="00C55E6B">
        <w:rPr>
          <w:rFonts w:ascii="TH Sarabun New" w:hAnsi="TH Sarabun New" w:cs="TH Sarabun New"/>
          <w:sz w:val="28"/>
          <w:szCs w:val="28"/>
        </w:rPr>
        <w:t xml:space="preserve"> </w:t>
      </w:r>
      <w:r w:rsidRPr="00C55E6B">
        <w:rPr>
          <w:rFonts w:ascii="TH Sarabun New" w:hAnsi="TH Sarabun New" w:cs="TH Sarabun New"/>
          <w:sz w:val="28"/>
          <w:szCs w:val="28"/>
          <w:cs/>
        </w:rPr>
        <w:t>การระบายอากาศ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4DBF24B3" w14:textId="15070A44" w:rsidR="00235071" w:rsidRPr="00235071" w:rsidRDefault="00077A4A" w:rsidP="00235071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077A4A">
        <w:rPr>
          <w:rFonts w:ascii="TH Sarabun New" w:hAnsi="TH Sarabun New" w:cs="TH Sarabun New"/>
          <w:sz w:val="24"/>
          <w:szCs w:val="24"/>
          <w:cs/>
        </w:rPr>
        <w:t xml:space="preserve">เฝือกแข็งเป็นอุปกรณ์ทางการแพทย์ที่มีความสำคัญอย่างยิ่งในการรักษากระดูกหักและการบาดเจ็บที่ต้องการการจำกัดการเคลื่อนไหว </w:t>
      </w:r>
      <w:r w:rsidRPr="00077A4A">
        <w:rPr>
          <w:rFonts w:ascii="TH Sarabun New" w:hAnsi="TH Sarabun New" w:cs="TH Sarabun New"/>
          <w:sz w:val="24"/>
          <w:szCs w:val="24"/>
          <w:cs/>
        </w:rPr>
        <w:t>เพื่อให้เกิดการฟื้นฟูที่ถูกต้องและมีประสิทธิภาพ แม้เฝือกแบบดั้งเดิม เช่น เฝือกปูนปลาสเตอร์ หรือ เฝือกไฟเบอร์กลาสจะถูกใช้อย่างแพร่หลาย แต่ยังคงเผชิญปัญหาที่สำคัญ ได้แก่ การระบาย</w:t>
      </w:r>
      <w:r w:rsidRPr="00077A4A">
        <w:rPr>
          <w:rFonts w:ascii="TH Sarabun New" w:hAnsi="TH Sarabun New" w:cs="TH Sarabun New"/>
          <w:sz w:val="24"/>
          <w:szCs w:val="24"/>
          <w:cs/>
        </w:rPr>
        <w:lastRenderedPageBreak/>
        <w:t>อากาศที่ไม่เพียงพอ รวมถึงความเสี่ยงต่อการระคายเคือง ปัญหาเหล่านี้ชี้ให้เห็นถึงความจำเป็นในการพัฒนาเฝือกที่สามารถตอบโจทย์ทั้งด้านสมบัติเชิงกล</w:t>
      </w:r>
      <w:r w:rsidR="00C5716E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>และด้านการใช้งานจริง ที่ผ่านมา มีความพยายามในการปรับปรุงเฝือกด้วยการใช้วัสดุพอลิเมอร์หรือการสร้างโครงสร้างพรุนเพื่อช่วยเพิ่มการถ่ายเทอากาศ อย่างไรก็ตาม จึงเกิดช่องว่างทางองค์ความรู้ว่า วัสดุชีวภาพใดหรือวิธีการใดสามารถสร้างเฝือกที่ทั้งแข็งแรง ระบายอากาศได้ดี และปลอดภัยต่อผู้ป่วยได้อย่างแท้จริง หนึ่งในแนวทางที่ได้รับความสนใจคือการใช้วัสดุเหลือใช้ทางการเกษตรที่มีโครงสร้างเซลลูโลสและเส้นใยธรรมชาติ เช่น เปลือกกล้วย ซึ่งมีองค์ประกอบของเซลลูโลส เฮมิเซลลูโลส และเพกติน ที่สามารถเสริมสร้างโครงสร้างพรุนตามธรรมชาติได้ เมื่อผสมกับ โพลีไวนิลแอลกอฮอล์ (</w:t>
      </w:r>
      <w:r w:rsidR="00235071" w:rsidRPr="00235071">
        <w:rPr>
          <w:rFonts w:ascii="TH Sarabun New" w:hAnsi="TH Sarabun New" w:cs="TH Sarabun New"/>
          <w:sz w:val="24"/>
          <w:szCs w:val="24"/>
        </w:rPr>
        <w:t xml:space="preserve">Polyvinyl Alcohol: PVA)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 xml:space="preserve">ซึ่งเป็นพอลิเมอร์ที่มีสมบัติเชิงกลดี ย่อยสลายได้ และเข้ากันได้ทางชีวภาพ อาจก่อให้เกิดวัสดุคอมโพสิตที่ตอบโจทย์ทั้งด้านความแข็งแรงและการระบายอากาศ เพื่อเพิ่มประสิทธิภาพของวัสดุ เทคนิค </w:t>
      </w:r>
      <w:r w:rsidR="00235071" w:rsidRPr="00235071">
        <w:rPr>
          <w:rFonts w:ascii="TH Sarabun New" w:hAnsi="TH Sarabun New" w:cs="TH Sarabun New"/>
          <w:sz w:val="24"/>
          <w:szCs w:val="24"/>
        </w:rPr>
        <w:t xml:space="preserve">Salt Leaching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>ถูกนำมาใช้เพื่อสร้างโครงสร้างรูพรุนที่ช่วยระบายอากาศและลดการสะสมความชื้น ขณะเดียวกัน การประยุกต์ใช้ คลื่นอัลตราโซนิก ในกระบวนการเตรียมวัสดุสามารถช่วยกระจายเส้นใยชีวภาพให้สม่ำเสมอ ทำให้วัสดุมีความแข็งแรงเชิงกลมากขึ้น ดังนั้น คำถามวิจัยสำคัญคือ จะสามารถพัฒนาเฝือกแข็งจากวัสดุคอมโพสิตเปลือกกล้วย–</w:t>
      </w:r>
      <w:r w:rsidR="00235071" w:rsidRPr="00235071">
        <w:rPr>
          <w:rFonts w:ascii="TH Sarabun New" w:hAnsi="TH Sarabun New" w:cs="TH Sarabun New"/>
          <w:sz w:val="24"/>
          <w:szCs w:val="24"/>
        </w:rPr>
        <w:t xml:space="preserve">PVA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 xml:space="preserve">ที่มีโครงสร้างพรุน ระบายอากาศได้ดี และมีความแข็งแรงเชิงกลเพียงพอสำหรับการใช้งานทางการแพทย์ได้หรือไม่ งานวิจัยนี้จึงมีเป้าหมายเพื่อสร้างวัสดุคอมโพสิตโดยใช้เปลือกกล้วยและ </w:t>
      </w:r>
      <w:r w:rsidR="00235071" w:rsidRPr="00235071">
        <w:rPr>
          <w:rFonts w:ascii="TH Sarabun New" w:hAnsi="TH Sarabun New" w:cs="TH Sarabun New"/>
          <w:sz w:val="24"/>
          <w:szCs w:val="24"/>
        </w:rPr>
        <w:t xml:space="preserve">PVA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 xml:space="preserve">ร่วมกับเทคนิค </w:t>
      </w:r>
      <w:r w:rsidR="00235071" w:rsidRPr="00235071">
        <w:rPr>
          <w:rFonts w:ascii="TH Sarabun New" w:hAnsi="TH Sarabun New" w:cs="TH Sarabun New"/>
          <w:sz w:val="24"/>
          <w:szCs w:val="24"/>
        </w:rPr>
        <w:t xml:space="preserve">Salt Leaching </w:t>
      </w:r>
      <w:r w:rsidR="00235071" w:rsidRPr="00235071">
        <w:rPr>
          <w:rFonts w:ascii="TH Sarabun New" w:hAnsi="TH Sarabun New" w:cs="TH Sarabun New"/>
          <w:sz w:val="24"/>
          <w:szCs w:val="24"/>
          <w:cs/>
        </w:rPr>
        <w:t>และคลื่นอัลตราโซนิก เพื่อแก้ไขข้อจำกัดของเฝือกแบบดั้งเดิม</w:t>
      </w:r>
    </w:p>
    <w:p w14:paraId="298862D4" w14:textId="38EFC92F" w:rsidR="00A316D6" w:rsidRPr="00A316D6" w:rsidRDefault="00A316D6" w:rsidP="0023507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04F4AA76" w:rsidR="005A6568" w:rsidRPr="00A316D6" w:rsidRDefault="005A6568" w:rsidP="00DB2F92">
      <w:pPr>
        <w:spacing w:after="0" w:line="276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DA648A" w:rsidRPr="00DA648A">
        <w:rPr>
          <w:rFonts w:ascii="TH Sarabun New" w:hAnsi="TH Sarabun New" w:cs="TH Sarabun New"/>
          <w:b/>
          <w:bCs/>
          <w:sz w:val="24"/>
          <w:szCs w:val="24"/>
          <w:cs/>
        </w:rPr>
        <w:t>ทำผงเปลือกกล้วยและตรวจสอบเส้นใย</w:t>
      </w:r>
    </w:p>
    <w:p w14:paraId="376C7069" w14:textId="040F5405" w:rsidR="00366008" w:rsidRPr="00366008" w:rsidRDefault="00366008" w:rsidP="00DB2F92">
      <w:pPr>
        <w:spacing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366008">
        <w:rPr>
          <w:rFonts w:ascii="TH Sarabun New" w:hAnsi="TH Sarabun New" w:cs="TH Sarabun New"/>
          <w:sz w:val="24"/>
          <w:szCs w:val="24"/>
          <w:cs/>
        </w:rPr>
        <w:t xml:space="preserve">เตรียมเปลือกกล้วยน้ำว้าดิบจากกล้วยอายุ </w:t>
      </w:r>
      <w:r w:rsidRPr="00366008">
        <w:rPr>
          <w:rFonts w:ascii="TH Sarabun New" w:hAnsi="TH Sarabun New" w:cs="TH Sarabun New"/>
          <w:sz w:val="24"/>
          <w:szCs w:val="24"/>
        </w:rPr>
        <w:t xml:space="preserve">70–90 </w:t>
      </w:r>
      <w:r w:rsidRPr="00366008">
        <w:rPr>
          <w:rFonts w:ascii="TH Sarabun New" w:hAnsi="TH Sarabun New" w:cs="TH Sarabun New"/>
          <w:sz w:val="24"/>
          <w:szCs w:val="24"/>
          <w:cs/>
        </w:rPr>
        <w:t xml:space="preserve">วัน โดยล้างยางกล้วยก่อนปอกเปลือก จากนั้นหั่นเปลือกกล้วยตามแนวเส้นใยเพื่อลดระยะเวลาในการอบ นำเปลือกกล้วยเข้าอบที่อุณหภูมิ </w:t>
      </w:r>
      <w:r w:rsidRPr="00366008">
        <w:rPr>
          <w:rFonts w:ascii="TH Sarabun New" w:hAnsi="TH Sarabun New" w:cs="TH Sarabun New"/>
          <w:sz w:val="24"/>
          <w:szCs w:val="24"/>
        </w:rPr>
        <w:t xml:space="preserve">60 </w:t>
      </w:r>
      <w:r w:rsidRPr="00366008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366008">
        <w:rPr>
          <w:rFonts w:ascii="TH Sarabun New" w:hAnsi="TH Sarabun New" w:cs="TH Sarabun New"/>
          <w:sz w:val="24"/>
          <w:szCs w:val="24"/>
        </w:rPr>
        <w:t xml:space="preserve">12 </w:t>
      </w:r>
      <w:r w:rsidRPr="00366008">
        <w:rPr>
          <w:rFonts w:ascii="TH Sarabun New" w:hAnsi="TH Sarabun New" w:cs="TH Sarabun New"/>
          <w:sz w:val="24"/>
          <w:szCs w:val="24"/>
          <w:cs/>
        </w:rPr>
        <w:t xml:space="preserve">ชั่วโมง หรือจนกว่าเปลือกกล้วยจะแห้งสนิท เมื่อแห้งแล้วนำไปบดให้ละเอียดด้วยเครื่องบด กรองด้วยตะแกรงร่อน และเก็บผงเปลือกกล้วยที่ได้ในโหลแก้วเพื่อป้องกันความชื้น ก่อนนำผงเปลือกกล้วยไปตรวจสอบโครงสร้างเส้นใยด้วยเครื่อง </w:t>
      </w:r>
      <w:r w:rsidRPr="00366008">
        <w:rPr>
          <w:rFonts w:ascii="TH Sarabun New" w:hAnsi="TH Sarabun New" w:cs="TH Sarabun New"/>
          <w:sz w:val="24"/>
          <w:szCs w:val="24"/>
        </w:rPr>
        <w:t>FTIR</w:t>
      </w:r>
    </w:p>
    <w:p w14:paraId="000A478A" w14:textId="09D764B0" w:rsidR="007E2BE9" w:rsidRPr="00A316D6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2.2 </w:t>
      </w:r>
      <w:r w:rsidR="00681E70" w:rsidRPr="00681E70">
        <w:rPr>
          <w:rFonts w:ascii="TH Sarabun New" w:hAnsi="TH Sarabun New" w:cs="TH Sarabun New"/>
          <w:b/>
          <w:bCs/>
          <w:sz w:val="24"/>
          <w:szCs w:val="24"/>
          <w:cs/>
        </w:rPr>
        <w:t>ทดสอบอัตราส่วนปูนปลาสเตอร์ที่เหมาะสม</w:t>
      </w:r>
    </w:p>
    <w:p w14:paraId="562E12A8" w14:textId="5FE392AE" w:rsidR="00BC631C" w:rsidRPr="00492174" w:rsidRDefault="00BC631C" w:rsidP="00423475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492174">
        <w:rPr>
          <w:rFonts w:ascii="TH Sarabun New" w:hAnsi="TH Sarabun New" w:cs="TH Sarabun New"/>
          <w:sz w:val="24"/>
          <w:szCs w:val="24"/>
          <w:cs/>
        </w:rPr>
        <w:t xml:space="preserve">เตรียมปูนปลาสเตอร์ผสมกับน้ำในอัตราส่วน </w:t>
      </w:r>
      <w:r w:rsidRPr="00492174">
        <w:rPr>
          <w:rFonts w:ascii="TH Sarabun New" w:hAnsi="TH Sarabun New" w:cs="TH Sarabun New"/>
          <w:sz w:val="24"/>
          <w:szCs w:val="24"/>
        </w:rPr>
        <w:t xml:space="preserve">50:50, 60:40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492174">
        <w:rPr>
          <w:rFonts w:ascii="TH Sarabun New" w:hAnsi="TH Sarabun New" w:cs="TH Sarabun New"/>
          <w:sz w:val="24"/>
          <w:szCs w:val="24"/>
        </w:rPr>
        <w:t xml:space="preserve">65:35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จากนั้นนำอัตราส่วนทั้ง </w:t>
      </w:r>
      <w:r w:rsidRPr="00492174">
        <w:rPr>
          <w:rFonts w:ascii="TH Sarabun New" w:hAnsi="TH Sarabun New" w:cs="TH Sarabun New"/>
          <w:sz w:val="24"/>
          <w:szCs w:val="24"/>
        </w:rPr>
        <w:t xml:space="preserve">3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มาขึ้นรูปเป็นชิ้นงาน รวมทั้งหมด </w:t>
      </w:r>
      <w:r w:rsidRPr="00492174">
        <w:rPr>
          <w:rFonts w:ascii="TH Sarabun New" w:hAnsi="TH Sarabun New" w:cs="TH Sarabun New"/>
          <w:sz w:val="24"/>
          <w:szCs w:val="24"/>
        </w:rPr>
        <w:t xml:space="preserve">5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ตัวอย่าง แล้วนำชิ้นงานที่ได้เข้าอบที่อุณหภูมิ </w:t>
      </w:r>
      <w:r w:rsidRPr="00492174">
        <w:rPr>
          <w:rFonts w:ascii="TH Sarabun New" w:hAnsi="TH Sarabun New" w:cs="TH Sarabun New"/>
          <w:sz w:val="24"/>
          <w:szCs w:val="24"/>
        </w:rPr>
        <w:t xml:space="preserve">40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492174">
        <w:rPr>
          <w:rFonts w:ascii="TH Sarabun New" w:hAnsi="TH Sarabun New" w:cs="TH Sarabun New"/>
          <w:sz w:val="24"/>
          <w:szCs w:val="24"/>
        </w:rPr>
        <w:t xml:space="preserve">6 </w:t>
      </w:r>
      <w:r w:rsidRPr="00492174">
        <w:rPr>
          <w:rFonts w:ascii="TH Sarabun New" w:hAnsi="TH Sarabun New" w:cs="TH Sarabun New"/>
          <w:sz w:val="24"/>
          <w:szCs w:val="24"/>
          <w:cs/>
        </w:rPr>
        <w:t xml:space="preserve">ชั่วโมง หรือจนกว่าแผ่นปูนจะแห้งสนิทอย่างสมบูรณ์ เมื่อแผ่นปูนแห้งแล้วนำไปทดสอบความแข็งแรงด้วยเครื่อง </w:t>
      </w:r>
      <w:r w:rsidRPr="00492174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="00A40320" w:rsidRPr="00492174">
        <w:rPr>
          <w:rFonts w:ascii="TH Sarabun New" w:hAnsi="TH Sarabun New" w:cs="TH Sarabun New"/>
          <w:sz w:val="24"/>
          <w:szCs w:val="24"/>
          <w:cs/>
        </w:rPr>
        <w:t xml:space="preserve">โดยใช้การทดสอบแรงกด ผลการทดลองพบว่าอัตราส่วนปูนปลาสเตอร์ต่อน้ำ </w:t>
      </w:r>
      <w:r w:rsidR="00A40320" w:rsidRPr="00492174">
        <w:rPr>
          <w:rFonts w:ascii="TH Sarabun New" w:hAnsi="TH Sarabun New" w:cs="TH Sarabun New"/>
          <w:sz w:val="24"/>
          <w:szCs w:val="24"/>
        </w:rPr>
        <w:t xml:space="preserve">65:35 </w:t>
      </w:r>
      <w:r w:rsidR="00A40320" w:rsidRPr="00492174">
        <w:rPr>
          <w:rFonts w:ascii="TH Sarabun New" w:hAnsi="TH Sarabun New" w:cs="TH Sarabun New"/>
          <w:sz w:val="24"/>
          <w:szCs w:val="24"/>
          <w:cs/>
        </w:rPr>
        <w:t>ให้ค่าความแข็งแรงสูงที่สุด จึงเลือกอัตราส่วนดังกล่าวไปใช้ในการศึกษาและทดลองในขั้นตอนถัดไป</w:t>
      </w:r>
    </w:p>
    <w:p w14:paraId="497EBD3F" w14:textId="1E5B647A" w:rsidR="00AC1AA7" w:rsidRPr="00492174" w:rsidRDefault="00AC1AA7" w:rsidP="000120E1">
      <w:pPr>
        <w:spacing w:after="0" w:line="276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492174" w:rsidRPr="00492174">
        <w:rPr>
          <w:rFonts w:ascii="TH Sarabun New" w:hAnsi="TH Sarabun New" w:cs="TH Sarabun New"/>
          <w:b/>
          <w:bCs/>
          <w:sz w:val="24"/>
          <w:szCs w:val="24"/>
          <w:cs/>
        </w:rPr>
        <w:t>ทดสอบอัตราส่วนผงเปลือกกล้วยที่เหมาะสม</w:t>
      </w:r>
    </w:p>
    <w:p w14:paraId="520DD876" w14:textId="009C6563" w:rsidR="00B74F38" w:rsidRPr="00B74F38" w:rsidRDefault="00B74F38" w:rsidP="00654B57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B74F38">
        <w:rPr>
          <w:rFonts w:ascii="TH Sarabun New" w:hAnsi="TH Sarabun New" w:cs="TH Sarabun New"/>
          <w:sz w:val="24"/>
          <w:szCs w:val="24"/>
          <w:cs/>
        </w:rPr>
        <w:t>เตรียมปูนปลาสเตอร์โดยใช้อัตราส่วนที่เหมาะสมจากขั้นตอนที่ 2</w:t>
      </w:r>
      <w:r w:rsidRPr="00B74F38">
        <w:rPr>
          <w:rFonts w:ascii="TH Sarabun New" w:hAnsi="TH Sarabun New" w:cs="TH Sarabun New"/>
          <w:sz w:val="24"/>
          <w:szCs w:val="24"/>
        </w:rPr>
        <w:t xml:space="preserve">.2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จากนั้นผสมผงเปลือกกล้วยในสัดส่วนร้อยละ </w:t>
      </w:r>
      <w:r w:rsidRPr="00B74F38">
        <w:rPr>
          <w:rFonts w:ascii="TH Sarabun New" w:hAnsi="TH Sarabun New" w:cs="TH Sarabun New"/>
          <w:sz w:val="24"/>
          <w:szCs w:val="24"/>
        </w:rPr>
        <w:t xml:space="preserve">2, 4, 6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B74F38">
        <w:rPr>
          <w:rFonts w:ascii="TH Sarabun New" w:hAnsi="TH Sarabun New" w:cs="TH Sarabun New"/>
          <w:sz w:val="24"/>
          <w:szCs w:val="24"/>
        </w:rPr>
        <w:t xml:space="preserve">8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โดยจัดเตรียมชิ้นงานทั้งหมด </w:t>
      </w:r>
      <w:r w:rsidRPr="00B74F38">
        <w:rPr>
          <w:rFonts w:ascii="TH Sarabun New" w:hAnsi="TH Sarabun New" w:cs="TH Sarabun New"/>
          <w:sz w:val="24"/>
          <w:szCs w:val="24"/>
        </w:rPr>
        <w:t xml:space="preserve">3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ตัวอย่าง แล้วนำชิ้นงานที่ได้เข้าอบที่อุณหภูมิ </w:t>
      </w:r>
      <w:r w:rsidRPr="00B74F38">
        <w:rPr>
          <w:rFonts w:ascii="TH Sarabun New" w:hAnsi="TH Sarabun New" w:cs="TH Sarabun New"/>
          <w:sz w:val="24"/>
          <w:szCs w:val="24"/>
        </w:rPr>
        <w:t xml:space="preserve">40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B74F38">
        <w:rPr>
          <w:rFonts w:ascii="TH Sarabun New" w:hAnsi="TH Sarabun New" w:cs="TH Sarabun New"/>
          <w:sz w:val="24"/>
          <w:szCs w:val="24"/>
        </w:rPr>
        <w:t xml:space="preserve">6 </w:t>
      </w:r>
      <w:r w:rsidRPr="00B74F38">
        <w:rPr>
          <w:rFonts w:ascii="TH Sarabun New" w:hAnsi="TH Sarabun New" w:cs="TH Sarabun New"/>
          <w:sz w:val="24"/>
          <w:szCs w:val="24"/>
          <w:cs/>
        </w:rPr>
        <w:t xml:space="preserve">ชั่วโมง หรือจนกว่าแผ่นปูนจะแห้งสนิทอย่างสมบูรณ์ เมื่อแผ่นปูนแห้งแล้วนำไปทดสอบความแข็งแรงด้วยเครื่อง </w:t>
      </w:r>
      <w:r w:rsidRPr="00B74F38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Pr="00B74F38">
        <w:rPr>
          <w:rFonts w:ascii="TH Sarabun New" w:hAnsi="TH Sarabun New" w:cs="TH Sarabun New"/>
          <w:sz w:val="24"/>
          <w:szCs w:val="24"/>
          <w:cs/>
        </w:rPr>
        <w:t>โดยใช้การทดสอบแรงกด และนำอัตราส่วนที่ให้ค่าความแข็งแรงสูงที่สุด ไปใช้ในการศึกษาและทดลองในขั้นตอนถัดไป</w:t>
      </w:r>
    </w:p>
    <w:p w14:paraId="21DFB958" w14:textId="77777777" w:rsidR="00C17324" w:rsidRDefault="00AC1AA7" w:rsidP="00654B57">
      <w:pPr>
        <w:spacing w:after="0" w:line="276" w:lineRule="auto"/>
        <w:ind w:firstLine="720"/>
        <w:jc w:val="thaiDistribute"/>
        <w:rPr>
          <w:rFonts w:ascii="TH Sarabun New" w:hAnsi="TH Sarabun New" w:cs="TH Sarabun New"/>
          <w:noProof/>
          <w:sz w:val="24"/>
          <w:szCs w:val="24"/>
          <w14:ligatures w14:val="standardContextual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61565C" w:rsidRPr="0061565C">
        <w:rPr>
          <w:rFonts w:ascii="TH Sarabun New" w:hAnsi="TH Sarabun New" w:cs="TH Sarabun New"/>
          <w:b/>
          <w:bCs/>
          <w:sz w:val="24"/>
          <w:szCs w:val="24"/>
          <w:cs/>
        </w:rPr>
        <w:t>เตรียมสารละลายโพลีไวนิลแอลกอฮอล์และทดสอบอัตราส่วนที่เหมาะสม</w:t>
      </w:r>
    </w:p>
    <w:p w14:paraId="1B25F410" w14:textId="77777777" w:rsidR="00A31002" w:rsidRDefault="00C17324" w:rsidP="00654B57">
      <w:pPr>
        <w:spacing w:line="276" w:lineRule="auto"/>
        <w:ind w:firstLine="720"/>
        <w:jc w:val="thaiDistribute"/>
        <w:rPr>
          <w:rFonts w:ascii="TH Sarabun New" w:hAnsi="TH Sarabun New" w:cs="TH Sarabun New"/>
          <w:noProof/>
          <w:sz w:val="24"/>
          <w:szCs w:val="24"/>
          <w14:ligatures w14:val="standardContextual"/>
        </w:rPr>
      </w:pPr>
      <w:r w:rsidRPr="00C17324">
        <w:rPr>
          <w:rFonts w:ascii="TH Sarabun New" w:hAnsi="TH Sarabun New" w:cs="TH Sarabun New"/>
          <w:sz w:val="24"/>
          <w:szCs w:val="24"/>
          <w:cs/>
        </w:rPr>
        <w:t>เตรียมสารละลายโพลีไวนิลแอลกอฮอล์ (</w:t>
      </w:r>
      <w:r w:rsidRPr="00C17324">
        <w:rPr>
          <w:rFonts w:ascii="TH Sarabun New" w:hAnsi="TH Sarabun New" w:cs="TH Sarabun New"/>
          <w:sz w:val="24"/>
          <w:szCs w:val="24"/>
        </w:rPr>
        <w:t xml:space="preserve">PVA)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ความเข้มข้นร้อยละ </w:t>
      </w:r>
      <w:r w:rsidRPr="00C17324">
        <w:rPr>
          <w:rFonts w:ascii="TH Sarabun New" w:hAnsi="TH Sarabun New" w:cs="TH Sarabun New"/>
          <w:sz w:val="24"/>
          <w:szCs w:val="24"/>
        </w:rPr>
        <w:t xml:space="preserve">5, 10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C17324">
        <w:rPr>
          <w:rFonts w:ascii="TH Sarabun New" w:hAnsi="TH Sarabun New" w:cs="TH Sarabun New"/>
          <w:sz w:val="24"/>
          <w:szCs w:val="24"/>
        </w:rPr>
        <w:t xml:space="preserve">15 </w:t>
      </w:r>
      <w:r w:rsidRPr="00C17324">
        <w:rPr>
          <w:rFonts w:ascii="TH Sarabun New" w:hAnsi="TH Sarabun New" w:cs="TH Sarabun New"/>
          <w:sz w:val="24"/>
          <w:szCs w:val="24"/>
          <w:cs/>
        </w:rPr>
        <w:t>ด้วยการต้มร่วมกับน้ำกลั่นจนละลายเป็นเนื้อเดียวกัน จากนั้นเตรียมปูนปลาสเตอร์โดยใช้อัตราส่วนที่เหมาะสมจากขั้นตอนที่ 2</w:t>
      </w:r>
      <w:r w:rsidRPr="00C17324">
        <w:rPr>
          <w:rFonts w:ascii="TH Sarabun New" w:hAnsi="TH Sarabun New" w:cs="TH Sarabun New"/>
          <w:sz w:val="24"/>
          <w:szCs w:val="24"/>
        </w:rPr>
        <w:t xml:space="preserve">.3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และนำมาผสมกับสารละลาย </w:t>
      </w:r>
      <w:r w:rsidRPr="00C17324">
        <w:rPr>
          <w:rFonts w:ascii="TH Sarabun New" w:hAnsi="TH Sarabun New" w:cs="TH Sarabun New"/>
          <w:sz w:val="24"/>
          <w:szCs w:val="24"/>
        </w:rPr>
        <w:t xml:space="preserve">PVA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ทั้ง </w:t>
      </w:r>
      <w:r w:rsidRPr="00C17324">
        <w:rPr>
          <w:rFonts w:ascii="TH Sarabun New" w:hAnsi="TH Sarabun New" w:cs="TH Sarabun New"/>
          <w:sz w:val="24"/>
          <w:szCs w:val="24"/>
        </w:rPr>
        <w:t xml:space="preserve">3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ความเข้มข้น เพื่อขึ้นรูปเป็นชิ้นงาน รวมทั้งหมด </w:t>
      </w:r>
      <w:r w:rsidRPr="00C17324">
        <w:rPr>
          <w:rFonts w:ascii="TH Sarabun New" w:hAnsi="TH Sarabun New" w:cs="TH Sarabun New"/>
          <w:sz w:val="24"/>
          <w:szCs w:val="24"/>
        </w:rPr>
        <w:t xml:space="preserve">4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ตัวอย่าง แล้วนำชิ้นงานที่ได้เข้าอบที่อุณหภูมิ </w:t>
      </w:r>
      <w:r w:rsidRPr="00C17324">
        <w:rPr>
          <w:rFonts w:ascii="TH Sarabun New" w:hAnsi="TH Sarabun New" w:cs="TH Sarabun New"/>
          <w:sz w:val="24"/>
          <w:szCs w:val="24"/>
        </w:rPr>
        <w:t xml:space="preserve">60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C17324">
        <w:rPr>
          <w:rFonts w:ascii="TH Sarabun New" w:hAnsi="TH Sarabun New" w:cs="TH Sarabun New"/>
          <w:sz w:val="24"/>
          <w:szCs w:val="24"/>
        </w:rPr>
        <w:t xml:space="preserve">6 </w:t>
      </w:r>
      <w:r w:rsidRPr="00C17324">
        <w:rPr>
          <w:rFonts w:ascii="TH Sarabun New" w:hAnsi="TH Sarabun New" w:cs="TH Sarabun New"/>
          <w:sz w:val="24"/>
          <w:szCs w:val="24"/>
          <w:cs/>
        </w:rPr>
        <w:t xml:space="preserve">ชั่วโมง หรือจนกว่าแผ่นปูนจะแห้งสนิทอย่างสมบูรณ์ เมื่อแผ่นปูนแห้งแล้วนำไปทดสอบความแข็งแรงด้วยเครื่อง </w:t>
      </w:r>
      <w:r w:rsidRPr="00C17324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Pr="00C17324">
        <w:rPr>
          <w:rFonts w:ascii="TH Sarabun New" w:hAnsi="TH Sarabun New" w:cs="TH Sarabun New"/>
          <w:sz w:val="24"/>
          <w:szCs w:val="24"/>
          <w:cs/>
        </w:rPr>
        <w:t>โดยใช้การทดสอบแรงกด และนำอัตราส่วนที่ให้ค่าความแข็งแรงสูงที่สุด ไปใช้ในการศึกษาและทดลองในขั้นตอนถัดไป</w:t>
      </w:r>
    </w:p>
    <w:p w14:paraId="66756B38" w14:textId="77777777" w:rsidR="002863BC" w:rsidRDefault="00AC1AA7" w:rsidP="00654B57">
      <w:pPr>
        <w:spacing w:after="0" w:line="276" w:lineRule="auto"/>
        <w:ind w:firstLine="720"/>
        <w:jc w:val="thaiDistribute"/>
        <w:rPr>
          <w:rFonts w:ascii="TH Sarabun New" w:hAnsi="TH Sarabun New" w:cs="TH Sarabun New"/>
          <w:noProof/>
          <w:sz w:val="24"/>
          <w:szCs w:val="24"/>
          <w14:ligatures w14:val="standardContextual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5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125F6F" w:rsidRPr="00A31002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ขึ้นรูปโดยใช้เทคนิค </w:t>
      </w:r>
      <w:r w:rsidR="00125F6F" w:rsidRPr="00A31002">
        <w:rPr>
          <w:rFonts w:ascii="TH Sarabun New" w:hAnsi="TH Sarabun New" w:cs="TH Sarabun New"/>
          <w:b/>
          <w:bCs/>
          <w:sz w:val="24"/>
          <w:szCs w:val="24"/>
        </w:rPr>
        <w:t xml:space="preserve">Salt Leaching </w:t>
      </w:r>
      <w:r w:rsidR="00125F6F" w:rsidRPr="00A31002">
        <w:rPr>
          <w:rFonts w:ascii="TH Sarabun New" w:hAnsi="TH Sarabun New" w:cs="TH Sarabun New"/>
          <w:b/>
          <w:bCs/>
          <w:sz w:val="24"/>
          <w:szCs w:val="24"/>
          <w:cs/>
        </w:rPr>
        <w:t>และ คลื่นอัลตราโซนิก</w:t>
      </w:r>
    </w:p>
    <w:p w14:paraId="459AF7AC" w14:textId="77777777" w:rsidR="00E760F5" w:rsidRPr="002863BC" w:rsidRDefault="002A4A4A" w:rsidP="00F746E6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2863BC">
        <w:rPr>
          <w:rFonts w:ascii="TH Sarabun New" w:hAnsi="TH Sarabun New" w:cs="TH Sarabun New"/>
          <w:sz w:val="24"/>
          <w:szCs w:val="24"/>
          <w:cs/>
        </w:rPr>
        <w:t xml:space="preserve">ใช้เทคนิค </w:t>
      </w:r>
      <w:r w:rsidRPr="002863BC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เตรียมส่วนผสมปูนตามสูตรที่กำหนดและผสมเกลือป่นในสัดส่วนร้อยละ </w:t>
      </w:r>
      <w:r w:rsidRPr="002863BC">
        <w:rPr>
          <w:rFonts w:ascii="TH Sarabun New" w:hAnsi="TH Sarabun New" w:cs="TH Sarabun New"/>
          <w:sz w:val="24"/>
          <w:szCs w:val="24"/>
        </w:rPr>
        <w:t xml:space="preserve">10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หรือปริมาณ </w:t>
      </w:r>
      <w:r w:rsidRPr="002863BC">
        <w:rPr>
          <w:rFonts w:ascii="TH Sarabun New" w:hAnsi="TH Sarabun New" w:cs="TH Sarabun New"/>
          <w:sz w:val="24"/>
          <w:szCs w:val="24"/>
        </w:rPr>
        <w:t xml:space="preserve">3.3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กรัม จากนั้นนำไปอบที่อุณหภูมิ </w:t>
      </w:r>
      <w:r w:rsidRPr="002863BC">
        <w:rPr>
          <w:rFonts w:ascii="TH Sarabun New" w:hAnsi="TH Sarabun New" w:cs="TH Sarabun New"/>
          <w:sz w:val="24"/>
          <w:szCs w:val="24"/>
        </w:rPr>
        <w:t xml:space="preserve">60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2863BC">
        <w:rPr>
          <w:rFonts w:ascii="TH Sarabun New" w:hAnsi="TH Sarabun New" w:cs="TH Sarabun New"/>
          <w:sz w:val="24"/>
          <w:szCs w:val="24"/>
        </w:rPr>
        <w:t xml:space="preserve">6 </w:t>
      </w:r>
    </w:p>
    <w:tbl>
      <w:tblPr>
        <w:tblStyle w:val="TableGrid"/>
        <w:tblpPr w:leftFromText="180" w:rightFromText="180" w:vertAnchor="text" w:horzAnchor="page" w:tblpX="6391" w:tblpY="38"/>
        <w:tblW w:w="456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603"/>
        <w:gridCol w:w="603"/>
        <w:gridCol w:w="603"/>
        <w:gridCol w:w="603"/>
        <w:gridCol w:w="603"/>
        <w:gridCol w:w="783"/>
      </w:tblGrid>
      <w:tr w:rsidR="009D64B0" w14:paraId="5FE40D4E" w14:textId="77777777" w:rsidTr="009D64B0">
        <w:tc>
          <w:tcPr>
            <w:tcW w:w="768" w:type="dxa"/>
            <w:vMerge w:val="restart"/>
            <w:vAlign w:val="center"/>
          </w:tcPr>
          <w:p w14:paraId="5139E3E6" w14:textId="77777777" w:rsidR="009D64B0" w:rsidRPr="00E760F5" w:rsidRDefault="009D64B0" w:rsidP="009D64B0">
            <w:pPr>
              <w:spacing w:line="276" w:lineRule="auto"/>
              <w:ind w:left="-17" w:firstLine="17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lastRenderedPageBreak/>
              <w:t>Banana peel powder (%)</w:t>
            </w:r>
          </w:p>
        </w:tc>
        <w:tc>
          <w:tcPr>
            <w:tcW w:w="3798" w:type="dxa"/>
            <w:gridSpan w:val="6"/>
            <w:vAlign w:val="center"/>
          </w:tcPr>
          <w:p w14:paraId="34E8BE94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The Strength values (N)</w:t>
            </w:r>
          </w:p>
        </w:tc>
      </w:tr>
      <w:tr w:rsidR="009D64B0" w14:paraId="466183B7" w14:textId="77777777" w:rsidTr="009D64B0">
        <w:tc>
          <w:tcPr>
            <w:tcW w:w="768" w:type="dxa"/>
            <w:vMerge/>
          </w:tcPr>
          <w:p w14:paraId="4ADF457F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27A0302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Ex 1</w:t>
            </w:r>
          </w:p>
        </w:tc>
        <w:tc>
          <w:tcPr>
            <w:tcW w:w="603" w:type="dxa"/>
            <w:vAlign w:val="center"/>
          </w:tcPr>
          <w:p w14:paraId="4DD256D1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Ex 2</w:t>
            </w:r>
          </w:p>
        </w:tc>
        <w:tc>
          <w:tcPr>
            <w:tcW w:w="603" w:type="dxa"/>
            <w:vAlign w:val="center"/>
          </w:tcPr>
          <w:p w14:paraId="195969C4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Ex 3</w:t>
            </w:r>
          </w:p>
        </w:tc>
        <w:tc>
          <w:tcPr>
            <w:tcW w:w="603" w:type="dxa"/>
            <w:vAlign w:val="center"/>
          </w:tcPr>
          <w:p w14:paraId="163B55E1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Ex 4</w:t>
            </w:r>
          </w:p>
        </w:tc>
        <w:tc>
          <w:tcPr>
            <w:tcW w:w="603" w:type="dxa"/>
            <w:vAlign w:val="center"/>
          </w:tcPr>
          <w:p w14:paraId="7D5A4BC3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Ex 5</w:t>
            </w:r>
          </w:p>
        </w:tc>
        <w:tc>
          <w:tcPr>
            <w:tcW w:w="783" w:type="dxa"/>
            <w:vAlign w:val="center"/>
          </w:tcPr>
          <w:p w14:paraId="0C196C6F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Average</w:t>
            </w:r>
          </w:p>
        </w:tc>
      </w:tr>
      <w:tr w:rsidR="009D64B0" w14:paraId="2378AC5C" w14:textId="77777777" w:rsidTr="009D64B0">
        <w:tc>
          <w:tcPr>
            <w:tcW w:w="768" w:type="dxa"/>
          </w:tcPr>
          <w:p w14:paraId="2606CF76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14:paraId="6E519C62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206.8</w:t>
            </w:r>
          </w:p>
        </w:tc>
        <w:tc>
          <w:tcPr>
            <w:tcW w:w="603" w:type="dxa"/>
          </w:tcPr>
          <w:p w14:paraId="4BE9567C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116.7</w:t>
            </w:r>
          </w:p>
        </w:tc>
        <w:tc>
          <w:tcPr>
            <w:tcW w:w="603" w:type="dxa"/>
          </w:tcPr>
          <w:p w14:paraId="51A7A8B0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304.6</w:t>
            </w:r>
          </w:p>
        </w:tc>
        <w:tc>
          <w:tcPr>
            <w:tcW w:w="603" w:type="dxa"/>
          </w:tcPr>
          <w:p w14:paraId="27FF5961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220.0</w:t>
            </w:r>
          </w:p>
        </w:tc>
        <w:tc>
          <w:tcPr>
            <w:tcW w:w="603" w:type="dxa"/>
          </w:tcPr>
          <w:p w14:paraId="0A14B83B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152.9</w:t>
            </w:r>
          </w:p>
        </w:tc>
        <w:tc>
          <w:tcPr>
            <w:tcW w:w="783" w:type="dxa"/>
          </w:tcPr>
          <w:p w14:paraId="57EC68AD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200.2</w:t>
            </w:r>
          </w:p>
        </w:tc>
      </w:tr>
      <w:tr w:rsidR="009D64B0" w14:paraId="1024790E" w14:textId="77777777" w:rsidTr="009D64B0">
        <w:tc>
          <w:tcPr>
            <w:tcW w:w="768" w:type="dxa"/>
          </w:tcPr>
          <w:p w14:paraId="67791465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14:paraId="2B1051C4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107.2</w:t>
            </w:r>
          </w:p>
        </w:tc>
        <w:tc>
          <w:tcPr>
            <w:tcW w:w="603" w:type="dxa"/>
          </w:tcPr>
          <w:p w14:paraId="2C1D9556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198.6</w:t>
            </w:r>
          </w:p>
        </w:tc>
        <w:tc>
          <w:tcPr>
            <w:tcW w:w="603" w:type="dxa"/>
          </w:tcPr>
          <w:p w14:paraId="05F6C283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128.7</w:t>
            </w:r>
          </w:p>
        </w:tc>
        <w:tc>
          <w:tcPr>
            <w:tcW w:w="603" w:type="dxa"/>
          </w:tcPr>
          <w:p w14:paraId="6690CCE4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238.1</w:t>
            </w:r>
          </w:p>
        </w:tc>
        <w:tc>
          <w:tcPr>
            <w:tcW w:w="603" w:type="dxa"/>
          </w:tcPr>
          <w:p w14:paraId="5C113499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204.5</w:t>
            </w:r>
          </w:p>
        </w:tc>
        <w:tc>
          <w:tcPr>
            <w:tcW w:w="783" w:type="dxa"/>
          </w:tcPr>
          <w:p w14:paraId="1B1BAF65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175.4</w:t>
            </w:r>
          </w:p>
        </w:tc>
      </w:tr>
      <w:tr w:rsidR="009D64B0" w14:paraId="3F8E7D9B" w14:textId="77777777" w:rsidTr="009D64B0">
        <w:tc>
          <w:tcPr>
            <w:tcW w:w="768" w:type="dxa"/>
          </w:tcPr>
          <w:p w14:paraId="6244CCE0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14:paraId="04748F76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124.9</w:t>
            </w:r>
          </w:p>
        </w:tc>
        <w:tc>
          <w:tcPr>
            <w:tcW w:w="603" w:type="dxa"/>
          </w:tcPr>
          <w:p w14:paraId="06B04C6E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122.4</w:t>
            </w:r>
          </w:p>
        </w:tc>
        <w:tc>
          <w:tcPr>
            <w:tcW w:w="603" w:type="dxa"/>
          </w:tcPr>
          <w:p w14:paraId="3470D208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121.1</w:t>
            </w:r>
          </w:p>
        </w:tc>
        <w:tc>
          <w:tcPr>
            <w:tcW w:w="603" w:type="dxa"/>
          </w:tcPr>
          <w:p w14:paraId="67364DFA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131.5</w:t>
            </w:r>
          </w:p>
        </w:tc>
        <w:tc>
          <w:tcPr>
            <w:tcW w:w="603" w:type="dxa"/>
          </w:tcPr>
          <w:p w14:paraId="295A5E31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124.3</w:t>
            </w:r>
          </w:p>
        </w:tc>
        <w:tc>
          <w:tcPr>
            <w:tcW w:w="783" w:type="dxa"/>
          </w:tcPr>
          <w:p w14:paraId="0ADC46A2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124.8</w:t>
            </w:r>
          </w:p>
        </w:tc>
      </w:tr>
      <w:tr w:rsidR="009D64B0" w14:paraId="0A30800B" w14:textId="77777777" w:rsidTr="009D64B0">
        <w:tc>
          <w:tcPr>
            <w:tcW w:w="768" w:type="dxa"/>
          </w:tcPr>
          <w:p w14:paraId="58758B75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14:paraId="3073F3C7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91.3</w:t>
            </w:r>
          </w:p>
        </w:tc>
        <w:tc>
          <w:tcPr>
            <w:tcW w:w="603" w:type="dxa"/>
          </w:tcPr>
          <w:p w14:paraId="6B5BDED3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138.2</w:t>
            </w:r>
          </w:p>
        </w:tc>
        <w:tc>
          <w:tcPr>
            <w:tcW w:w="603" w:type="dxa"/>
          </w:tcPr>
          <w:p w14:paraId="3E803412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168.4</w:t>
            </w:r>
          </w:p>
        </w:tc>
        <w:tc>
          <w:tcPr>
            <w:tcW w:w="603" w:type="dxa"/>
          </w:tcPr>
          <w:p w14:paraId="575A7446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149.3</w:t>
            </w:r>
          </w:p>
        </w:tc>
        <w:tc>
          <w:tcPr>
            <w:tcW w:w="603" w:type="dxa"/>
          </w:tcPr>
          <w:p w14:paraId="442B842F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152.5</w:t>
            </w:r>
          </w:p>
        </w:tc>
        <w:tc>
          <w:tcPr>
            <w:tcW w:w="783" w:type="dxa"/>
          </w:tcPr>
          <w:p w14:paraId="547AE859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139.4</w:t>
            </w:r>
          </w:p>
        </w:tc>
      </w:tr>
      <w:tr w:rsidR="009D64B0" w14:paraId="4836DF05" w14:textId="77777777" w:rsidTr="009D64B0">
        <w:tc>
          <w:tcPr>
            <w:tcW w:w="768" w:type="dxa"/>
          </w:tcPr>
          <w:p w14:paraId="01ACD415" w14:textId="77777777" w:rsidR="009D64B0" w:rsidRPr="00E760F5" w:rsidRDefault="009D64B0" w:rsidP="009D64B0">
            <w:pPr>
              <w:spacing w:line="276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14:paraId="5E50D1F0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169.4</w:t>
            </w:r>
          </w:p>
        </w:tc>
        <w:tc>
          <w:tcPr>
            <w:tcW w:w="603" w:type="dxa"/>
          </w:tcPr>
          <w:p w14:paraId="5D92D9C0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84.6</w:t>
            </w:r>
          </w:p>
        </w:tc>
        <w:tc>
          <w:tcPr>
            <w:tcW w:w="603" w:type="dxa"/>
          </w:tcPr>
          <w:p w14:paraId="65B88B5E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173.1</w:t>
            </w:r>
          </w:p>
        </w:tc>
        <w:tc>
          <w:tcPr>
            <w:tcW w:w="603" w:type="dxa"/>
          </w:tcPr>
          <w:p w14:paraId="73C76F36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148.5</w:t>
            </w:r>
          </w:p>
        </w:tc>
        <w:tc>
          <w:tcPr>
            <w:tcW w:w="603" w:type="dxa"/>
          </w:tcPr>
          <w:p w14:paraId="45025132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143.9</w:t>
            </w:r>
          </w:p>
        </w:tc>
        <w:tc>
          <w:tcPr>
            <w:tcW w:w="783" w:type="dxa"/>
          </w:tcPr>
          <w:p w14:paraId="04F1B845" w14:textId="77777777" w:rsidR="009D64B0" w:rsidRPr="00E760F5" w:rsidRDefault="009D64B0" w:rsidP="009D64B0">
            <w:pPr>
              <w:spacing w:line="276" w:lineRule="auto"/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E760F5">
              <w:rPr>
                <w:rFonts w:ascii="TH Sarabun New" w:hAnsi="TH Sarabun New" w:cs="TH Sarabun New"/>
                <w:sz w:val="24"/>
                <w:szCs w:val="24"/>
              </w:rPr>
              <w:t>143.9</w:t>
            </w:r>
          </w:p>
        </w:tc>
      </w:tr>
    </w:tbl>
    <w:p w14:paraId="3119F269" w14:textId="05666E1D" w:rsidR="00F746E6" w:rsidRDefault="002A4A4A" w:rsidP="00F746E6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2863BC">
        <w:rPr>
          <w:rFonts w:ascii="TH Sarabun New" w:hAnsi="TH Sarabun New" w:cs="TH Sarabun New"/>
          <w:sz w:val="24"/>
          <w:szCs w:val="24"/>
          <w:cs/>
        </w:rPr>
        <w:t xml:space="preserve">ชั่วโมง หรือจนกว่าแผ่นปูนจะแห้งสนิท เมื่อแห้งแล้วนำแผ่นปูนไปแช่ในน้ำกลั่นเป็นเวลา </w:t>
      </w:r>
      <w:r w:rsidRPr="002863BC">
        <w:rPr>
          <w:rFonts w:ascii="TH Sarabun New" w:hAnsi="TH Sarabun New" w:cs="TH Sarabun New"/>
          <w:sz w:val="24"/>
          <w:szCs w:val="24"/>
        </w:rPr>
        <w:t xml:space="preserve">3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ชั่วโมงเพื่อชะล้างเกลือออก ก่อนนำเข้าอบอีกครั้งที่อุณหภูมิ </w:t>
      </w:r>
      <w:r w:rsidRPr="002863BC">
        <w:rPr>
          <w:rFonts w:ascii="TH Sarabun New" w:hAnsi="TH Sarabun New" w:cs="TH Sarabun New"/>
          <w:sz w:val="24"/>
          <w:szCs w:val="24"/>
        </w:rPr>
        <w:t xml:space="preserve">40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องศาเซลเซียส เป็นเวลา </w:t>
      </w:r>
      <w:r w:rsidRPr="002863BC">
        <w:rPr>
          <w:rFonts w:ascii="TH Sarabun New" w:hAnsi="TH Sarabun New" w:cs="TH Sarabun New"/>
          <w:sz w:val="24"/>
          <w:szCs w:val="24"/>
        </w:rPr>
        <w:t xml:space="preserve">6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ชั่วโมง และนำชิ้นงานที่ได้ไปทดสอบในขั้นตอนถัดไป ส่วนเทคนิคการใช้คลื่นอัลตราโซนิกจากเครื่อง </w:t>
      </w:r>
      <w:r w:rsidRPr="002863BC">
        <w:rPr>
          <w:rFonts w:ascii="TH Sarabun New" w:hAnsi="TH Sarabun New" w:cs="TH Sarabun New"/>
          <w:sz w:val="24"/>
          <w:szCs w:val="24"/>
        </w:rPr>
        <w:t xml:space="preserve">Ultrasound Bath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เตรียมส่วนผสมปูนตามสูตรที่กำหนด แล้วนำปูนไปขึ้นรูปในเครื่อง </w:t>
      </w:r>
      <w:r w:rsidRPr="002863BC">
        <w:rPr>
          <w:rFonts w:ascii="TH Sarabun New" w:hAnsi="TH Sarabun New" w:cs="TH Sarabun New"/>
          <w:sz w:val="24"/>
          <w:szCs w:val="24"/>
        </w:rPr>
        <w:t xml:space="preserve">Ultrasound Bath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ที่ความถี่ </w:t>
      </w:r>
      <w:r w:rsidRPr="002863BC">
        <w:rPr>
          <w:rFonts w:ascii="TH Sarabun New" w:hAnsi="TH Sarabun New" w:cs="TH Sarabun New"/>
          <w:sz w:val="24"/>
          <w:szCs w:val="24"/>
        </w:rPr>
        <w:t xml:space="preserve">40 kHz </w:t>
      </w:r>
      <w:r w:rsidRPr="002863BC">
        <w:rPr>
          <w:rFonts w:ascii="TH Sarabun New" w:hAnsi="TH Sarabun New" w:cs="TH Sarabun New"/>
          <w:sz w:val="24"/>
          <w:szCs w:val="24"/>
          <w:cs/>
        </w:rPr>
        <w:t xml:space="preserve">เป็นเวลา </w:t>
      </w:r>
      <w:r w:rsidRPr="002863BC">
        <w:rPr>
          <w:rFonts w:ascii="TH Sarabun New" w:hAnsi="TH Sarabun New" w:cs="TH Sarabun New"/>
          <w:sz w:val="24"/>
          <w:szCs w:val="24"/>
        </w:rPr>
        <w:t xml:space="preserve">8 </w:t>
      </w:r>
      <w:r w:rsidRPr="002863BC">
        <w:rPr>
          <w:rFonts w:ascii="TH Sarabun New" w:hAnsi="TH Sarabun New" w:cs="TH Sarabun New"/>
          <w:sz w:val="24"/>
          <w:szCs w:val="24"/>
          <w:cs/>
        </w:rPr>
        <w:t>นาที เพื่อช่วยสร้างโครงสร้างพรุนภายในวัสดุ จากนั้นนำชิ้นงานที่ได้ไปทดสอบในขั้นตอนถัดไป</w:t>
      </w:r>
    </w:p>
    <w:p w14:paraId="6DD9C1DB" w14:textId="50037E87" w:rsidR="00F746E6" w:rsidRDefault="00F746E6" w:rsidP="00651532">
      <w:pPr>
        <w:spacing w:after="0" w:line="276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F746E6">
        <w:rPr>
          <w:rFonts w:ascii="TH Sarabun New" w:hAnsi="TH Sarabun New" w:cs="TH Sarabun New"/>
          <w:b/>
          <w:bCs/>
          <w:sz w:val="24"/>
          <w:szCs w:val="24"/>
          <w:cs/>
        </w:rPr>
        <w:t>2.6 การทดสอบประสิทธิภาพของการขึ้นรูปทั้ง 2 แบบ</w:t>
      </w:r>
    </w:p>
    <w:p w14:paraId="6B8D8F25" w14:textId="47E90795" w:rsidR="003B1115" w:rsidRPr="003B1115" w:rsidRDefault="00651532" w:rsidP="00651532">
      <w:pPr>
        <w:spacing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651532">
        <w:rPr>
          <w:rFonts w:ascii="TH Sarabun New" w:hAnsi="TH Sarabun New" w:cs="TH Sarabun New"/>
          <w:sz w:val="24"/>
          <w:szCs w:val="24"/>
          <w:cs/>
        </w:rPr>
        <w:t xml:space="preserve">หลังจากการขึ้นรูปชิ้นงานด้วยเทคนิค </w:t>
      </w:r>
      <w:r w:rsidRPr="00651532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651532">
        <w:rPr>
          <w:rFonts w:ascii="TH Sarabun New" w:hAnsi="TH Sarabun New" w:cs="TH Sarabun New"/>
          <w:sz w:val="24"/>
          <w:szCs w:val="24"/>
          <w:cs/>
        </w:rPr>
        <w:t xml:space="preserve">และการใช้คลื่นอัลตราโซนิกแล้ว จะทำการทดสอบคุณสมบัติของวัสดุแตกต่างกันตามลักษณะของแต่ละเทคนิค โดยชิ้นงานที่ได้จากเทคนิค </w:t>
      </w:r>
      <w:r w:rsidRPr="00651532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651532">
        <w:rPr>
          <w:rFonts w:ascii="TH Sarabun New" w:hAnsi="TH Sarabun New" w:cs="TH Sarabun New"/>
          <w:sz w:val="24"/>
          <w:szCs w:val="24"/>
          <w:cs/>
        </w:rPr>
        <w:t xml:space="preserve">จะทดสอบประสิทธิภาพการระบายอากาศด้วยการวัดการผ่านของไอน้ำ โดยใช้อุปกรณ์เป็นกล่องอะคริลิกใสที่ติดตั้งเซนเซอร์ </w:t>
      </w:r>
      <w:r w:rsidRPr="00651532">
        <w:rPr>
          <w:rFonts w:ascii="TH Sarabun New" w:hAnsi="TH Sarabun New" w:cs="TH Sarabun New"/>
          <w:sz w:val="24"/>
          <w:szCs w:val="24"/>
        </w:rPr>
        <w:t xml:space="preserve">DHT11 </w:t>
      </w:r>
      <w:r w:rsidRPr="00651532">
        <w:rPr>
          <w:rFonts w:ascii="TH Sarabun New" w:hAnsi="TH Sarabun New" w:cs="TH Sarabun New"/>
          <w:sz w:val="24"/>
          <w:szCs w:val="24"/>
          <w:cs/>
        </w:rPr>
        <w:t xml:space="preserve">ภายในกล่อง จากนั้นปล่อยไอน้ำที่เกิดจากน้ำร้อนให้ซึมผ่านแผ่นปูน และอ่านค่าการเปลี่ยนแปลงของอุณหภูมิและความชื้นที่แสดงผลบนจอ </w:t>
      </w:r>
      <w:r w:rsidRPr="00651532">
        <w:rPr>
          <w:rFonts w:ascii="TH Sarabun New" w:hAnsi="TH Sarabun New" w:cs="TH Sarabun New"/>
          <w:sz w:val="24"/>
          <w:szCs w:val="24"/>
        </w:rPr>
        <w:t xml:space="preserve">LCD </w:t>
      </w:r>
      <w:r w:rsidRPr="00651532">
        <w:rPr>
          <w:rFonts w:ascii="TH Sarabun New" w:hAnsi="TH Sarabun New" w:cs="TH Sarabun New"/>
          <w:sz w:val="24"/>
          <w:szCs w:val="24"/>
          <w:cs/>
        </w:rPr>
        <w:t xml:space="preserve">เพื่อนำมาประเมินความสามารถในการระบายอากาศของวัสดุ ส่วนชิ้นงานที่ขึ้นรูปด้วยเทคนิคคลื่นอัลตราโซนิกจะนำไปทดสอบความแข็งแรงเชิงกล โดยใช้เครื่อง </w:t>
      </w:r>
      <w:r w:rsidRPr="00651532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Pr="00651532">
        <w:rPr>
          <w:rFonts w:ascii="TH Sarabun New" w:hAnsi="TH Sarabun New" w:cs="TH Sarabun New"/>
          <w:sz w:val="24"/>
          <w:szCs w:val="24"/>
          <w:cs/>
        </w:rPr>
        <w:t>ด้วยการทดสอบแรงกด เพื่อนำผลที่ได้ไปวิเคราะห์และเปรียบเทียบ</w:t>
      </w:r>
    </w:p>
    <w:p w14:paraId="734DBEF4" w14:textId="704415A3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331AF33A" w14:textId="58AD838B" w:rsidR="00B66962" w:rsidRDefault="00423E5F" w:rsidP="00B66962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3.1 </w:t>
      </w:r>
      <w:r w:rsidR="00E05BCB" w:rsidRPr="00E05BCB">
        <w:rPr>
          <w:rFonts w:ascii="TH Sarabun New" w:hAnsi="TH Sarabun New" w:cs="TH Sarabun New"/>
          <w:b/>
          <w:bCs/>
          <w:sz w:val="24"/>
          <w:szCs w:val="24"/>
          <w:cs/>
        </w:rPr>
        <w:t>ผลการศึกษาอัตราส่วนผงเปลือกกล้วยที่เหมาะสม</w:t>
      </w:r>
      <w:r w:rsidR="00FA37C2"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B66962">
        <w:rPr>
          <w:rFonts w:ascii="TH Sarabun New" w:hAnsi="TH Sarabun New" w:cs="TH Sarabun New" w:hint="cs"/>
          <w:sz w:val="24"/>
          <w:szCs w:val="24"/>
          <w:cs/>
          <w:lang w:val="en-US"/>
        </w:rPr>
        <w:t>ดัง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>ตารางที่ 1 ผลการศึกษาอัตราส่วนผงเปลือกกล้วยที่เหมาะสม คือการผสมผงเปลือกกล้วยในสัดส่วน</w:t>
      </w:r>
      <w:r w:rsidR="00791117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 xml:space="preserve">ร้อยละ </w:t>
      </w:r>
      <w:r w:rsidR="00B66962" w:rsidRPr="00B66962">
        <w:rPr>
          <w:rFonts w:ascii="TH Sarabun New" w:hAnsi="TH Sarabun New" w:cs="TH Sarabun New"/>
          <w:sz w:val="24"/>
          <w:szCs w:val="24"/>
        </w:rPr>
        <w:t xml:space="preserve">2 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 xml:space="preserve">เนื่องจากให้ค่าความแข็งแรงสูงที่สุดจากการทดสอบแรงกดด้วยเครื่อง </w:t>
      </w:r>
      <w:r w:rsidR="00B66962" w:rsidRPr="00B66962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 xml:space="preserve">เมื่อเปรียบเทียบกับสัดส่วนร้อยละ </w:t>
      </w:r>
      <w:r w:rsidR="00B66962" w:rsidRPr="00B66962">
        <w:rPr>
          <w:rFonts w:ascii="TH Sarabun New" w:hAnsi="TH Sarabun New" w:cs="TH Sarabun New"/>
          <w:sz w:val="24"/>
          <w:szCs w:val="24"/>
        </w:rPr>
        <w:t xml:space="preserve">4, 6 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="00B66962" w:rsidRPr="00B66962">
        <w:rPr>
          <w:rFonts w:ascii="TH Sarabun New" w:hAnsi="TH Sarabun New" w:cs="TH Sarabun New"/>
          <w:sz w:val="24"/>
          <w:szCs w:val="24"/>
        </w:rPr>
        <w:t xml:space="preserve">8 </w:t>
      </w:r>
      <w:r w:rsidR="00B66962" w:rsidRPr="00B66962">
        <w:rPr>
          <w:rFonts w:ascii="TH Sarabun New" w:hAnsi="TH Sarabun New" w:cs="TH Sarabun New"/>
          <w:sz w:val="24"/>
          <w:szCs w:val="24"/>
          <w:cs/>
        </w:rPr>
        <w:t>จึงถูกเลือกนำไปใช้ในการศึกษาและทดลองในขั้นตอนถัดไป</w:t>
      </w:r>
    </w:p>
    <w:p w14:paraId="7B3A549B" w14:textId="77777777" w:rsidR="008E689A" w:rsidRDefault="008E689A" w:rsidP="00B66962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537F074E" w14:textId="77777777" w:rsidR="008E689A" w:rsidRDefault="008E689A" w:rsidP="00B66962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2610E027" w14:textId="77777777" w:rsidR="008E689A" w:rsidRDefault="008E689A" w:rsidP="00B66962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3980E77C" w14:textId="77777777" w:rsidR="008E689A" w:rsidRPr="00B66962" w:rsidRDefault="008E689A" w:rsidP="00B66962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7C6E4BD3" w14:textId="48953917" w:rsidR="00FA37C2" w:rsidRPr="0028258A" w:rsidRDefault="00FA37C2" w:rsidP="00A316D6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EA5F9E">
        <w:rPr>
          <w:rFonts w:ascii="TH Sarabun New" w:hAnsi="TH Sarabun New" w:cs="TH Sarabun New"/>
          <w:b/>
          <w:bCs/>
          <w:sz w:val="24"/>
          <w:szCs w:val="24"/>
          <w:lang w:val="en-US"/>
        </w:rPr>
        <w:t>1</w:t>
      </w:r>
      <w:r w:rsidRPr="00EA5F9E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28258A" w:rsidRPr="0028258A">
        <w:rPr>
          <w:rFonts w:ascii="TH Sarabun New" w:hAnsi="TH Sarabun New" w:cs="TH Sarabun New"/>
          <w:sz w:val="24"/>
          <w:szCs w:val="24"/>
          <w:cs/>
        </w:rPr>
        <w:t>ตารางแสดงค่าความแข็งแรงจากแรงกดจากการศึกษาอัตราส่วนของผงเปลือกกล้วย</w:t>
      </w:r>
    </w:p>
    <w:p w14:paraId="3D55BCE1" w14:textId="77777777" w:rsidR="004A0B95" w:rsidRDefault="003A5D0C" w:rsidP="004A0B95">
      <w:pPr>
        <w:spacing w:after="0" w:line="276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3.2 </w:t>
      </w:r>
      <w:r w:rsidR="00CD1425" w:rsidRPr="00CD1425">
        <w:rPr>
          <w:rFonts w:ascii="TH Sarabun New" w:hAnsi="TH Sarabun New" w:cs="TH Sarabun New"/>
          <w:b/>
          <w:bCs/>
          <w:sz w:val="24"/>
          <w:szCs w:val="24"/>
          <w:cs/>
        </w:rPr>
        <w:t>ผลการศึกษาอัตราส่วนโพลีไวนิลแอลกอฮอล์ที่เหมาะสม</w:t>
      </w:r>
    </w:p>
    <w:tbl>
      <w:tblPr>
        <w:tblStyle w:val="TableGrid"/>
        <w:tblpPr w:leftFromText="180" w:rightFromText="180" w:vertAnchor="text" w:horzAnchor="margin" w:tblpXSpec="right" w:tblpY="2667"/>
        <w:tblW w:w="41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646"/>
        <w:gridCol w:w="645"/>
        <w:gridCol w:w="645"/>
        <w:gridCol w:w="645"/>
        <w:gridCol w:w="783"/>
      </w:tblGrid>
      <w:tr w:rsidR="00895F45" w14:paraId="258C760C" w14:textId="77777777" w:rsidTr="00895F45">
        <w:tc>
          <w:tcPr>
            <w:tcW w:w="820" w:type="dxa"/>
            <w:vMerge w:val="restart"/>
          </w:tcPr>
          <w:p w14:paraId="6B13BB49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sz w:val="24"/>
                <w:szCs w:val="24"/>
              </w:rPr>
              <w:t>PVA Solution (%)</w:t>
            </w:r>
          </w:p>
        </w:tc>
        <w:tc>
          <w:tcPr>
            <w:tcW w:w="3364" w:type="dxa"/>
            <w:gridSpan w:val="5"/>
          </w:tcPr>
          <w:p w14:paraId="6F04C87E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sz w:val="24"/>
                <w:szCs w:val="24"/>
              </w:rPr>
              <w:t>The Strength values (N)</w:t>
            </w:r>
          </w:p>
        </w:tc>
      </w:tr>
      <w:tr w:rsidR="00895F45" w14:paraId="50D6B786" w14:textId="77777777" w:rsidTr="00895F45">
        <w:tc>
          <w:tcPr>
            <w:tcW w:w="820" w:type="dxa"/>
            <w:vMerge/>
          </w:tcPr>
          <w:p w14:paraId="18996FF8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646" w:type="dxa"/>
          </w:tcPr>
          <w:p w14:paraId="51694D1E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Ex 1</w:t>
            </w:r>
          </w:p>
        </w:tc>
        <w:tc>
          <w:tcPr>
            <w:tcW w:w="645" w:type="dxa"/>
          </w:tcPr>
          <w:p w14:paraId="4FC05170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Ex 2</w:t>
            </w:r>
          </w:p>
        </w:tc>
        <w:tc>
          <w:tcPr>
            <w:tcW w:w="645" w:type="dxa"/>
          </w:tcPr>
          <w:p w14:paraId="200111DA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Ex 3</w:t>
            </w:r>
          </w:p>
        </w:tc>
        <w:tc>
          <w:tcPr>
            <w:tcW w:w="645" w:type="dxa"/>
          </w:tcPr>
          <w:p w14:paraId="64169BB4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Ex 4</w:t>
            </w:r>
          </w:p>
        </w:tc>
        <w:tc>
          <w:tcPr>
            <w:tcW w:w="783" w:type="dxa"/>
          </w:tcPr>
          <w:p w14:paraId="52603B7B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Average</w:t>
            </w:r>
          </w:p>
        </w:tc>
      </w:tr>
      <w:tr w:rsidR="00895F45" w14:paraId="772F9565" w14:textId="77777777" w:rsidTr="00895F45">
        <w:tc>
          <w:tcPr>
            <w:tcW w:w="820" w:type="dxa"/>
          </w:tcPr>
          <w:p w14:paraId="584B615A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646" w:type="dxa"/>
          </w:tcPr>
          <w:p w14:paraId="5EE29315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150.8</w:t>
            </w:r>
          </w:p>
        </w:tc>
        <w:tc>
          <w:tcPr>
            <w:tcW w:w="645" w:type="dxa"/>
          </w:tcPr>
          <w:p w14:paraId="35318138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214.8</w:t>
            </w:r>
          </w:p>
        </w:tc>
        <w:tc>
          <w:tcPr>
            <w:tcW w:w="645" w:type="dxa"/>
          </w:tcPr>
          <w:p w14:paraId="47370D19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195.3</w:t>
            </w:r>
          </w:p>
        </w:tc>
        <w:tc>
          <w:tcPr>
            <w:tcW w:w="645" w:type="dxa"/>
          </w:tcPr>
          <w:p w14:paraId="25FE4410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179.1</w:t>
            </w:r>
          </w:p>
        </w:tc>
        <w:tc>
          <w:tcPr>
            <w:tcW w:w="783" w:type="dxa"/>
          </w:tcPr>
          <w:p w14:paraId="2685D455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185</w:t>
            </w:r>
          </w:p>
        </w:tc>
      </w:tr>
      <w:tr w:rsidR="00895F45" w14:paraId="427D496A" w14:textId="77777777" w:rsidTr="00895F45">
        <w:tc>
          <w:tcPr>
            <w:tcW w:w="820" w:type="dxa"/>
          </w:tcPr>
          <w:p w14:paraId="77833FB2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646" w:type="dxa"/>
          </w:tcPr>
          <w:p w14:paraId="012F812F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273.7</w:t>
            </w:r>
          </w:p>
        </w:tc>
        <w:tc>
          <w:tcPr>
            <w:tcW w:w="645" w:type="dxa"/>
          </w:tcPr>
          <w:p w14:paraId="167BA2BF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317.3</w:t>
            </w:r>
          </w:p>
        </w:tc>
        <w:tc>
          <w:tcPr>
            <w:tcW w:w="645" w:type="dxa"/>
          </w:tcPr>
          <w:p w14:paraId="201F357C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243.8</w:t>
            </w:r>
          </w:p>
        </w:tc>
        <w:tc>
          <w:tcPr>
            <w:tcW w:w="645" w:type="dxa"/>
          </w:tcPr>
          <w:p w14:paraId="68538895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290.2</w:t>
            </w:r>
          </w:p>
        </w:tc>
        <w:tc>
          <w:tcPr>
            <w:tcW w:w="783" w:type="dxa"/>
          </w:tcPr>
          <w:p w14:paraId="67ABBCF7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281.25</w:t>
            </w:r>
          </w:p>
        </w:tc>
      </w:tr>
      <w:tr w:rsidR="00895F45" w14:paraId="38397FBE" w14:textId="77777777" w:rsidTr="00895F45">
        <w:tc>
          <w:tcPr>
            <w:tcW w:w="820" w:type="dxa"/>
          </w:tcPr>
          <w:p w14:paraId="5B7640BF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646" w:type="dxa"/>
          </w:tcPr>
          <w:p w14:paraId="629EC609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315.5</w:t>
            </w:r>
          </w:p>
        </w:tc>
        <w:tc>
          <w:tcPr>
            <w:tcW w:w="645" w:type="dxa"/>
          </w:tcPr>
          <w:p w14:paraId="002041A2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279.1</w:t>
            </w:r>
          </w:p>
        </w:tc>
        <w:tc>
          <w:tcPr>
            <w:tcW w:w="645" w:type="dxa"/>
          </w:tcPr>
          <w:p w14:paraId="708288B7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275.7</w:t>
            </w:r>
          </w:p>
        </w:tc>
        <w:tc>
          <w:tcPr>
            <w:tcW w:w="645" w:type="dxa"/>
          </w:tcPr>
          <w:p w14:paraId="5AC3BC68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161.8</w:t>
            </w:r>
          </w:p>
        </w:tc>
        <w:tc>
          <w:tcPr>
            <w:tcW w:w="783" w:type="dxa"/>
          </w:tcPr>
          <w:p w14:paraId="221FC79C" w14:textId="77777777" w:rsidR="00895F45" w:rsidRPr="00A94560" w:rsidRDefault="00895F45" w:rsidP="00895F45">
            <w:pPr>
              <w:spacing w:line="276" w:lineRule="auto"/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</w:pPr>
            <w:r w:rsidRPr="00A94560">
              <w:rPr>
                <w:rFonts w:ascii="TH Sarabun New" w:hAnsi="TH Sarabun New" w:cs="TH Sarabun New"/>
                <w:noProof/>
                <w:sz w:val="24"/>
                <w:szCs w:val="24"/>
                <w14:ligatures w14:val="standardContextual"/>
              </w:rPr>
              <w:t>258.03</w:t>
            </w:r>
          </w:p>
        </w:tc>
      </w:tr>
    </w:tbl>
    <w:p w14:paraId="79BFFC68" w14:textId="77777777" w:rsidR="00AC2076" w:rsidRDefault="0067442C" w:rsidP="00AC2076">
      <w:pPr>
        <w:spacing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AC2076">
        <w:rPr>
          <w:rFonts w:ascii="TH Sarabun New" w:hAnsi="TH Sarabun New" w:cs="TH Sarabun New"/>
          <w:sz w:val="24"/>
          <w:szCs w:val="24"/>
          <w:cs/>
        </w:rPr>
        <w:t>ตารางที่ 2 ผลการศึกษาอัตราส่วนโพลิไวนิลแอลกอฮอล์ที่เหมาะสม คือการใช้สารละลายโพลิไวนิลแอลกอฮอล์ (</w:t>
      </w:r>
      <w:r w:rsidRPr="00AC2076">
        <w:rPr>
          <w:rFonts w:ascii="TH Sarabun New" w:hAnsi="TH Sarabun New" w:cs="TH Sarabun New"/>
          <w:sz w:val="24"/>
          <w:szCs w:val="24"/>
        </w:rPr>
        <w:t xml:space="preserve">PVA) </w:t>
      </w:r>
      <w:r w:rsidRPr="00AC2076">
        <w:rPr>
          <w:rFonts w:ascii="TH Sarabun New" w:hAnsi="TH Sarabun New" w:cs="TH Sarabun New"/>
          <w:sz w:val="24"/>
          <w:szCs w:val="24"/>
          <w:cs/>
        </w:rPr>
        <w:t xml:space="preserve">ความเข้มข้น ร้อยละ </w:t>
      </w:r>
      <w:r w:rsidRPr="00AC2076">
        <w:rPr>
          <w:rFonts w:ascii="TH Sarabun New" w:hAnsi="TH Sarabun New" w:cs="TH Sarabun New"/>
          <w:sz w:val="24"/>
          <w:szCs w:val="24"/>
        </w:rPr>
        <w:t xml:space="preserve">10 </w:t>
      </w:r>
      <w:r w:rsidR="00AC2076" w:rsidRPr="00AC2076">
        <w:rPr>
          <w:rFonts w:ascii="TH Sarabun New" w:hAnsi="TH Sarabun New" w:cs="TH Sarabun New"/>
          <w:sz w:val="24"/>
          <w:szCs w:val="24"/>
          <w:cs/>
        </w:rPr>
        <w:t xml:space="preserve">โดยน้ำหนัก เนื่องจากให้ค่าความแข็งแรงสูงที่สุดจากการทดสอบแรงกดด้วยเครื่อง </w:t>
      </w:r>
      <w:r w:rsidR="00AC2076" w:rsidRPr="00AC2076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="00AC2076" w:rsidRPr="00AC2076">
        <w:rPr>
          <w:rFonts w:ascii="TH Sarabun New" w:hAnsi="TH Sarabun New" w:cs="TH Sarabun New"/>
          <w:sz w:val="24"/>
          <w:szCs w:val="24"/>
          <w:cs/>
        </w:rPr>
        <w:t xml:space="preserve">เมื่อเปรียบเทียบกับความเข้มข้นร้อยละ </w:t>
      </w:r>
      <w:r w:rsidR="00AC2076" w:rsidRPr="00AC2076">
        <w:rPr>
          <w:rFonts w:ascii="TH Sarabun New" w:hAnsi="TH Sarabun New" w:cs="TH Sarabun New"/>
          <w:sz w:val="24"/>
          <w:szCs w:val="24"/>
        </w:rPr>
        <w:t xml:space="preserve">5 </w:t>
      </w:r>
      <w:r w:rsidR="00AC2076" w:rsidRPr="00AC2076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="00AC2076" w:rsidRPr="00AC2076">
        <w:rPr>
          <w:rFonts w:ascii="TH Sarabun New" w:hAnsi="TH Sarabun New" w:cs="TH Sarabun New"/>
          <w:sz w:val="24"/>
          <w:szCs w:val="24"/>
        </w:rPr>
        <w:t xml:space="preserve">15 </w:t>
      </w:r>
      <w:r w:rsidR="00AC2076" w:rsidRPr="00AC2076">
        <w:rPr>
          <w:rFonts w:ascii="TH Sarabun New" w:hAnsi="TH Sarabun New" w:cs="TH Sarabun New"/>
          <w:sz w:val="24"/>
          <w:szCs w:val="24"/>
          <w:cs/>
        </w:rPr>
        <w:t>จึงเลือกเป็นอัตราส่วนที่เหมาะสมสำหรับนำไปใช้ในการศึกษาและทดลองในขั้นตอนถัดไป</w:t>
      </w:r>
    </w:p>
    <w:p w14:paraId="7CF5D017" w14:textId="77777777" w:rsidR="00E507A2" w:rsidRDefault="00A94560" w:rsidP="00E507A2">
      <w:pPr>
        <w:spacing w:after="0" w:line="276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94560">
        <w:rPr>
          <w:rFonts w:ascii="TH Sarabun New" w:hAnsi="TH Sarabun New" w:cs="TH Sarabun New"/>
          <w:b/>
          <w:bCs/>
          <w:sz w:val="24"/>
          <w:szCs w:val="24"/>
          <w:cs/>
        </w:rPr>
        <w:t>ตารางที่ 2</w:t>
      </w:r>
      <w:r w:rsidRPr="00A94560">
        <w:rPr>
          <w:rFonts w:ascii="TH Sarabun New" w:hAnsi="TH Sarabun New" w:cs="TH Sarabun New"/>
          <w:sz w:val="24"/>
          <w:szCs w:val="24"/>
          <w:cs/>
        </w:rPr>
        <w:t xml:space="preserve"> ตารางแสดงค่าความแข็งแรงจากแรงกดจากการศึกษาอัตราส่วนของโพลีไวนิลแอลกอฮอล์</w:t>
      </w:r>
    </w:p>
    <w:p w14:paraId="2E42C693" w14:textId="77777777" w:rsidR="00701FBD" w:rsidRDefault="00E507A2" w:rsidP="00701FBD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3.3 ผลการศึกษาการขึ้นรูปวัสดุด้วยเทคนิค </w:t>
      </w:r>
      <w:r>
        <w:rPr>
          <w:rFonts w:ascii="TH SarabunPSK" w:hAnsi="TH SarabunPSK" w:cs="TH SarabunPSK"/>
          <w:b/>
          <w:bCs/>
          <w:sz w:val="24"/>
          <w:szCs w:val="24"/>
        </w:rPr>
        <w:t>Salt Leaching</w:t>
      </w:r>
    </w:p>
    <w:p w14:paraId="3FF09BC1" w14:textId="5DA12347" w:rsidR="003A5D0C" w:rsidRPr="00217AA6" w:rsidRDefault="00701FBD" w:rsidP="00217AA6">
      <w:pPr>
        <w:spacing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701FBD">
        <w:rPr>
          <w:rFonts w:ascii="TH Sarabun New" w:hAnsi="TH Sarabun New" w:cs="TH Sarabun New"/>
          <w:sz w:val="24"/>
          <w:szCs w:val="24"/>
          <w:cs/>
        </w:rPr>
        <w:t xml:space="preserve">จากกราฟเปรียบเทียบผลการทดสอบระหว่างสูตรปกติและสูตรที่ขึ้นรูปด้วยเทคนิค </w:t>
      </w:r>
      <w:r w:rsidRPr="00701FBD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701FBD">
        <w:rPr>
          <w:rFonts w:ascii="TH Sarabun New" w:hAnsi="TH Sarabun New" w:cs="TH Sarabun New"/>
          <w:sz w:val="24"/>
          <w:szCs w:val="24"/>
          <w:cs/>
        </w:rPr>
        <w:t xml:space="preserve">พบว่าสูตรที่ขึ้นรูปด้วยเทคนิค </w:t>
      </w:r>
      <w:r w:rsidRPr="00701FBD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701FBD">
        <w:rPr>
          <w:rFonts w:ascii="TH Sarabun New" w:hAnsi="TH Sarabun New" w:cs="TH Sarabun New"/>
          <w:sz w:val="24"/>
          <w:szCs w:val="24"/>
          <w:cs/>
        </w:rPr>
        <w:t xml:space="preserve">มีค่าที่แสดงบนกราฟสูงกว่าสูตรปกติอย่างชัดเจน ซึ่งสะท้อนให้เห็นว่าวัสดุที่ผ่านกระบวนการ </w:t>
      </w:r>
      <w:r w:rsidRPr="00701FBD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701FBD">
        <w:rPr>
          <w:rFonts w:ascii="TH Sarabun New" w:hAnsi="TH Sarabun New" w:cs="TH Sarabun New"/>
          <w:sz w:val="24"/>
          <w:szCs w:val="24"/>
          <w:cs/>
        </w:rPr>
        <w:t xml:space="preserve">มีความสามารถในการระบายอากาศหรือการผ่านของไอน้ำได้ดีกว่าสูตรปกติ อย่างไรก็ตาม แม้ว่าสูตรที่ขึ้นรูปด้วยเทคนิค </w:t>
      </w:r>
      <w:r w:rsidRPr="00701FBD">
        <w:rPr>
          <w:rFonts w:ascii="TH Sarabun New" w:hAnsi="TH Sarabun New" w:cs="TH Sarabun New"/>
          <w:sz w:val="24"/>
          <w:szCs w:val="24"/>
        </w:rPr>
        <w:t>Salt</w:t>
      </w:r>
      <w:r w:rsidRPr="00060D32">
        <w:rPr>
          <w:rFonts w:ascii="TH SarabunPSK" w:hAnsi="TH SarabunPSK" w:cs="TH SarabunPSK"/>
          <w:sz w:val="24"/>
          <w:szCs w:val="24"/>
        </w:rPr>
        <w:t xml:space="preserve"> </w:t>
      </w:r>
      <w:r w:rsidRPr="00701FBD">
        <w:rPr>
          <w:rFonts w:ascii="TH Sarabun New" w:hAnsi="TH Sarabun New" w:cs="TH Sarabun New"/>
          <w:sz w:val="24"/>
          <w:szCs w:val="24"/>
        </w:rPr>
        <w:lastRenderedPageBreak/>
        <w:t xml:space="preserve">Leaching </w:t>
      </w:r>
      <w:r w:rsidRPr="00701FBD">
        <w:rPr>
          <w:rFonts w:ascii="TH Sarabun New" w:hAnsi="TH Sarabun New" w:cs="TH Sarabun New"/>
          <w:sz w:val="24"/>
          <w:szCs w:val="24"/>
          <w:cs/>
        </w:rPr>
        <w:t>จะแสดงค่าการระบายอากาศที่สูงกว่า แต่โครงสร้างพรุนดังกล่าวยังส่งผลให้ความแข็งแรงของวัสดุลดลงเมื่อเทียบกับสูตร</w:t>
      </w:r>
      <w:r w:rsidR="00217AA6">
        <w:rPr>
          <w:rFonts w:ascii="TH SarabunPSK" w:hAnsi="TH SarabunPSK" w:cs="TH SarabunPSK"/>
          <w:noProof/>
          <w:szCs w:val="24"/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2E8559F9" wp14:editId="1ADAE233">
            <wp:simplePos x="0" y="0"/>
            <wp:positionH relativeFrom="column">
              <wp:posOffset>11430</wp:posOffset>
            </wp:positionH>
            <wp:positionV relativeFrom="paragraph">
              <wp:posOffset>702310</wp:posOffset>
            </wp:positionV>
            <wp:extent cx="2629535" cy="1688465"/>
            <wp:effectExtent l="0" t="0" r="0" b="6985"/>
            <wp:wrapSquare wrapText="bothSides"/>
            <wp:docPr id="49018325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83254" name="รูปภาพ 49018325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1"/>
                    <a:stretch/>
                  </pic:blipFill>
                  <pic:spPr bwMode="auto">
                    <a:xfrm>
                      <a:off x="0" y="0"/>
                      <a:ext cx="2629535" cy="168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FBD">
        <w:rPr>
          <w:rFonts w:ascii="TH Sarabun New" w:hAnsi="TH Sarabun New" w:cs="TH Sarabun New"/>
          <w:sz w:val="24"/>
          <w:szCs w:val="24"/>
          <w:cs/>
        </w:rPr>
        <w:t>ปกติ</w:t>
      </w:r>
      <w:r w:rsidRPr="00701FBD">
        <w:rPr>
          <w:rFonts w:ascii="TH Sarabun New" w:hAnsi="TH Sarabun New" w:cs="TH Sarabun New"/>
          <w:szCs w:val="24"/>
        </w:rPr>
        <w:t xml:space="preserve"> </w:t>
      </w:r>
      <w:r w:rsidRPr="00701FBD">
        <w:rPr>
          <w:rFonts w:ascii="TH Sarabun New" w:hAnsi="TH Sarabun New" w:cs="TH Sarabun New"/>
          <w:szCs w:val="24"/>
          <w:cs/>
        </w:rPr>
        <w:t>ดังแสดงในภาพที่ 1</w:t>
      </w:r>
    </w:p>
    <w:p w14:paraId="410613A8" w14:textId="77777777" w:rsidR="008E51C1" w:rsidRPr="008E51C1" w:rsidRDefault="008E51C1" w:rsidP="008E51C1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8E51C1">
        <w:rPr>
          <w:rFonts w:ascii="TH Sarabun New" w:hAnsi="TH Sarabun New" w:cs="TH Sarabun New"/>
          <w:b/>
          <w:bCs/>
          <w:sz w:val="24"/>
          <w:szCs w:val="24"/>
          <w:cs/>
        </w:rPr>
        <w:t>ภาพที่ 1</w:t>
      </w:r>
      <w:r w:rsidRPr="008E51C1">
        <w:rPr>
          <w:rFonts w:ascii="TH Sarabun New" w:hAnsi="TH Sarabun New" w:cs="TH Sarabun New"/>
          <w:sz w:val="24"/>
          <w:szCs w:val="24"/>
          <w:cs/>
        </w:rPr>
        <w:t xml:space="preserve"> กราฟเปรียบเทียบผลการทดสอบระหว่างสูตรปกติและสูตรที่ขึ้นรูปด้วยเทคนิค </w:t>
      </w:r>
      <w:r w:rsidRPr="008E51C1">
        <w:rPr>
          <w:rFonts w:ascii="TH Sarabun New" w:hAnsi="TH Sarabun New" w:cs="TH Sarabun New"/>
          <w:sz w:val="24"/>
          <w:szCs w:val="24"/>
        </w:rPr>
        <w:t>Salt Leaching</w:t>
      </w:r>
    </w:p>
    <w:p w14:paraId="354E7F96" w14:textId="77777777" w:rsidR="00B65740" w:rsidRDefault="009518F5" w:rsidP="00B65740">
      <w:pPr>
        <w:spacing w:after="0" w:line="276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9518F5">
        <w:rPr>
          <w:rFonts w:ascii="TH Sarabun New" w:hAnsi="TH Sarabun New" w:cs="TH Sarabun New"/>
          <w:b/>
          <w:bCs/>
          <w:sz w:val="24"/>
          <w:szCs w:val="24"/>
          <w:cs/>
        </w:rPr>
        <w:t>3.4 ผลการศึกษาการขึ้นรูปวัสดุด้วยคลื่นอัลตราโซนิก</w:t>
      </w:r>
    </w:p>
    <w:p w14:paraId="0220A22D" w14:textId="77777777" w:rsidR="00245A73" w:rsidRPr="00245A73" w:rsidRDefault="00B65740" w:rsidP="00245A73">
      <w:pPr>
        <w:spacing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245A73">
        <w:rPr>
          <w:rFonts w:ascii="TH Sarabun New" w:hAnsi="TH Sarabun New" w:cs="TH Sarabun New"/>
          <w:sz w:val="24"/>
          <w:szCs w:val="24"/>
          <w:cs/>
        </w:rPr>
        <w:t>ตารางที่ 3 ผลการศึกษาการขึ้นรูปวัสดุด้วยคลื่นอัลตราโซนิกพบว่า วัสดุที่ได้มีค่าความแข็งแรงลดลงเมื่อเปรียบเทียบกับสูตรควบคุม</w:t>
      </w:r>
      <w:r w:rsidR="00245A73" w:rsidRPr="00245A73">
        <w:rPr>
          <w:rFonts w:ascii="TH Sarabun New" w:hAnsi="TH Sarabun New" w:cs="TH Sarabun New"/>
          <w:sz w:val="24"/>
          <w:szCs w:val="24"/>
          <w:cs/>
        </w:rPr>
        <w:t xml:space="preserve">เนื่องจากกระบวนการขึ้นรูปด้วยคลื่นอัลตราโซนิกส่งผลต่อโครงสร้างภายในของวัสดุ ทำให้เนื้อวัสดุมีความหนาแน่นลดลงและไม่สามารถรับแรงกดได้ดีเท่าที่ควร ส่งผลให้ค่าความแข็งแรงเชิงกลที่ได้จากการทดสอบด้วยเครื่อง </w:t>
      </w:r>
      <w:r w:rsidR="00245A73" w:rsidRPr="00245A73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="00245A73" w:rsidRPr="00245A73">
        <w:rPr>
          <w:rFonts w:ascii="TH Sarabun New" w:hAnsi="TH Sarabun New" w:cs="TH Sarabun New"/>
          <w:sz w:val="24"/>
          <w:szCs w:val="24"/>
          <w:cs/>
        </w:rPr>
        <w:t>มีค่าลดลง จึงสะท้อนให้เห็นว่าการใช้คลื่นอัลตราโซนิกในการขึ้นรูปมีผลกระทบต่อความแข็งแรงของวัสดุเมื่อเปรียบเทียบกับการขึ้นรูปด้วยวิธีปกติ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690"/>
        <w:gridCol w:w="690"/>
        <w:gridCol w:w="690"/>
        <w:gridCol w:w="690"/>
        <w:gridCol w:w="783"/>
      </w:tblGrid>
      <w:tr w:rsidR="007D52C1" w14:paraId="3445E7FD" w14:textId="77777777" w:rsidTr="009B324D">
        <w:tc>
          <w:tcPr>
            <w:tcW w:w="4184" w:type="dxa"/>
            <w:gridSpan w:val="6"/>
          </w:tcPr>
          <w:p w14:paraId="5A48C1F6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The Strength values (N)</w:t>
            </w:r>
          </w:p>
        </w:tc>
      </w:tr>
      <w:tr w:rsidR="007D52C1" w14:paraId="36721BD3" w14:textId="77777777" w:rsidTr="009B324D">
        <w:tc>
          <w:tcPr>
            <w:tcW w:w="641" w:type="dxa"/>
          </w:tcPr>
          <w:p w14:paraId="78E1A4C8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Ex 1</w:t>
            </w:r>
          </w:p>
        </w:tc>
        <w:tc>
          <w:tcPr>
            <w:tcW w:w="690" w:type="dxa"/>
          </w:tcPr>
          <w:p w14:paraId="037B7EA0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Ex 2</w:t>
            </w:r>
          </w:p>
        </w:tc>
        <w:tc>
          <w:tcPr>
            <w:tcW w:w="690" w:type="dxa"/>
          </w:tcPr>
          <w:p w14:paraId="33B57E3E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Ex 3</w:t>
            </w:r>
          </w:p>
        </w:tc>
        <w:tc>
          <w:tcPr>
            <w:tcW w:w="690" w:type="dxa"/>
          </w:tcPr>
          <w:p w14:paraId="54B8DA40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Ex 4</w:t>
            </w:r>
          </w:p>
        </w:tc>
        <w:tc>
          <w:tcPr>
            <w:tcW w:w="690" w:type="dxa"/>
          </w:tcPr>
          <w:p w14:paraId="5299BF43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Ex 5</w:t>
            </w:r>
          </w:p>
        </w:tc>
        <w:tc>
          <w:tcPr>
            <w:tcW w:w="783" w:type="dxa"/>
          </w:tcPr>
          <w:p w14:paraId="6F4B4A66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Average</w:t>
            </w:r>
          </w:p>
        </w:tc>
      </w:tr>
      <w:tr w:rsidR="007D52C1" w14:paraId="541EB1D0" w14:textId="77777777" w:rsidTr="009B324D">
        <w:tc>
          <w:tcPr>
            <w:tcW w:w="641" w:type="dxa"/>
          </w:tcPr>
          <w:p w14:paraId="52A22F5D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254</w:t>
            </w:r>
          </w:p>
        </w:tc>
        <w:tc>
          <w:tcPr>
            <w:tcW w:w="690" w:type="dxa"/>
          </w:tcPr>
          <w:p w14:paraId="32FFE817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209.1</w:t>
            </w:r>
          </w:p>
        </w:tc>
        <w:tc>
          <w:tcPr>
            <w:tcW w:w="690" w:type="dxa"/>
          </w:tcPr>
          <w:p w14:paraId="1E778403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276.6</w:t>
            </w:r>
          </w:p>
        </w:tc>
        <w:tc>
          <w:tcPr>
            <w:tcW w:w="690" w:type="dxa"/>
          </w:tcPr>
          <w:p w14:paraId="6A102FC5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279.8</w:t>
            </w:r>
          </w:p>
        </w:tc>
        <w:tc>
          <w:tcPr>
            <w:tcW w:w="690" w:type="dxa"/>
          </w:tcPr>
          <w:p w14:paraId="0A0579C1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248.7</w:t>
            </w:r>
          </w:p>
        </w:tc>
        <w:tc>
          <w:tcPr>
            <w:tcW w:w="783" w:type="dxa"/>
          </w:tcPr>
          <w:p w14:paraId="0F1C84C8" w14:textId="77777777" w:rsidR="007D52C1" w:rsidRDefault="007D52C1" w:rsidP="00EA4927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253.7</w:t>
            </w:r>
          </w:p>
        </w:tc>
      </w:tr>
    </w:tbl>
    <w:p w14:paraId="29A90D3E" w14:textId="3F4D6083" w:rsidR="00A316D6" w:rsidRPr="004D4A29" w:rsidRDefault="009B324D" w:rsidP="004D4A29">
      <w:pPr>
        <w:spacing w:line="276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9B324D">
        <w:rPr>
          <w:rFonts w:ascii="TH Sarabun New" w:hAnsi="TH Sarabun New" w:cs="TH Sarabun New"/>
          <w:b/>
          <w:bCs/>
          <w:sz w:val="24"/>
          <w:szCs w:val="24"/>
          <w:cs/>
        </w:rPr>
        <w:t>ตารางที่ 3</w:t>
      </w:r>
      <w:r w:rsidRPr="009B324D">
        <w:rPr>
          <w:rFonts w:ascii="TH Sarabun New" w:hAnsi="TH Sarabun New" w:cs="TH Sarabun New"/>
          <w:sz w:val="24"/>
          <w:szCs w:val="24"/>
          <w:cs/>
        </w:rPr>
        <w:t xml:space="preserve"> ตารางแสดงค่าความแข็งแรงจากแรงกดจากการศึกษาการขึ้นรูปวัสดุด้วยคลื่นอัลตราโซนิก</w:t>
      </w: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2F954530" w14:textId="77777777" w:rsidR="004F3F0C" w:rsidRPr="00D7419E" w:rsidRDefault="00896990" w:rsidP="004F3F0C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7419E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4.1 </w:t>
      </w:r>
      <w:r w:rsidRPr="00D741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047C1B9A" w14:textId="5D697921" w:rsidR="00CC0B45" w:rsidRDefault="004F3F0C" w:rsidP="00127FAB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CC0B45">
        <w:rPr>
          <w:rFonts w:ascii="TH Sarabun New" w:hAnsi="TH Sarabun New" w:cs="TH Sarabun New"/>
          <w:sz w:val="24"/>
          <w:szCs w:val="24"/>
          <w:cs/>
        </w:rPr>
        <w:t xml:space="preserve">จากผลการทดลองสามารถอภิปรายได้ว่า การเลือกอัตราส่วนผงเปลือกกล้วยและ </w:t>
      </w:r>
      <w:r w:rsidRPr="00CC0B45">
        <w:rPr>
          <w:rFonts w:ascii="TH Sarabun New" w:hAnsi="TH Sarabun New" w:cs="TH Sarabun New"/>
          <w:sz w:val="24"/>
          <w:szCs w:val="24"/>
        </w:rPr>
        <w:t xml:space="preserve">PVA </w:t>
      </w:r>
      <w:r w:rsidRPr="00CC0B45">
        <w:rPr>
          <w:rFonts w:ascii="TH Sarabun New" w:hAnsi="TH Sarabun New" w:cs="TH Sarabun New"/>
          <w:sz w:val="24"/>
          <w:szCs w:val="24"/>
          <w:cs/>
        </w:rPr>
        <w:t xml:space="preserve">ที่เหมาะสมมีผลอย่างมากต่อสมบัติเชิงกลของวัสดุ โดยผงเปลือกกล้วยร้อยละ </w:t>
      </w:r>
      <w:r w:rsidRPr="00CC0B45">
        <w:rPr>
          <w:rFonts w:ascii="TH Sarabun New" w:hAnsi="TH Sarabun New" w:cs="TH Sarabun New"/>
          <w:sz w:val="24"/>
          <w:szCs w:val="24"/>
        </w:rPr>
        <w:t xml:space="preserve">2 </w:t>
      </w:r>
      <w:r w:rsidRPr="00CC0B45">
        <w:rPr>
          <w:rFonts w:ascii="TH Sarabun New" w:hAnsi="TH Sarabun New" w:cs="TH Sarabun New"/>
          <w:sz w:val="24"/>
          <w:szCs w:val="24"/>
          <w:cs/>
        </w:rPr>
        <w:t xml:space="preserve">ทำหน้าที่เป็นตัวเสริมแรง ช่วยเพิ่มความแข็งแรงของโครงสร้างปูนปลาสเตอร์ ขณะที่สารละลาย </w:t>
      </w:r>
      <w:r w:rsidRPr="00CC0B45">
        <w:rPr>
          <w:rFonts w:ascii="TH Sarabun New" w:hAnsi="TH Sarabun New" w:cs="TH Sarabun New"/>
          <w:sz w:val="24"/>
          <w:szCs w:val="24"/>
        </w:rPr>
        <w:t xml:space="preserve">PVA </w:t>
      </w:r>
      <w:r w:rsidRPr="00CC0B45">
        <w:rPr>
          <w:rFonts w:ascii="TH Sarabun New" w:hAnsi="TH Sarabun New" w:cs="TH Sarabun New"/>
          <w:sz w:val="24"/>
          <w:szCs w:val="24"/>
          <w:cs/>
        </w:rPr>
        <w:t xml:space="preserve">ร้อยละ </w:t>
      </w:r>
      <w:r w:rsidRPr="00CC0B45">
        <w:rPr>
          <w:rFonts w:ascii="TH Sarabun New" w:hAnsi="TH Sarabun New" w:cs="TH Sarabun New"/>
          <w:sz w:val="24"/>
          <w:szCs w:val="24"/>
        </w:rPr>
        <w:t xml:space="preserve">10 </w:t>
      </w:r>
      <w:r w:rsidRPr="00CC0B45">
        <w:rPr>
          <w:rFonts w:ascii="TH Sarabun New" w:hAnsi="TH Sarabun New" w:cs="TH Sarabun New"/>
          <w:sz w:val="24"/>
          <w:szCs w:val="24"/>
          <w:cs/>
        </w:rPr>
        <w:t>ช่วยเพิ่มแรงยึดเหนี่ยวระหว่างอนุภาค</w:t>
      </w:r>
      <w:r w:rsidRPr="00CC0B45">
        <w:rPr>
          <w:rFonts w:ascii="TH Sarabun New" w:hAnsi="TH Sarabun New" w:cs="TH Sarabun New"/>
          <w:sz w:val="24"/>
          <w:szCs w:val="24"/>
          <w:cs/>
        </w:rPr>
        <w:t>ทำให้วัสดุมีความหนาแน่นและสามารถรับแรงกดได้ดีขึ้นอย่างมีนัยสำคัญ</w:t>
      </w:r>
    </w:p>
    <w:p w14:paraId="553B5214" w14:textId="77777777" w:rsidR="00CC0B45" w:rsidRDefault="000076D5" w:rsidP="00127FAB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CC0B45">
        <w:rPr>
          <w:rFonts w:ascii="TH Sarabun New" w:hAnsi="TH Sarabun New" w:cs="TH Sarabun New"/>
          <w:sz w:val="24"/>
          <w:szCs w:val="24"/>
          <w:cs/>
        </w:rPr>
        <w:t xml:space="preserve">การขึ้นรูปด้วยเทคนิค </w:t>
      </w:r>
      <w:r w:rsidRPr="00CC0B45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CC0B45">
        <w:rPr>
          <w:rFonts w:ascii="TH Sarabun New" w:hAnsi="TH Sarabun New" w:cs="TH Sarabun New"/>
          <w:sz w:val="24"/>
          <w:szCs w:val="24"/>
          <w:cs/>
        </w:rPr>
        <w:t>ช่วยสร้างโครงสร้างพรุนภายในวัสดุ ส่งผลให้ประสิทธิภาพการระบายอากาศสูงขึ้น ซึ่งสอดคล้องกับกราฟผลการทดสอบที่แสดงให้เห็นว่าสูตรที่ผสมเกลือมีค่าการผ่านของไอน้ำสูงกว่าสูตรปกติ ความพรุนดังกล่าวช่วยลดการสะสมของความชื้นและความร้อน อันเป็นปัจจัยสำคัญที่ก่อให้เกิดความไม่สบายและปัญหาทางผิวหนังในผู้ใช้งานเฝือกเป็นเวลานาน</w:t>
      </w:r>
    </w:p>
    <w:p w14:paraId="74B0696C" w14:textId="77777777" w:rsidR="00CC0B45" w:rsidRDefault="00CC26CA" w:rsidP="00127FAB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CC0B45">
        <w:rPr>
          <w:rFonts w:ascii="TH Sarabun New" w:hAnsi="TH Sarabun New" w:cs="TH Sarabun New"/>
          <w:sz w:val="24"/>
          <w:szCs w:val="24"/>
          <w:cs/>
        </w:rPr>
        <w:t>สำหรับการขึ้นรูปด้วยคลื่นอัลตราโซนิก แม้ว่าจะช่วยให้โครงสร้างวัสดุมีความสม่ำเสมอมากขึ้น แต่ผลการทดสอบพบว่าค่าความแข็งแรงเชิงกลลดลงเล็กน้อย ซึ่งสามารถอธิบายได้ว่าพลังงานจากคลื่นอัลตราโซนิกอาจส่งผลให้โครงสร้างภายในของวัสดุเปลี่ยนแปลงไปในลักษณะคล้าย</w:t>
      </w:r>
      <w:r w:rsidRPr="00CC0B45">
        <w:rPr>
          <w:rFonts w:ascii="TH Sarabun New" w:hAnsi="TH Sarabun New" w:cs="TH Sarabun New"/>
          <w:sz w:val="24"/>
          <w:szCs w:val="24"/>
        </w:rPr>
        <w:t xml:space="preserve"> glassy structure </w:t>
      </w:r>
      <w:r w:rsidRPr="00CC0B45">
        <w:rPr>
          <w:rFonts w:ascii="TH Sarabun New" w:hAnsi="TH Sarabun New" w:cs="TH Sarabun New"/>
          <w:sz w:val="24"/>
          <w:szCs w:val="24"/>
          <w:cs/>
        </w:rPr>
        <w:t>ทำให้วัสดุมีลักษณะเปราะมากขึ้น เมื่อรับแรงกดจึงเกิดการแตกหรือเสียรูปได้ง่าย ส่งผลให้ค่าความแข็งแรงลดลงเมื่อเทียบกับการขึ้นรูปด้วยวิธีปกติ</w:t>
      </w:r>
    </w:p>
    <w:p w14:paraId="511E0FD8" w14:textId="0EC8F290" w:rsidR="0066646E" w:rsidRPr="00D7419E" w:rsidRDefault="00CC0B45" w:rsidP="00127FAB">
      <w:pPr>
        <w:spacing w:line="36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CC0B45">
        <w:rPr>
          <w:rFonts w:ascii="TH Sarabun New" w:hAnsi="TH Sarabun New" w:cs="TH Sarabun New"/>
          <w:sz w:val="24"/>
          <w:szCs w:val="24"/>
          <w:cs/>
        </w:rPr>
        <w:t xml:space="preserve">โดยสรุป วัสดุเฝือกจากผงเปลือกกล้วยร่วมกับ </w:t>
      </w:r>
      <w:r w:rsidRPr="00CC0B45">
        <w:rPr>
          <w:rFonts w:ascii="TH Sarabun New" w:hAnsi="TH Sarabun New" w:cs="TH Sarabun New"/>
          <w:sz w:val="24"/>
          <w:szCs w:val="24"/>
        </w:rPr>
        <w:t xml:space="preserve">PVA </w:t>
      </w:r>
      <w:r w:rsidRPr="00CC0B45">
        <w:rPr>
          <w:rFonts w:ascii="TH Sarabun New" w:hAnsi="TH Sarabun New" w:cs="TH Sarabun New"/>
          <w:sz w:val="24"/>
          <w:szCs w:val="24"/>
          <w:cs/>
        </w:rPr>
        <w:t>ที่พัฒนาขึ้นมีศักยภาพในการใช้งานเป็นเฝือกโปร่งที่มีน้ำหนักเบา แข็งแรง และระบายอากาศได้ดี สามารถช่วยลดความไม่สบายของผู้ใช้งาน และมีแนวโน้มใน</w:t>
      </w:r>
    </w:p>
    <w:p w14:paraId="40C5040A" w14:textId="521095C0" w:rsidR="004549BA" w:rsidRDefault="00896990" w:rsidP="00DD15B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7F743C40" w14:textId="77777777" w:rsidR="00127FAB" w:rsidRDefault="00443741" w:rsidP="00127FAB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459FE">
        <w:rPr>
          <w:rFonts w:ascii="TH Sarabun New" w:hAnsi="TH Sarabun New" w:cs="TH Sarabun New"/>
          <w:sz w:val="24"/>
          <w:szCs w:val="24"/>
          <w:cs/>
        </w:rPr>
        <w:t>งานวิจัยนี้สามารถพัฒนาวัสดุเฝือกต้นแบบจากผงเปลือกกล้วยร่วมกับสารโพลีไวนิลแอลกอฮอล์ (</w:t>
      </w:r>
      <w:r w:rsidRPr="000459FE">
        <w:rPr>
          <w:rFonts w:ascii="TH Sarabun New" w:hAnsi="TH Sarabun New" w:cs="TH Sarabun New"/>
          <w:sz w:val="24"/>
          <w:szCs w:val="24"/>
        </w:rPr>
        <w:t xml:space="preserve">PVA)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ที่มีสมบัติด้านความแข็งแรงเชิงกลและการระบายอากาศที่เหมาะสม โดยผลการทดสอบแรงกดด้วยเครื่อง </w:t>
      </w:r>
      <w:r w:rsidRPr="000459FE">
        <w:rPr>
          <w:rFonts w:ascii="TH Sarabun New" w:hAnsi="TH Sarabun New" w:cs="TH Sarabun New"/>
          <w:sz w:val="24"/>
          <w:szCs w:val="24"/>
        </w:rPr>
        <w:t xml:space="preserve">Universal Testing Machine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พบว่า การเติมผงเปลือกกล้วยในสัดส่วนร้อยละ </w:t>
      </w:r>
      <w:r w:rsidRPr="000459FE">
        <w:rPr>
          <w:rFonts w:ascii="TH Sarabun New" w:hAnsi="TH Sarabun New" w:cs="TH Sarabun New"/>
          <w:sz w:val="24"/>
          <w:szCs w:val="24"/>
        </w:rPr>
        <w:t xml:space="preserve">2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ให้ค่าแรงกดสูงสุดเท่ากับ </w:t>
      </w:r>
      <w:r w:rsidRPr="000459FE">
        <w:rPr>
          <w:rFonts w:ascii="TH Sarabun New" w:hAnsi="TH Sarabun New" w:cs="TH Sarabun New"/>
          <w:sz w:val="24"/>
          <w:szCs w:val="24"/>
        </w:rPr>
        <w:t xml:space="preserve">175.40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นิวตัน แสดงให้เห็นว่าผงเปลือกกล้วยสามารถทำหน้าที่เป็นวัสดุเสริมแรงในโครงสร้างคอมโพสิตได้อย่างมีประสิทธิภาพ นอกจากนี้ การเติมสารละลาย </w:t>
      </w:r>
      <w:r w:rsidRPr="000459FE">
        <w:rPr>
          <w:rFonts w:ascii="TH Sarabun New" w:hAnsi="TH Sarabun New" w:cs="TH Sarabun New"/>
          <w:sz w:val="24"/>
          <w:szCs w:val="24"/>
        </w:rPr>
        <w:t xml:space="preserve">PVA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ความเข้มข้นร้อยละ </w:t>
      </w:r>
      <w:r w:rsidRPr="000459FE">
        <w:rPr>
          <w:rFonts w:ascii="TH Sarabun New" w:hAnsi="TH Sarabun New" w:cs="TH Sarabun New"/>
          <w:sz w:val="24"/>
          <w:szCs w:val="24"/>
        </w:rPr>
        <w:t xml:space="preserve">10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ทำให้ค่าแรงกดเพิ่มขึ้นเป็น </w:t>
      </w:r>
      <w:r w:rsidRPr="000459FE">
        <w:rPr>
          <w:rFonts w:ascii="TH Sarabun New" w:hAnsi="TH Sarabun New" w:cs="TH Sarabun New"/>
          <w:sz w:val="24"/>
          <w:szCs w:val="24"/>
        </w:rPr>
        <w:t xml:space="preserve">281.25 </w:t>
      </w:r>
      <w:r w:rsidRPr="000459FE">
        <w:rPr>
          <w:rFonts w:ascii="TH Sarabun New" w:hAnsi="TH Sarabun New" w:cs="TH Sarabun New"/>
          <w:sz w:val="24"/>
          <w:szCs w:val="24"/>
          <w:cs/>
        </w:rPr>
        <w:t xml:space="preserve">นิวตัน ซึ่งเป็นค่าสูงสุดในกลุ่มทดลองทั้งหมด สะท้อนถึงบทบาทของ </w:t>
      </w:r>
      <w:r w:rsidRPr="000459FE">
        <w:rPr>
          <w:rFonts w:ascii="TH Sarabun New" w:hAnsi="TH Sarabun New" w:cs="TH Sarabun New"/>
          <w:sz w:val="24"/>
          <w:szCs w:val="24"/>
        </w:rPr>
        <w:t xml:space="preserve">PVA </w:t>
      </w:r>
      <w:r w:rsidRPr="000459FE">
        <w:rPr>
          <w:rFonts w:ascii="TH Sarabun New" w:hAnsi="TH Sarabun New" w:cs="TH Sarabun New"/>
          <w:sz w:val="24"/>
          <w:szCs w:val="24"/>
          <w:cs/>
        </w:rPr>
        <w:t>ในการเพิ่มแรงยึดเหนี่ยวภายในโครงสร้างวัสดุอย่างชัดเจน</w:t>
      </w:r>
    </w:p>
    <w:p w14:paraId="386439D3" w14:textId="5520CB01" w:rsidR="00A316D6" w:rsidRDefault="000459FE" w:rsidP="004770EF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459FE">
        <w:rPr>
          <w:rFonts w:ascii="TH Sarabun New" w:hAnsi="TH Sarabun New" w:cs="TH Sarabun New"/>
          <w:sz w:val="24"/>
          <w:szCs w:val="24"/>
          <w:cs/>
        </w:rPr>
        <w:t xml:space="preserve">ในส่วนของกระบวนการขึ้นรูป พบว่าการใช้เทคนิค </w:t>
      </w:r>
      <w:r w:rsidRPr="000459FE">
        <w:rPr>
          <w:rFonts w:ascii="TH Sarabun New" w:hAnsi="TH Sarabun New" w:cs="TH Sarabun New"/>
          <w:sz w:val="24"/>
          <w:szCs w:val="24"/>
        </w:rPr>
        <w:t xml:space="preserve">Salt Leaching </w:t>
      </w:r>
      <w:r w:rsidRPr="000459FE">
        <w:rPr>
          <w:rFonts w:ascii="TH Sarabun New" w:hAnsi="TH Sarabun New" w:cs="TH Sarabun New"/>
          <w:sz w:val="24"/>
          <w:szCs w:val="24"/>
          <w:cs/>
        </w:rPr>
        <w:t>สามารถเพิ่มความพรุนของวัสดุ ส่งผลให้การระบาย</w:t>
      </w:r>
      <w:r w:rsidRPr="000459FE">
        <w:rPr>
          <w:rFonts w:ascii="TH Sarabun New" w:hAnsi="TH Sarabun New" w:cs="TH Sarabun New"/>
          <w:sz w:val="24"/>
          <w:szCs w:val="24"/>
          <w:cs/>
        </w:rPr>
        <w:lastRenderedPageBreak/>
        <w:t xml:space="preserve">อากาศและการผ่านของไอน้ำดีขึ้นอย่างเห็นได้ชัด ขณะที่ยังคงรักษาความแข็งแรงของโครงสร้างไว้ในระดับที่เหมาะสม ส่วนการใช้เทคนิค </w:t>
      </w:r>
      <w:r w:rsidRPr="000459FE">
        <w:rPr>
          <w:rFonts w:ascii="TH Sarabun New" w:hAnsi="TH Sarabun New" w:cs="TH Sarabun New"/>
          <w:sz w:val="24"/>
          <w:szCs w:val="24"/>
        </w:rPr>
        <w:t xml:space="preserve">Ultrasonic Bath </w:t>
      </w:r>
      <w:r w:rsidRPr="000459FE">
        <w:rPr>
          <w:rFonts w:ascii="TH Sarabun New" w:hAnsi="TH Sarabun New" w:cs="TH Sarabun New"/>
          <w:sz w:val="24"/>
          <w:szCs w:val="24"/>
          <w:cs/>
        </w:rPr>
        <w:t>ส่งผลให้ค่าความแข็งแรงของวัสดุลดลงเล็กน้อยเมื่อเทียบกับตัวอย่างที่ไม่ผ่านกระบวนการดังกล่าว</w:t>
      </w:r>
    </w:p>
    <w:p w14:paraId="733BA741" w14:textId="77777777" w:rsidR="004770EF" w:rsidRPr="00F017C5" w:rsidRDefault="004770EF" w:rsidP="004770EF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6318EF12" w14:textId="28798375" w:rsidR="00A316D6" w:rsidRPr="005E6229" w:rsidRDefault="0066646E" w:rsidP="005E622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5E6229" w:rsidRPr="005E6229">
        <w:rPr>
          <w:rFonts w:ascii="TH Sarabun New" w:eastAsia="Times New Roman" w:hAnsi="TH Sarabun New" w:cs="TH Sarabun New"/>
          <w:sz w:val="24"/>
          <w:szCs w:val="24"/>
          <w:cs/>
        </w:rPr>
        <w:t>ควรศึกษาการปรับเงื่อนไขการขึ้นรูปด้วยคลื่นอัลตราโซนิก เช่น ระยะเวลาและความถี่ของคลื่น เพื่อควบคุมโครงสร้างวัสดุและลดความเปราะที่อาจเกิดจากลักษณะคล้าย</w:t>
      </w:r>
      <w:r w:rsidR="005E6229" w:rsidRPr="005E6229">
        <w:rPr>
          <w:rFonts w:ascii="TH Sarabun New" w:eastAsia="Times New Roman" w:hAnsi="TH Sarabun New" w:cs="TH Sarabun New"/>
          <w:sz w:val="24"/>
          <w:szCs w:val="24"/>
        </w:rPr>
        <w:t xml:space="preserve"> glassy structure </w:t>
      </w:r>
      <w:r w:rsidR="005E6229" w:rsidRPr="005E6229">
        <w:rPr>
          <w:rFonts w:ascii="TH Sarabun New" w:eastAsia="Times New Roman" w:hAnsi="TH Sarabun New" w:cs="TH Sarabun New"/>
          <w:sz w:val="24"/>
          <w:szCs w:val="24"/>
          <w:cs/>
        </w:rPr>
        <w:t xml:space="preserve">และ ศึกษาความสัมพันธ์ระหว่างความพรุนจากเทคนิค </w:t>
      </w:r>
      <w:r w:rsidR="005E6229" w:rsidRPr="005E6229">
        <w:rPr>
          <w:rFonts w:ascii="TH Sarabun New" w:eastAsia="Times New Roman" w:hAnsi="TH Sarabun New" w:cs="TH Sarabun New"/>
          <w:sz w:val="24"/>
          <w:szCs w:val="24"/>
        </w:rPr>
        <w:t xml:space="preserve">Salt Leaching </w:t>
      </w:r>
      <w:r w:rsidR="005E6229" w:rsidRPr="005E6229">
        <w:rPr>
          <w:rFonts w:ascii="TH Sarabun New" w:eastAsia="Times New Roman" w:hAnsi="TH Sarabun New" w:cs="TH Sarabun New"/>
          <w:sz w:val="24"/>
          <w:szCs w:val="24"/>
          <w:cs/>
        </w:rPr>
        <w:t>กับความแข็งแรงเชิงกล เพื่อหาสัดส่วนที่เหมาะสมต่อการใช้งานจริง</w:t>
      </w:r>
    </w:p>
    <w:p w14:paraId="72440E1B" w14:textId="77777777" w:rsidR="003D6AC9" w:rsidRDefault="003D6AC9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034E69F8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53C178FB" w:rsidR="00073D34" w:rsidRPr="003D6AC9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E70116" w:rsidRPr="003D6AC9">
        <w:rPr>
          <w:rFonts w:ascii="TH Sarabun New" w:hAnsi="TH Sarabun New" w:cs="TH Sarabun New"/>
          <w:sz w:val="24"/>
          <w:szCs w:val="24"/>
          <w:cs/>
        </w:rPr>
        <w:t>โครงงานวิจัยฉบับนี้สำเร็จลุล่วงไปได้ด้วยความอนุเคราะห์และความช่วยเหลือจากหลายฝ่าย ผู้จัดทำขอขอบพระคุณอาจารย์ที่ปรึกษา ที่ได้ให้คำแนะนำ ข้อเสนอแนะ และการตรวจแก้ไขงานด้วยความเอาใจใส่ตลอดระยะเวลาการดำเนินงาน ขอขอบคุณบุคลากรที่เกี่ยวข้อง ซึ่งได้ให้ความช่วยเหลือด้านเครื่องมือ อุปกรณ์ และสถานที่ในการทดลอง รวมถึงให้คำปรึกษาทางวิชาการที่เป็นประโยชน์ต่อการศึกษานี้ นอกจากนี้ ผู้จัดทำขอขอบคุณเพื่อนร่วมงานและผู้ที่มีส่วนเกี่ยวข้องทุกท่านที่ให้ความช่วยเหลือ สนับสนุน และเป็นกำลังใจในการดำเนินงานวิจัย</w:t>
      </w:r>
      <w:r w:rsidR="003D6AC9" w:rsidRPr="003D6AC9">
        <w:rPr>
          <w:rFonts w:ascii="TH Sarabun New" w:hAnsi="TH Sarabun New" w:cs="TH Sarabun New"/>
          <w:sz w:val="24"/>
          <w:szCs w:val="24"/>
          <w:cs/>
        </w:rPr>
        <w:t>จนประสบความสำเร็จ ผู้จัดทำหวังเป็นอย่างยิ่งว่าโครงงานวิจัยฉบับนี้จะเป็นประโยชน์ต่อการศึกษาและสามารถนำไปใช้ต่อยอดในอนาคตได้ต่อไป</w:t>
      </w:r>
    </w:p>
    <w:p w14:paraId="14A35AB7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7B0815E2" w14:textId="629C79A9" w:rsidR="00A90D71" w:rsidRPr="003D6AC9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3D6AC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3D6AC9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6825CD64" w14:textId="77777777" w:rsid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1.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Mouiya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M., Bouazizi, A.,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Abourriche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A., El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Khessaimi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Y.,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Benhammou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A., El Hafiane, Y., Taha, Y., Oumamb, M.,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Abouliatim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Y., Smith, A., &amp;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Hannache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H. (2019).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Effect of sintering temperature on the microstructure and mechanical </w:t>
      </w:r>
      <w:proofErr w:type="spellStart"/>
      <w:r w:rsidRPr="00FA4435">
        <w:rPr>
          <w:rFonts w:ascii="TH Sarabun New" w:hAnsi="TH Sarabun New" w:cs="TH Sarabun New"/>
          <w:b/>
          <w:bCs/>
          <w:sz w:val="24"/>
          <w:szCs w:val="24"/>
        </w:rPr>
        <w:t>behavior</w:t>
      </w:r>
      <w:proofErr w:type="spellEnd"/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 of porous ceramics made from clay and banana peel powder.</w:t>
      </w:r>
      <w:r w:rsidRPr="00FA4435">
        <w:rPr>
          <w:rFonts w:ascii="TH Sarabun New" w:hAnsi="TH Sarabun New" w:cs="TH Sarabun New"/>
          <w:sz w:val="24"/>
          <w:szCs w:val="24"/>
        </w:rPr>
        <w:t xml:space="preserve"> Results in Materials, 4, 100028.</w:t>
      </w:r>
    </w:p>
    <w:p w14:paraId="254B97C9" w14:textId="77777777" w:rsidR="00080144" w:rsidRPr="00FA4435" w:rsidRDefault="00080144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45EA286B" w14:textId="350CC34B" w:rsidR="004770EF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2.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Georgievska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M.,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Nigusse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A. B.,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Malengier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B., Tahir, H. R., Harding, C.,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Derbew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 Tiku, S., &amp; Van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Langenhove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, L. (2024).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Evaluation of tactile and </w:t>
      </w:r>
      <w:proofErr w:type="spellStart"/>
      <w:r w:rsidRPr="00FA4435">
        <w:rPr>
          <w:rFonts w:ascii="TH Sarabun New" w:hAnsi="TH Sarabun New" w:cs="TH Sarabun New"/>
          <w:b/>
          <w:bCs/>
          <w:sz w:val="24"/>
          <w:szCs w:val="24"/>
        </w:rPr>
        <w:t>thermophysiological</w:t>
      </w:r>
      <w:proofErr w:type="spellEnd"/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 comfort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>in reusable surgical gowns compared to disposable gowns.</w:t>
      </w:r>
      <w:r w:rsidRPr="00FA4435">
        <w:rPr>
          <w:rFonts w:ascii="TH Sarabun New" w:hAnsi="TH Sarabun New" w:cs="TH Sarabun New"/>
          <w:sz w:val="24"/>
          <w:szCs w:val="24"/>
        </w:rPr>
        <w:t xml:space="preserve"> Textiles, 4(2), 237–255.</w:t>
      </w:r>
    </w:p>
    <w:p w14:paraId="6B7EFB0F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3925BD55" w14:textId="60B2C987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3. Benouis, A., &amp; Grini, A. (2011).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>Estimation of concrete’s porosity by ultrasounds.</w:t>
      </w:r>
      <w:r w:rsidRPr="00FA4435">
        <w:rPr>
          <w:rFonts w:ascii="TH Sarabun New" w:hAnsi="TH Sarabun New" w:cs="TH Sarabun New"/>
          <w:sz w:val="24"/>
          <w:szCs w:val="24"/>
        </w:rPr>
        <w:t xml:space="preserve"> Physics Procedia, 21, 53–58.</w:t>
      </w:r>
    </w:p>
    <w:p w14:paraId="5AB8F81B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77DD4988" w14:textId="431D6BAF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4. Grewal, G., Singh, P., &amp; Kaur, J. (2016).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Comparative study of traditional and modern </w:t>
      </w:r>
      <w:proofErr w:type="spellStart"/>
      <w:r w:rsidRPr="00FA4435">
        <w:rPr>
          <w:rFonts w:ascii="TH Sarabun New" w:hAnsi="TH Sarabun New" w:cs="TH Sarabun New"/>
          <w:b/>
          <w:bCs/>
          <w:sz w:val="24"/>
          <w:szCs w:val="24"/>
        </w:rPr>
        <w:t>orthopedic</w:t>
      </w:r>
      <w:proofErr w:type="spellEnd"/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 casting materials.</w:t>
      </w:r>
      <w:r w:rsidRPr="00FA4435">
        <w:rPr>
          <w:rFonts w:ascii="TH Sarabun New" w:hAnsi="TH Sarabun New" w:cs="TH Sarabun New"/>
          <w:sz w:val="24"/>
          <w:szCs w:val="24"/>
        </w:rPr>
        <w:t xml:space="preserve"> International Journal of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Orthopedics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 and Rehabilitation, 22(3), 45–52.</w:t>
      </w:r>
    </w:p>
    <w:p w14:paraId="480093CA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7F5AD692" w14:textId="0513145B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5. Khan, M. A., Ali, R., &amp; Hussain, M. (2018).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Ultrasound-assisted fabrication of porous composite materials for biomedical applications. </w:t>
      </w:r>
      <w:r w:rsidRPr="00FA4435">
        <w:rPr>
          <w:rFonts w:ascii="TH Sarabun New" w:hAnsi="TH Sarabun New" w:cs="TH Sarabun New"/>
          <w:sz w:val="24"/>
          <w:szCs w:val="24"/>
        </w:rPr>
        <w:t>Journal of Applied Physics, 117(5), 145–158.</w:t>
      </w:r>
    </w:p>
    <w:p w14:paraId="04DACD49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5AE69C18" w14:textId="59329714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6. Patel, R., &amp; Shah, P. (2022).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>Banana peel waste: A novel approach for sustainable composite materials.</w:t>
      </w:r>
      <w:r w:rsidRPr="00FA4435">
        <w:rPr>
          <w:rFonts w:ascii="TH Sarabun New" w:hAnsi="TH Sarabun New" w:cs="TH Sarabun New"/>
          <w:sz w:val="24"/>
          <w:szCs w:val="24"/>
        </w:rPr>
        <w:t xml:space="preserve"> Sustainable Materials and Technologies, 18, 204–219.</w:t>
      </w:r>
    </w:p>
    <w:p w14:paraId="4013E056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5BFF24B3" w14:textId="59021607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7. Rodrigues, F., Silva, C., &amp; Gomes, J. (2019).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Cellulose-based biopolymers from agricultural waste for biomedical applications. </w:t>
      </w:r>
      <w:r w:rsidRPr="00FA4435">
        <w:rPr>
          <w:rFonts w:ascii="TH Sarabun New" w:hAnsi="TH Sarabun New" w:cs="TH Sarabun New"/>
          <w:sz w:val="24"/>
          <w:szCs w:val="24"/>
        </w:rPr>
        <w:t>Journal of Biopolymers, 89(2), 113–126.</w:t>
      </w:r>
    </w:p>
    <w:p w14:paraId="6152E1B9" w14:textId="77777777" w:rsidR="004770EF" w:rsidRDefault="004770EF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62FDB04" w14:textId="55921C42" w:rsidR="00FA4435" w:rsidRPr="00FA4435" w:rsidRDefault="00FA4435" w:rsidP="004770E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FA4435">
        <w:rPr>
          <w:rFonts w:ascii="TH Sarabun New" w:hAnsi="TH Sarabun New" w:cs="TH Sarabun New"/>
          <w:sz w:val="24"/>
          <w:szCs w:val="24"/>
        </w:rPr>
        <w:t xml:space="preserve">8. Salazar, J., Gomez, L., &amp; Perez, F. (2020). </w:t>
      </w:r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Hygienic concerns in </w:t>
      </w:r>
      <w:proofErr w:type="spellStart"/>
      <w:r w:rsidRPr="00FA4435">
        <w:rPr>
          <w:rFonts w:ascii="TH Sarabun New" w:hAnsi="TH Sarabun New" w:cs="TH Sarabun New"/>
          <w:b/>
          <w:bCs/>
          <w:sz w:val="24"/>
          <w:szCs w:val="24"/>
        </w:rPr>
        <w:t>orthopedic</w:t>
      </w:r>
      <w:proofErr w:type="spellEnd"/>
      <w:r w:rsidRPr="00FA4435">
        <w:rPr>
          <w:rFonts w:ascii="TH Sarabun New" w:hAnsi="TH Sarabun New" w:cs="TH Sarabun New"/>
          <w:b/>
          <w:bCs/>
          <w:sz w:val="24"/>
          <w:szCs w:val="24"/>
        </w:rPr>
        <w:t xml:space="preserve"> casts and their impact on patient comfort.</w:t>
      </w:r>
      <w:r w:rsidRPr="00FA4435">
        <w:rPr>
          <w:rFonts w:ascii="TH Sarabun New" w:hAnsi="TH Sarabun New" w:cs="TH Sarabun New"/>
          <w:sz w:val="24"/>
          <w:szCs w:val="24"/>
        </w:rPr>
        <w:t xml:space="preserve"> Clinical </w:t>
      </w:r>
      <w:proofErr w:type="spellStart"/>
      <w:r w:rsidRPr="00FA4435">
        <w:rPr>
          <w:rFonts w:ascii="TH Sarabun New" w:hAnsi="TH Sarabun New" w:cs="TH Sarabun New"/>
          <w:sz w:val="24"/>
          <w:szCs w:val="24"/>
        </w:rPr>
        <w:t>Orthopedic</w:t>
      </w:r>
      <w:proofErr w:type="spellEnd"/>
      <w:r w:rsidRPr="00FA4435">
        <w:rPr>
          <w:rFonts w:ascii="TH Sarabun New" w:hAnsi="TH Sarabun New" w:cs="TH Sarabun New"/>
          <w:sz w:val="24"/>
          <w:szCs w:val="24"/>
        </w:rPr>
        <w:t xml:space="preserve"> Research, 48(1), 67–79.</w:t>
      </w: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26F6" w14:textId="77777777" w:rsidR="00BD2B9C" w:rsidRDefault="00BD2B9C">
      <w:pPr>
        <w:spacing w:after="0" w:line="240" w:lineRule="auto"/>
      </w:pPr>
      <w:r>
        <w:separator/>
      </w:r>
    </w:p>
  </w:endnote>
  <w:endnote w:type="continuationSeparator" w:id="0">
    <w:p w14:paraId="1F78BE00" w14:textId="77777777" w:rsidR="00BD2B9C" w:rsidRDefault="00BD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7E49" w14:textId="77777777" w:rsidR="00BD2B9C" w:rsidRDefault="00BD2B9C">
      <w:pPr>
        <w:spacing w:after="0" w:line="240" w:lineRule="auto"/>
      </w:pPr>
      <w:r>
        <w:separator/>
      </w:r>
    </w:p>
  </w:footnote>
  <w:footnote w:type="continuationSeparator" w:id="0">
    <w:p w14:paraId="55A43095" w14:textId="77777777" w:rsidR="00BD2B9C" w:rsidRDefault="00BD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76D5"/>
    <w:rsid w:val="000120E1"/>
    <w:rsid w:val="00024F67"/>
    <w:rsid w:val="000459FE"/>
    <w:rsid w:val="00073D34"/>
    <w:rsid w:val="00077A4A"/>
    <w:rsid w:val="00080144"/>
    <w:rsid w:val="00093523"/>
    <w:rsid w:val="000B469E"/>
    <w:rsid w:val="000C7C4E"/>
    <w:rsid w:val="00107106"/>
    <w:rsid w:val="00116C46"/>
    <w:rsid w:val="00125F6F"/>
    <w:rsid w:val="00127FAB"/>
    <w:rsid w:val="0015691D"/>
    <w:rsid w:val="00157FE7"/>
    <w:rsid w:val="00167A21"/>
    <w:rsid w:val="001872FE"/>
    <w:rsid w:val="001B495B"/>
    <w:rsid w:val="001B6EA5"/>
    <w:rsid w:val="001F1353"/>
    <w:rsid w:val="00205D26"/>
    <w:rsid w:val="00217AA6"/>
    <w:rsid w:val="00235071"/>
    <w:rsid w:val="00236AFD"/>
    <w:rsid w:val="00245A73"/>
    <w:rsid w:val="00276D05"/>
    <w:rsid w:val="0028258A"/>
    <w:rsid w:val="002863BC"/>
    <w:rsid w:val="00294EA5"/>
    <w:rsid w:val="002A4A4A"/>
    <w:rsid w:val="002B6346"/>
    <w:rsid w:val="002B74FC"/>
    <w:rsid w:val="002D1550"/>
    <w:rsid w:val="002F6AC1"/>
    <w:rsid w:val="003523B0"/>
    <w:rsid w:val="00366008"/>
    <w:rsid w:val="00395CFA"/>
    <w:rsid w:val="003A5D0C"/>
    <w:rsid w:val="003B1115"/>
    <w:rsid w:val="003B7538"/>
    <w:rsid w:val="003C5E22"/>
    <w:rsid w:val="003D0CA6"/>
    <w:rsid w:val="003D6AC9"/>
    <w:rsid w:val="003D6C64"/>
    <w:rsid w:val="00400E1D"/>
    <w:rsid w:val="00423475"/>
    <w:rsid w:val="00423E5F"/>
    <w:rsid w:val="00443741"/>
    <w:rsid w:val="004446B0"/>
    <w:rsid w:val="004549BA"/>
    <w:rsid w:val="0045649C"/>
    <w:rsid w:val="00462EAE"/>
    <w:rsid w:val="004770EF"/>
    <w:rsid w:val="00487729"/>
    <w:rsid w:val="00492174"/>
    <w:rsid w:val="004A0B95"/>
    <w:rsid w:val="004A1A91"/>
    <w:rsid w:val="004C10D3"/>
    <w:rsid w:val="004D4A29"/>
    <w:rsid w:val="004E3CC9"/>
    <w:rsid w:val="004F3F0C"/>
    <w:rsid w:val="005074AF"/>
    <w:rsid w:val="0052707A"/>
    <w:rsid w:val="00542598"/>
    <w:rsid w:val="005A6568"/>
    <w:rsid w:val="005B74DB"/>
    <w:rsid w:val="005E6229"/>
    <w:rsid w:val="0061565C"/>
    <w:rsid w:val="00625357"/>
    <w:rsid w:val="00625E1C"/>
    <w:rsid w:val="006275FE"/>
    <w:rsid w:val="00634576"/>
    <w:rsid w:val="00650487"/>
    <w:rsid w:val="00651532"/>
    <w:rsid w:val="00651952"/>
    <w:rsid w:val="00654B57"/>
    <w:rsid w:val="0066646E"/>
    <w:rsid w:val="00667EAD"/>
    <w:rsid w:val="0067442C"/>
    <w:rsid w:val="00681E70"/>
    <w:rsid w:val="00687DC5"/>
    <w:rsid w:val="006A4E67"/>
    <w:rsid w:val="00701FBD"/>
    <w:rsid w:val="00732203"/>
    <w:rsid w:val="0074357D"/>
    <w:rsid w:val="007441AC"/>
    <w:rsid w:val="00756A4D"/>
    <w:rsid w:val="00766D95"/>
    <w:rsid w:val="00785CF9"/>
    <w:rsid w:val="00791117"/>
    <w:rsid w:val="0079620E"/>
    <w:rsid w:val="007C7A74"/>
    <w:rsid w:val="007D52C1"/>
    <w:rsid w:val="007E2BE9"/>
    <w:rsid w:val="007E4D65"/>
    <w:rsid w:val="007F4214"/>
    <w:rsid w:val="00800FC1"/>
    <w:rsid w:val="00805ED2"/>
    <w:rsid w:val="00842D09"/>
    <w:rsid w:val="00850753"/>
    <w:rsid w:val="00882428"/>
    <w:rsid w:val="00894070"/>
    <w:rsid w:val="00895F45"/>
    <w:rsid w:val="00896990"/>
    <w:rsid w:val="008D70F0"/>
    <w:rsid w:val="008E51C1"/>
    <w:rsid w:val="008E689A"/>
    <w:rsid w:val="00902BB1"/>
    <w:rsid w:val="00913BA9"/>
    <w:rsid w:val="009321C8"/>
    <w:rsid w:val="00945C57"/>
    <w:rsid w:val="009518F5"/>
    <w:rsid w:val="00962D14"/>
    <w:rsid w:val="00981A48"/>
    <w:rsid w:val="009A7849"/>
    <w:rsid w:val="009B324D"/>
    <w:rsid w:val="009D4530"/>
    <w:rsid w:val="009D64B0"/>
    <w:rsid w:val="009D7C12"/>
    <w:rsid w:val="009E7E69"/>
    <w:rsid w:val="00A038FC"/>
    <w:rsid w:val="00A31002"/>
    <w:rsid w:val="00A316D6"/>
    <w:rsid w:val="00A40320"/>
    <w:rsid w:val="00A85130"/>
    <w:rsid w:val="00A90D71"/>
    <w:rsid w:val="00A94560"/>
    <w:rsid w:val="00AA1517"/>
    <w:rsid w:val="00AA5CF9"/>
    <w:rsid w:val="00AC1AA7"/>
    <w:rsid w:val="00AC2076"/>
    <w:rsid w:val="00B00933"/>
    <w:rsid w:val="00B234B4"/>
    <w:rsid w:val="00B23592"/>
    <w:rsid w:val="00B2718C"/>
    <w:rsid w:val="00B35C51"/>
    <w:rsid w:val="00B377E1"/>
    <w:rsid w:val="00B46445"/>
    <w:rsid w:val="00B56572"/>
    <w:rsid w:val="00B65740"/>
    <w:rsid w:val="00B66962"/>
    <w:rsid w:val="00B74F38"/>
    <w:rsid w:val="00B97245"/>
    <w:rsid w:val="00BC4416"/>
    <w:rsid w:val="00BC631C"/>
    <w:rsid w:val="00BD2B9C"/>
    <w:rsid w:val="00BD2CDE"/>
    <w:rsid w:val="00C17324"/>
    <w:rsid w:val="00C4435C"/>
    <w:rsid w:val="00C55E6B"/>
    <w:rsid w:val="00C5716E"/>
    <w:rsid w:val="00CB547F"/>
    <w:rsid w:val="00CC0B45"/>
    <w:rsid w:val="00CC26CA"/>
    <w:rsid w:val="00CC49B1"/>
    <w:rsid w:val="00CC5CB2"/>
    <w:rsid w:val="00CD1425"/>
    <w:rsid w:val="00CE2918"/>
    <w:rsid w:val="00CE555E"/>
    <w:rsid w:val="00CE696E"/>
    <w:rsid w:val="00D01781"/>
    <w:rsid w:val="00D4072F"/>
    <w:rsid w:val="00D70FFF"/>
    <w:rsid w:val="00D7419E"/>
    <w:rsid w:val="00DA648A"/>
    <w:rsid w:val="00DB2F92"/>
    <w:rsid w:val="00DB6249"/>
    <w:rsid w:val="00DD15BA"/>
    <w:rsid w:val="00DE2AE2"/>
    <w:rsid w:val="00DF6E5F"/>
    <w:rsid w:val="00E04681"/>
    <w:rsid w:val="00E05BCB"/>
    <w:rsid w:val="00E11A81"/>
    <w:rsid w:val="00E22A04"/>
    <w:rsid w:val="00E22A5B"/>
    <w:rsid w:val="00E27B04"/>
    <w:rsid w:val="00E507A2"/>
    <w:rsid w:val="00E549BF"/>
    <w:rsid w:val="00E60E73"/>
    <w:rsid w:val="00E70116"/>
    <w:rsid w:val="00E760F5"/>
    <w:rsid w:val="00EA239F"/>
    <w:rsid w:val="00EA5F9E"/>
    <w:rsid w:val="00EF1C9E"/>
    <w:rsid w:val="00F0058D"/>
    <w:rsid w:val="00F017C5"/>
    <w:rsid w:val="00F36931"/>
    <w:rsid w:val="00F746E6"/>
    <w:rsid w:val="00F84CF2"/>
    <w:rsid w:val="00FA37C2"/>
    <w:rsid w:val="00FA4435"/>
    <w:rsid w:val="00F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3F925F66-3314-4CD4-A1CA-205515F3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character" w:customStyle="1" w:styleId="s1">
    <w:name w:val="s1"/>
    <w:basedOn w:val="DefaultParagraphFont"/>
    <w:rsid w:val="001B6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3050</Words>
  <Characters>13811</Characters>
  <Application>Microsoft Office Word</Application>
  <DocSecurity>0</DocSecurity>
  <Lines>383</Lines>
  <Paragraphs>142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thawanrat imsumrarn</cp:lastModifiedBy>
  <cp:revision>3</cp:revision>
  <cp:lastPrinted>2026-07-15T15:55:00Z</cp:lastPrinted>
  <dcterms:created xsi:type="dcterms:W3CDTF">2026-07-15T16:01:00Z</dcterms:created>
  <dcterms:modified xsi:type="dcterms:W3CDTF">2026-07-15T16:01:00Z</dcterms:modified>
</cp:coreProperties>
</file>