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0B0F2A3F" w:rsidR="00090BD3" w:rsidRPr="00BD4C9D" w:rsidRDefault="008D4110" w:rsidP="003D2A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ศึกษาการเปรียบเทียบฟิล์มพลาสติก</w:t>
      </w:r>
      <w:r w:rsidR="00D36530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ชีวภาพจากเซลลูโลสจอกหูหนู</w:t>
      </w:r>
      <w:r w:rsidR="00506D74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และผักตบชวา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764D50E5" w:rsidR="00090BD3" w:rsidRPr="00BD4C9D" w:rsidRDefault="00686A57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ไพลิน จันศรี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0D25F8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ปรัชญาภา มาตย์วิเศษ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70286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  <w:r w:rsidR="00DF1B8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และ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EC3FA7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กรรณิกา </w:t>
      </w:r>
      <w:r w:rsidR="00A42630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ศรีสมบัติ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</w:p>
    <w:p w14:paraId="00000006" w14:textId="232C158A" w:rsidR="00090BD3" w:rsidRPr="00BD4C9D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โรงเรียน</w:t>
      </w:r>
      <w:r w:rsidR="00A850E9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วิทยาศาสตร์</w:t>
      </w:r>
      <w:r w:rsidR="00561192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จุฬา</w:t>
      </w:r>
      <w:r w:rsidR="00801324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ภรณ</w:t>
      </w:r>
      <w:r w:rsidR="0027585E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 xml:space="preserve">ราชวิทยาลัย </w:t>
      </w:r>
      <w:r w:rsidR="0027585E" w:rsidRPr="0073563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กาฬสินธุ์</w:t>
      </w:r>
      <w:r w:rsidR="004C48EB" w:rsidRPr="0073563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</w:t>
      </w:r>
      <w:r w:rsidR="00735632" w:rsidRPr="00735632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ตำบลดงลิง อำเภอกมลาไสย จังหวัดกาฬสินธุ์ </w:t>
      </w:r>
      <w:r w:rsidR="00735632" w:rsidRPr="00735632">
        <w:rPr>
          <w:rFonts w:ascii="TH Sarabun New" w:eastAsia="TH Sarabun PSK" w:hAnsi="TH Sarabun New" w:cs="TH Sarabun New"/>
          <w:iCs/>
          <w:noProof/>
          <w:sz w:val="24"/>
          <w:szCs w:val="24"/>
        </w:rPr>
        <w:t>46130</w:t>
      </w:r>
    </w:p>
    <w:p w14:paraId="00000007" w14:textId="5E8E095F" w:rsidR="00090BD3" w:rsidRPr="002F4653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2F4653" w:rsidRPr="002F4653">
        <w:rPr>
          <w:rFonts w:ascii="TH Sarabun New" w:eastAsia="TH Sarabun PSK" w:hAnsi="TH Sarabun New" w:cs="TH Sarabun New"/>
          <w:i/>
          <w:noProof/>
          <w:sz w:val="24"/>
          <w:szCs w:val="24"/>
        </w:rPr>
        <w:t>contact@pcshsksn.ac.th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1C911180" w14:textId="77777777" w:rsidR="002D356F" w:rsidRPr="002F6686" w:rsidRDefault="00074EED" w:rsidP="002D356F">
      <w:pPr>
        <w:spacing w:before="240" w:after="0" w:line="240" w:lineRule="auto"/>
        <w:jc w:val="center"/>
        <w:rPr>
          <w:rFonts w:ascii="TH SarabunPSK" w:eastAsia="TH Sarabun PSK" w:hAnsi="TH SarabunPSK" w:cs="TH SarabunPSK" w:hint="cs"/>
          <w:b/>
          <w:noProof/>
          <w:sz w:val="32"/>
          <w:szCs w:val="32"/>
        </w:rPr>
      </w:pPr>
      <w:r w:rsidRPr="002F6686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1C37C525" w14:textId="32D0A49B" w:rsidR="008515CC" w:rsidRPr="00922DF3" w:rsidRDefault="008515CC" w:rsidP="00922DF3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</w:pP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โครงงานนี้มีวัตถุประสงค์เพื่อสกัดเซลลูโลสจากพืชน้ำสองชนิด ได้แก่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จอกหูหนู (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Salvinia </w:t>
      </w:r>
      <w:r w:rsidRPr="00922DF3">
        <w:rPr>
          <w:rFonts w:ascii="TH SarabunPSK" w:eastAsia="TH Sarabun PSK" w:hAnsi="TH SarabunPSK" w:cs="TH SarabunPSK" w:hint="cs"/>
          <w:bCs/>
          <w:noProof/>
          <w:sz w:val="32"/>
          <w:szCs w:val="32"/>
          <w:lang w:val="en-US"/>
        </w:rPr>
        <w:t>cucullata)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และ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ผักตบชวา (</w:t>
      </w:r>
      <w:r w:rsidRPr="00922DF3">
        <w:rPr>
          <w:rFonts w:ascii="TH SarabunPSK" w:eastAsia="TH Sarabun PSK" w:hAnsi="TH SarabunPSK" w:cs="TH SarabunPSK" w:hint="cs"/>
          <w:bCs/>
          <w:noProof/>
          <w:sz w:val="32"/>
          <w:szCs w:val="32"/>
          <w:lang w:val="en-US"/>
        </w:rPr>
        <w:t>Eichhornia crassipes)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เพื่อนำมาผลิตฟิล์มพลาสติกชีวภาพ และเปรียบเทียบคุณสมบัติที่ได้จากทั้งสองชนิด โดยเริ่มจากการเก็บตัวอย่างพืชน้ำจากแหล่งธรรมชาติ นำไปตากแห้งและบดละเอียด จากนั้นต้มด้วยสารละลายโซเดียมไฮดรอกไซด์ (</w:t>
      </w:r>
      <w:r w:rsidRPr="00922DF3">
        <w:rPr>
          <w:rFonts w:ascii="TH SarabunPSK" w:eastAsia="TH Sarabun PSK" w:hAnsi="TH SarabunPSK" w:cs="TH SarabunPSK" w:hint="cs"/>
          <w:bCs/>
          <w:noProof/>
          <w:sz w:val="32"/>
          <w:szCs w:val="32"/>
          <w:lang w:val="en-US"/>
        </w:rPr>
        <w:t>NaOH)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ความเข้มข้น </w:t>
      </w:r>
      <w:r w:rsidRPr="00922DF3">
        <w:rPr>
          <w:rFonts w:ascii="TH SarabunPSK" w:eastAsia="TH Sarabun PSK" w:hAnsi="TH SarabunPSK" w:cs="TH SarabunPSK" w:hint="cs"/>
          <w:bCs/>
          <w:noProof/>
          <w:sz w:val="32"/>
          <w:szCs w:val="32"/>
          <w:lang w:val="en-US"/>
        </w:rPr>
        <w:t>1%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 w/v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เพื่อกำจัดสิ่งเจือปน กรองด้วยผ้าขาวบางและล้างจนสะอาด ก่อนฟอกด้วยสารละลายไฮโดรเจนเปอร์ออกไซด์ </w:t>
      </w:r>
      <w:r w:rsidRPr="00922DF3">
        <w:rPr>
          <w:rFonts w:ascii="TH SarabunPSK" w:eastAsia="TH Sarabun PSK" w:hAnsi="TH SarabunPSK" w:cs="TH SarabunPSK" w:hint="cs"/>
          <w:bCs/>
          <w:noProof/>
          <w:sz w:val="32"/>
          <w:szCs w:val="32"/>
          <w:cs/>
        </w:rPr>
        <w:t>(</w:t>
      </w:r>
      <w:r w:rsidRPr="00922DF3">
        <w:rPr>
          <w:rFonts w:ascii="TH SarabunPSK" w:eastAsia="TH Sarabun PSK" w:hAnsi="TH SarabunPSK" w:cs="TH SarabunPSK" w:hint="cs"/>
          <w:bCs/>
          <w:noProof/>
          <w:sz w:val="32"/>
          <w:szCs w:val="32"/>
          <w:lang w:val="en-US"/>
        </w:rPr>
        <w:t>H</w:t>
      </w:r>
      <w:r w:rsidRPr="00922DF3">
        <w:rPr>
          <w:rFonts w:ascii="Cambria Math" w:eastAsia="TH Sarabun PSK" w:hAnsi="Cambria Math" w:cs="Cambria Math"/>
          <w:bCs/>
          <w:noProof/>
          <w:sz w:val="32"/>
          <w:szCs w:val="32"/>
          <w:lang w:val="en-US"/>
        </w:rPr>
        <w:t>₂</w:t>
      </w:r>
      <w:r w:rsidRPr="00922DF3">
        <w:rPr>
          <w:rFonts w:ascii="TH SarabunPSK" w:eastAsia="TH Sarabun PSK" w:hAnsi="TH SarabunPSK" w:cs="TH SarabunPSK" w:hint="cs"/>
          <w:bCs/>
          <w:noProof/>
          <w:sz w:val="32"/>
          <w:szCs w:val="32"/>
          <w:lang w:val="en-US"/>
        </w:rPr>
        <w:t>O</w:t>
      </w:r>
      <w:r w:rsidRPr="00922DF3">
        <w:rPr>
          <w:rFonts w:ascii="Cambria Math" w:eastAsia="TH Sarabun PSK" w:hAnsi="Cambria Math" w:cs="Cambria Math"/>
          <w:bCs/>
          <w:noProof/>
          <w:sz w:val="32"/>
          <w:szCs w:val="32"/>
          <w:lang w:val="en-US"/>
        </w:rPr>
        <w:t>₂</w:t>
      </w:r>
      <w:r w:rsidRPr="00922DF3">
        <w:rPr>
          <w:rFonts w:ascii="TH SarabunPSK" w:eastAsia="TH Sarabun PSK" w:hAnsi="TH SarabunPSK" w:cs="TH SarabunPSK" w:hint="cs"/>
          <w:bCs/>
          <w:noProof/>
          <w:sz w:val="32"/>
          <w:szCs w:val="32"/>
          <w:lang w:val="en-US"/>
        </w:rPr>
        <w:t>)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ความเข้มข้น </w:t>
      </w:r>
      <w:r w:rsidRPr="002003CB">
        <w:rPr>
          <w:rFonts w:ascii="TH SarabunPSK" w:eastAsia="TH Sarabun PSK" w:hAnsi="TH SarabunPSK" w:cs="TH SarabunPSK" w:hint="cs"/>
          <w:bCs/>
          <w:noProof/>
          <w:sz w:val="32"/>
          <w:szCs w:val="32"/>
          <w:lang w:val="en-US"/>
        </w:rPr>
        <w:t>10% v/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v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เพื่อให้ได้เซลลูโลสบริสุทธิ์ จากนั้นทำให้แห้งและเก็บเป็นผงเซลลูโลส</w:t>
      </w:r>
      <w:r w:rsidR="00922DF3" w:rsidRPr="00922DF3">
        <w:rPr>
          <w:rFonts w:ascii="TH SarabunPSK" w:eastAsia="TH Sarabun PSK" w:hAnsi="TH SarabunPSK" w:cs="TH SarabunPSK"/>
          <w:b/>
          <w:noProof/>
          <w:sz w:val="32"/>
          <w:szCs w:val="32"/>
        </w:rPr>
        <w:t xml:space="preserve">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ขั้นต่อไปคือการเตรียมสารละลายเซลลูโลสด้วยสารละลาย </w:t>
      </w:r>
      <w:r w:rsidRPr="002003CB">
        <w:rPr>
          <w:rFonts w:ascii="TH SarabunPSK" w:eastAsia="TH Sarabun PSK" w:hAnsi="TH SarabunPSK" w:cs="TH SarabunPSK" w:hint="cs"/>
          <w:bCs/>
          <w:noProof/>
          <w:sz w:val="32"/>
          <w:szCs w:val="32"/>
          <w:lang w:val="en-US"/>
        </w:rPr>
        <w:t>NaOH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และยูเรียที่ความ</w:t>
      </w:r>
      <w:r w:rsidRPr="002003CB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เข้มข้น </w:t>
      </w:r>
      <w:r w:rsidRPr="002003CB">
        <w:rPr>
          <w:rFonts w:ascii="TH SarabunPSK" w:eastAsia="TH Sarabun PSK" w:hAnsi="TH SarabunPSK" w:cs="TH SarabunPSK" w:hint="cs"/>
          <w:bCs/>
          <w:noProof/>
          <w:sz w:val="32"/>
          <w:szCs w:val="32"/>
          <w:lang w:val="en-US"/>
        </w:rPr>
        <w:t>0.5%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โดยมวลต่อปริมาตร พร้อมทั้งเตรียมสารละลายพอลิไวนิลแอลกอฮอล์ (</w:t>
      </w:r>
      <w:r w:rsidRPr="002003CB">
        <w:rPr>
          <w:rFonts w:ascii="TH SarabunPSK" w:eastAsia="TH Sarabun PSK" w:hAnsi="TH SarabunPSK" w:cs="TH SarabunPSK" w:hint="cs"/>
          <w:bCs/>
          <w:noProof/>
          <w:sz w:val="32"/>
          <w:szCs w:val="32"/>
          <w:lang w:val="en-US"/>
        </w:rPr>
        <w:t>PVA)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ที่ความเข้มข้น </w:t>
      </w:r>
      <w:r w:rsidRPr="002003CB">
        <w:rPr>
          <w:rFonts w:ascii="TH SarabunPSK" w:eastAsia="TH Sarabun PSK" w:hAnsi="TH SarabunPSK" w:cs="TH SarabunPSK" w:hint="cs"/>
          <w:bCs/>
          <w:noProof/>
          <w:sz w:val="32"/>
          <w:szCs w:val="32"/>
          <w:lang w:val="en-US"/>
        </w:rPr>
        <w:t>2%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แล้วนำมาผสมในอัตราส่วน </w:t>
      </w:r>
      <w:r w:rsidRPr="002003CB">
        <w:rPr>
          <w:rFonts w:ascii="TH SarabunPSK" w:eastAsia="TH Sarabun PSK" w:hAnsi="TH SarabunPSK" w:cs="TH SarabunPSK" w:hint="cs"/>
          <w:bCs/>
          <w:noProof/>
          <w:sz w:val="32"/>
          <w:szCs w:val="32"/>
          <w:lang w:val="en-US"/>
        </w:rPr>
        <w:t>90:10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lang w:val="en-US"/>
        </w:rPr>
        <w:t xml:space="preserve">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เพื่อขึ้นรูปเป็นฟิล์มชีวภาพ จากนั้นทำการทดสอบคุณสมบัติของฟิล์ม ได้แก่ การดูดซับน้ำ การแพร่ผ่านไอน้ำ และการย่อยสลายทางชีวภาพ</w:t>
      </w:r>
      <w:r w:rsidR="00922DF3" w:rsidRPr="00922DF3">
        <w:rPr>
          <w:rFonts w:ascii="TH SarabunPSK" w:eastAsia="TH Sarabun PSK" w:hAnsi="TH SarabunPSK" w:cs="TH SarabunPSK"/>
          <w:b/>
          <w:noProof/>
          <w:sz w:val="32"/>
          <w:szCs w:val="32"/>
          <w:lang w:val="en-US"/>
        </w:rPr>
        <w:t xml:space="preserve"> </w:t>
      </w:r>
      <w:r w:rsidRPr="00922DF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ผลการทดลองเบื้องต้นแสดงให้เห็นว่าฟิล์มจากจอกหูหนูและผักตบชวามีคุณสมบัติแตกต่างกัน โดยฟิล์มจากจอกหูหนูมีแนวโน้มที่จะกันน้ำและกันความชื้นได้ดีกว่า ขณะที่ฟิล์มจากผักตบชวามีแนวโน้มที่จะย่อยสลายได้รวดเร็วกว่า</w:t>
      </w:r>
    </w:p>
    <w:p w14:paraId="00000013" w14:textId="77777777" w:rsidR="00090BD3" w:rsidRPr="00922DF3" w:rsidRDefault="00090BD3" w:rsidP="002D356F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 w:hint="cs"/>
          <w:b/>
          <w:noProof/>
          <w:color w:val="FF0000"/>
          <w:sz w:val="32"/>
          <w:szCs w:val="32"/>
        </w:rPr>
      </w:pPr>
    </w:p>
    <w:p w14:paraId="74B0D984" w14:textId="77777777" w:rsidR="0086094A" w:rsidRPr="00BD4C9D" w:rsidRDefault="00074EED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ชีวเคมี, พอลิเมอร์, เคมี, พลังงานทดแทน 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864A3" w14:textId="77777777" w:rsidR="00A755C0" w:rsidRDefault="00A755C0">
      <w:pPr>
        <w:spacing w:after="0" w:line="240" w:lineRule="auto"/>
      </w:pPr>
      <w:r>
        <w:separator/>
      </w:r>
    </w:p>
  </w:endnote>
  <w:endnote w:type="continuationSeparator" w:id="0">
    <w:p w14:paraId="2EF81EBF" w14:textId="77777777" w:rsidR="00A755C0" w:rsidRDefault="00A7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197E4" w14:textId="77777777" w:rsidR="00A755C0" w:rsidRDefault="00A755C0">
      <w:pPr>
        <w:spacing w:after="0" w:line="240" w:lineRule="auto"/>
      </w:pPr>
      <w:r>
        <w:separator/>
      </w:r>
    </w:p>
  </w:footnote>
  <w:footnote w:type="continuationSeparator" w:id="0">
    <w:p w14:paraId="3481CE34" w14:textId="77777777" w:rsidR="00A755C0" w:rsidRDefault="00A75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A755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A755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13CCE"/>
    <w:rsid w:val="00047F6E"/>
    <w:rsid w:val="00072978"/>
    <w:rsid w:val="00074EED"/>
    <w:rsid w:val="00090BD3"/>
    <w:rsid w:val="000D25F8"/>
    <w:rsid w:val="0013402C"/>
    <w:rsid w:val="00160C21"/>
    <w:rsid w:val="00181F6D"/>
    <w:rsid w:val="00196F3A"/>
    <w:rsid w:val="001C4197"/>
    <w:rsid w:val="001D23C3"/>
    <w:rsid w:val="001E1ECD"/>
    <w:rsid w:val="002003CB"/>
    <w:rsid w:val="002069AA"/>
    <w:rsid w:val="00237205"/>
    <w:rsid w:val="00240FBD"/>
    <w:rsid w:val="0027267A"/>
    <w:rsid w:val="0027585E"/>
    <w:rsid w:val="002A5449"/>
    <w:rsid w:val="002D356F"/>
    <w:rsid w:val="002F4653"/>
    <w:rsid w:val="002F6686"/>
    <w:rsid w:val="0032458D"/>
    <w:rsid w:val="0033644D"/>
    <w:rsid w:val="00375EA2"/>
    <w:rsid w:val="00380836"/>
    <w:rsid w:val="00391034"/>
    <w:rsid w:val="00394E1C"/>
    <w:rsid w:val="003B135F"/>
    <w:rsid w:val="003B713B"/>
    <w:rsid w:val="003D2A4A"/>
    <w:rsid w:val="004342E8"/>
    <w:rsid w:val="00446A28"/>
    <w:rsid w:val="0046143C"/>
    <w:rsid w:val="00481AA5"/>
    <w:rsid w:val="0048372D"/>
    <w:rsid w:val="004A668F"/>
    <w:rsid w:val="004C48EB"/>
    <w:rsid w:val="004E4C26"/>
    <w:rsid w:val="00506D74"/>
    <w:rsid w:val="00561192"/>
    <w:rsid w:val="00561251"/>
    <w:rsid w:val="005B78F6"/>
    <w:rsid w:val="005C1384"/>
    <w:rsid w:val="005D4CC6"/>
    <w:rsid w:val="005D77BE"/>
    <w:rsid w:val="005E0658"/>
    <w:rsid w:val="00636E82"/>
    <w:rsid w:val="00686A57"/>
    <w:rsid w:val="006932F6"/>
    <w:rsid w:val="006F53EC"/>
    <w:rsid w:val="00705B43"/>
    <w:rsid w:val="007227A8"/>
    <w:rsid w:val="00731FA3"/>
    <w:rsid w:val="00734D16"/>
    <w:rsid w:val="00735632"/>
    <w:rsid w:val="00740D11"/>
    <w:rsid w:val="00755687"/>
    <w:rsid w:val="00765758"/>
    <w:rsid w:val="007821E8"/>
    <w:rsid w:val="00787366"/>
    <w:rsid w:val="007A6B22"/>
    <w:rsid w:val="007D1368"/>
    <w:rsid w:val="007D34AE"/>
    <w:rsid w:val="007D4295"/>
    <w:rsid w:val="00801324"/>
    <w:rsid w:val="008054E9"/>
    <w:rsid w:val="008213A0"/>
    <w:rsid w:val="008515CC"/>
    <w:rsid w:val="0086094A"/>
    <w:rsid w:val="00883BEC"/>
    <w:rsid w:val="00891AD9"/>
    <w:rsid w:val="008A4D7F"/>
    <w:rsid w:val="008B3EBE"/>
    <w:rsid w:val="008B743C"/>
    <w:rsid w:val="008D4110"/>
    <w:rsid w:val="008E79C0"/>
    <w:rsid w:val="00905DF5"/>
    <w:rsid w:val="00922DF3"/>
    <w:rsid w:val="00950F42"/>
    <w:rsid w:val="00962C47"/>
    <w:rsid w:val="00965CBB"/>
    <w:rsid w:val="00995101"/>
    <w:rsid w:val="009D6F84"/>
    <w:rsid w:val="009D72E6"/>
    <w:rsid w:val="009E4063"/>
    <w:rsid w:val="00A42630"/>
    <w:rsid w:val="00A7293C"/>
    <w:rsid w:val="00A755C0"/>
    <w:rsid w:val="00A850E9"/>
    <w:rsid w:val="00AA1439"/>
    <w:rsid w:val="00AC3DF6"/>
    <w:rsid w:val="00AE2701"/>
    <w:rsid w:val="00B01BE4"/>
    <w:rsid w:val="00B06EF8"/>
    <w:rsid w:val="00B162D4"/>
    <w:rsid w:val="00B52B84"/>
    <w:rsid w:val="00B57C95"/>
    <w:rsid w:val="00B70286"/>
    <w:rsid w:val="00BB6350"/>
    <w:rsid w:val="00BD4C9D"/>
    <w:rsid w:val="00BE6986"/>
    <w:rsid w:val="00C31877"/>
    <w:rsid w:val="00CE28EA"/>
    <w:rsid w:val="00CF7C0F"/>
    <w:rsid w:val="00D13FE0"/>
    <w:rsid w:val="00D228DA"/>
    <w:rsid w:val="00D23390"/>
    <w:rsid w:val="00D23736"/>
    <w:rsid w:val="00D36530"/>
    <w:rsid w:val="00D50732"/>
    <w:rsid w:val="00D95FF1"/>
    <w:rsid w:val="00DB33AC"/>
    <w:rsid w:val="00DD20A0"/>
    <w:rsid w:val="00DD54AC"/>
    <w:rsid w:val="00DF1B89"/>
    <w:rsid w:val="00DF6C90"/>
    <w:rsid w:val="00E16D19"/>
    <w:rsid w:val="00E35B0A"/>
    <w:rsid w:val="00E40DD1"/>
    <w:rsid w:val="00E72193"/>
    <w:rsid w:val="00EC0167"/>
    <w:rsid w:val="00EC3FA7"/>
    <w:rsid w:val="00EE01D8"/>
    <w:rsid w:val="00EE61BA"/>
    <w:rsid w:val="00EE7534"/>
    <w:rsid w:val="00EF4540"/>
    <w:rsid w:val="00F30714"/>
    <w:rsid w:val="00F52206"/>
    <w:rsid w:val="00F567EC"/>
    <w:rsid w:val="00F74D2D"/>
    <w:rsid w:val="00F75664"/>
    <w:rsid w:val="00F94DDE"/>
    <w:rsid w:val="00FA2FD4"/>
    <w:rsid w:val="00FB6EB0"/>
    <w:rsid w:val="00FC698D"/>
    <w:rsid w:val="00FE3941"/>
    <w:rsid w:val="00FE5790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เสาวนีย์ มีมะจำ</cp:lastModifiedBy>
  <cp:revision>2</cp:revision>
  <cp:lastPrinted>2025-06-18T14:20:00Z</cp:lastPrinted>
  <dcterms:created xsi:type="dcterms:W3CDTF">2026-07-08T14:24:00Z</dcterms:created>
  <dcterms:modified xsi:type="dcterms:W3CDTF">2026-07-08T14:24:00Z</dcterms:modified>
</cp:coreProperties>
</file>