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5782D" w14:textId="37BE0D3D" w:rsidR="004B067D" w:rsidRPr="00435D10" w:rsidRDefault="004B067D" w:rsidP="004B067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th-TH"/>
        </w:rPr>
      </w:pPr>
      <w:bookmarkStart w:id="0" w:name="_Hlk97177515"/>
      <w:r w:rsidRPr="00435D10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>การวิเคราะห์แนวโน้มการเปลี่ยนแปลงของอุณหภูมิและปริมาณฝนของภาคใต้ในประเทศไทยเพื่อทำนายผลผลิตยางพารา</w:t>
      </w:r>
    </w:p>
    <w:p w14:paraId="54DC1C33" w14:textId="110EA58B" w:rsidR="00435D10" w:rsidRPr="00435D10" w:rsidRDefault="00435D10" w:rsidP="004B067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35D10">
        <w:rPr>
          <w:rFonts w:ascii="TH Sarabun New" w:hAnsi="TH Sarabun New" w:cs="TH Sarabun New"/>
          <w:b/>
          <w:bCs/>
          <w:sz w:val="32"/>
          <w:szCs w:val="32"/>
        </w:rPr>
        <w:t>An Analysis of Temporal Changes in Temperature and Rainfall in Southern Thailand for Predicting Rubber Production</w:t>
      </w:r>
    </w:p>
    <w:bookmarkEnd w:id="0"/>
    <w:p w14:paraId="6D125486" w14:textId="05A6FC23" w:rsidR="00854DE6" w:rsidRDefault="00854DE6">
      <w:pPr>
        <w:pStyle w:val="ad"/>
        <w:jc w:val="center"/>
        <w:rPr>
          <w:rFonts w:ascii="TH SarabunPSK" w:hAnsi="TH SarabunPSK" w:cs="TH SarabunPSK"/>
        </w:rPr>
      </w:pPr>
    </w:p>
    <w:p w14:paraId="1D1F4AD7" w14:textId="77777777" w:rsidR="000B3691" w:rsidRDefault="000B369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lang w:val="th-TH"/>
        </w:rPr>
      </w:pPr>
      <w:r w:rsidRPr="000B3691">
        <w:rPr>
          <w:rFonts w:ascii="TH Sarabun New" w:hAnsi="TH Sarabun New" w:cs="TH Sarabun New"/>
          <w:b/>
          <w:bCs/>
          <w:sz w:val="28"/>
          <w:cs/>
          <w:lang w:val="th-TH"/>
        </w:rPr>
        <w:t>กมลชนก</w:t>
      </w:r>
      <w:r w:rsidRPr="000B3691">
        <w:rPr>
          <w:rFonts w:ascii="TH Sarabun New" w:hAnsi="TH Sarabun New" w:cs="TH Sarabun New"/>
          <w:b/>
          <w:bCs/>
          <w:sz w:val="28"/>
        </w:rPr>
        <w:t xml:space="preserve"> </w:t>
      </w:r>
      <w:r w:rsidRPr="000B3691">
        <w:rPr>
          <w:rFonts w:ascii="TH Sarabun New" w:hAnsi="TH Sarabun New" w:cs="TH Sarabun New"/>
          <w:b/>
          <w:bCs/>
          <w:sz w:val="28"/>
          <w:cs/>
          <w:lang w:val="th-TH"/>
        </w:rPr>
        <w:t>ยังสวัสดิ์</w:t>
      </w:r>
      <w:r w:rsidRPr="000B3691">
        <w:rPr>
          <w:rFonts w:ascii="TH Sarabun New" w:hAnsi="TH Sarabun New" w:cs="TH Sarabun New"/>
          <w:b/>
          <w:bCs/>
          <w:sz w:val="28"/>
        </w:rPr>
        <w:t xml:space="preserve"> </w:t>
      </w:r>
      <w:r w:rsidRPr="000B3691">
        <w:rPr>
          <w:rFonts w:ascii="TH Sarabun New" w:hAnsi="TH Sarabun New" w:cs="TH Sarabun New"/>
          <w:b/>
          <w:bCs/>
          <w:sz w:val="28"/>
          <w:cs/>
          <w:lang w:val="th-TH"/>
        </w:rPr>
        <w:t>กัญญาภัค</w:t>
      </w:r>
      <w:r w:rsidRPr="000B3691">
        <w:rPr>
          <w:rFonts w:ascii="TH Sarabun New" w:hAnsi="TH Sarabun New" w:cs="TH Sarabun New"/>
          <w:b/>
          <w:bCs/>
          <w:sz w:val="28"/>
        </w:rPr>
        <w:t xml:space="preserve"> </w:t>
      </w:r>
      <w:r w:rsidRPr="000B3691">
        <w:rPr>
          <w:rFonts w:ascii="TH Sarabun New" w:hAnsi="TH Sarabun New" w:cs="TH Sarabun New"/>
          <w:b/>
          <w:bCs/>
          <w:sz w:val="28"/>
          <w:cs/>
          <w:lang w:val="th-TH"/>
        </w:rPr>
        <w:t>ผลสุขการ</w:t>
      </w:r>
      <w:r w:rsidRPr="000B3691">
        <w:rPr>
          <w:rFonts w:ascii="TH Sarabun New" w:hAnsi="TH Sarabun New" w:cs="TH Sarabun New"/>
          <w:b/>
          <w:bCs/>
          <w:sz w:val="28"/>
        </w:rPr>
        <w:t xml:space="preserve"> </w:t>
      </w:r>
      <w:r w:rsidRPr="000B3691">
        <w:rPr>
          <w:rFonts w:ascii="TH Sarabun New" w:hAnsi="TH Sarabun New" w:cs="TH Sarabun New"/>
          <w:b/>
          <w:bCs/>
          <w:sz w:val="28"/>
          <w:cs/>
          <w:lang w:val="th-TH"/>
        </w:rPr>
        <w:t>ธันย์ชนก</w:t>
      </w:r>
      <w:r w:rsidRPr="000B3691">
        <w:rPr>
          <w:rFonts w:ascii="TH Sarabun New" w:hAnsi="TH Sarabun New" w:cs="TH Sarabun New"/>
          <w:b/>
          <w:bCs/>
          <w:sz w:val="28"/>
        </w:rPr>
        <w:t xml:space="preserve"> </w:t>
      </w:r>
      <w:r w:rsidRPr="000B3691">
        <w:rPr>
          <w:rFonts w:ascii="TH Sarabun New" w:hAnsi="TH Sarabun New" w:cs="TH Sarabun New"/>
          <w:b/>
          <w:bCs/>
          <w:sz w:val="28"/>
          <w:cs/>
          <w:lang w:val="th-TH"/>
        </w:rPr>
        <w:t>หนูหมอก</w:t>
      </w:r>
    </w:p>
    <w:p w14:paraId="7A409272" w14:textId="5298ECE5" w:rsidR="00FB701F" w:rsidRPr="00D22AC6" w:rsidRDefault="00FB701F" w:rsidP="00D22AC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vertAlign w:val="superscript"/>
        </w:rPr>
      </w:pPr>
      <w:r w:rsidRPr="00FB701F">
        <w:rPr>
          <w:rFonts w:ascii="TH Sarabun New" w:hAnsi="TH Sarabun New" w:cs="TH Sarabun New"/>
          <w:b/>
          <w:bCs/>
          <w:sz w:val="28"/>
          <w:cs/>
          <w:lang w:val="th-TH"/>
        </w:rPr>
        <w:t>สุพศิน</w:t>
      </w:r>
      <w:r w:rsidRPr="00FB701F">
        <w:rPr>
          <w:rFonts w:ascii="TH Sarabun New" w:hAnsi="TH Sarabun New" w:cs="TH Sarabun New"/>
          <w:b/>
          <w:bCs/>
          <w:sz w:val="28"/>
        </w:rPr>
        <w:t xml:space="preserve"> </w:t>
      </w:r>
      <w:r w:rsidRPr="00FB701F">
        <w:rPr>
          <w:rFonts w:ascii="TH Sarabun New" w:hAnsi="TH Sarabun New" w:cs="TH Sarabun New"/>
          <w:b/>
          <w:bCs/>
          <w:sz w:val="28"/>
          <w:cs/>
          <w:lang w:val="th-TH"/>
        </w:rPr>
        <w:t>เสาวรัตน์</w:t>
      </w:r>
      <w:r w:rsidR="005B57D3" w:rsidRPr="005B57D3">
        <w:rPr>
          <w:rFonts w:ascii="TH Sarabun New" w:hAnsi="TH Sarabun New" w:cs="TH Sarabun New" w:hint="cs"/>
          <w:b/>
          <w:bCs/>
          <w:sz w:val="28"/>
          <w:vertAlign w:val="superscript"/>
          <w:cs/>
          <w:lang w:val="th-TH"/>
        </w:rPr>
        <w:t>1</w:t>
      </w:r>
      <w:r w:rsidRPr="005B57D3">
        <w:rPr>
          <w:rFonts w:ascii="TH Sarabun New" w:hAnsi="TH Sarabun New" w:cs="TH Sarabun New"/>
          <w:b/>
          <w:bCs/>
          <w:sz w:val="28"/>
          <w:vertAlign w:val="superscript"/>
        </w:rPr>
        <w:t xml:space="preserve"> </w:t>
      </w:r>
      <w:r w:rsidR="001D3EF7">
        <w:rPr>
          <w:rFonts w:ascii="TH Sarabun New" w:hAnsi="TH Sarabun New" w:cs="TH Sarabun New" w:hint="cs"/>
          <w:b/>
          <w:bCs/>
          <w:sz w:val="28"/>
          <w:cs/>
        </w:rPr>
        <w:t>เกียรติศักดิ์ ประถม</w:t>
      </w:r>
      <w:r w:rsidRPr="00FB701F">
        <w:rPr>
          <w:rFonts w:ascii="TH Sarabun New" w:hAnsi="TH Sarabun New" w:cs="TH Sarabun New"/>
          <w:b/>
          <w:bCs/>
          <w:sz w:val="28"/>
          <w:vertAlign w:val="superscript"/>
        </w:rPr>
        <w:t>2</w:t>
      </w:r>
    </w:p>
    <w:p w14:paraId="6896B6D5" w14:textId="77777777" w:rsidR="005C1EEE" w:rsidRPr="005C1EEE" w:rsidRDefault="005C1EEE" w:rsidP="005C1EEE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5C1EEE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Pr="005C1EEE">
        <w:rPr>
          <w:rFonts w:ascii="TH SarabunPSK" w:hAnsi="TH SarabunPSK" w:cs="TH SarabunPSK"/>
          <w:i/>
          <w:iCs/>
          <w:sz w:val="24"/>
          <w:szCs w:val="24"/>
          <w:cs/>
        </w:rPr>
        <w:t>โรงเรียนวิทยาศาสตร์จุฬาภรณราชวิทยาลัย</w:t>
      </w:r>
      <w:r w:rsidRPr="005C1EEE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Pr="005C1EEE">
        <w:rPr>
          <w:rFonts w:ascii="TH SarabunPSK" w:hAnsi="TH SarabunPSK" w:cs="TH SarabunPSK"/>
          <w:i/>
          <w:iCs/>
          <w:sz w:val="24"/>
          <w:szCs w:val="24"/>
          <w:cs/>
        </w:rPr>
        <w:t>นครศรีธรรมราช</w:t>
      </w:r>
      <w:r w:rsidRPr="005C1EEE">
        <w:rPr>
          <w:rFonts w:ascii="TH SarabunPSK" w:hAnsi="TH SarabunPSK" w:cs="TH SarabunPSK"/>
          <w:i/>
          <w:iCs/>
          <w:sz w:val="24"/>
          <w:szCs w:val="24"/>
        </w:rPr>
        <w:t xml:space="preserve"> , </w:t>
      </w:r>
      <w:r w:rsidRPr="005C1EEE">
        <w:rPr>
          <w:rFonts w:ascii="TH SarabunPSK" w:hAnsi="TH SarabunPSK" w:cs="TH SarabunPSK"/>
          <w:i/>
          <w:iCs/>
          <w:sz w:val="24"/>
          <w:szCs w:val="24"/>
          <w:cs/>
        </w:rPr>
        <w:t>ตำบลบางจาก</w:t>
      </w:r>
      <w:r w:rsidRPr="005C1EEE">
        <w:rPr>
          <w:rFonts w:ascii="TH SarabunPSK" w:hAnsi="TH SarabunPSK" w:cs="TH SarabunPSK"/>
          <w:i/>
          <w:iCs/>
          <w:sz w:val="24"/>
          <w:szCs w:val="24"/>
        </w:rPr>
        <w:t xml:space="preserve"> , </w:t>
      </w:r>
      <w:r w:rsidRPr="005C1EEE">
        <w:rPr>
          <w:rFonts w:ascii="TH SarabunPSK" w:hAnsi="TH SarabunPSK" w:cs="TH SarabunPSK"/>
          <w:i/>
          <w:iCs/>
          <w:sz w:val="24"/>
          <w:szCs w:val="24"/>
          <w:cs/>
        </w:rPr>
        <w:t>อำเภอเมือง</w:t>
      </w:r>
      <w:r w:rsidRPr="005C1EEE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Pr="005C1EEE">
        <w:rPr>
          <w:rFonts w:ascii="TH SarabunPSK" w:hAnsi="TH SarabunPSK" w:cs="TH SarabunPSK"/>
          <w:i/>
          <w:iCs/>
          <w:sz w:val="24"/>
          <w:szCs w:val="24"/>
          <w:cs/>
        </w:rPr>
        <w:t>จังหวัดนครศรีธรรมราช</w:t>
      </w:r>
      <w:r w:rsidRPr="005C1EEE">
        <w:rPr>
          <w:rFonts w:ascii="TH SarabunPSK" w:hAnsi="TH SarabunPSK" w:cs="TH SarabunPSK"/>
          <w:i/>
          <w:iCs/>
          <w:sz w:val="24"/>
          <w:szCs w:val="24"/>
        </w:rPr>
        <w:t xml:space="preserve"> 80330 , </w:t>
      </w:r>
      <w:r w:rsidRPr="005C1EEE">
        <w:rPr>
          <w:rFonts w:ascii="TH SarabunPSK" w:hAnsi="TH SarabunPSK" w:cs="TH SarabunPSK"/>
          <w:i/>
          <w:iCs/>
          <w:sz w:val="24"/>
          <w:szCs w:val="24"/>
          <w:cs/>
        </w:rPr>
        <w:t>ประเทศไทย</w:t>
      </w:r>
    </w:p>
    <w:p w14:paraId="78F0EA7C" w14:textId="77777777" w:rsidR="005C1EEE" w:rsidRPr="005C1EEE" w:rsidRDefault="005C1EEE" w:rsidP="005C1EEE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5C1EEE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2</w:t>
      </w:r>
      <w:r w:rsidRPr="005C1EEE">
        <w:rPr>
          <w:rFonts w:ascii="TH SarabunPSK" w:hAnsi="TH SarabunPSK" w:cs="TH SarabunPSK"/>
          <w:i/>
          <w:iCs/>
          <w:sz w:val="24"/>
          <w:szCs w:val="24"/>
          <w:cs/>
        </w:rPr>
        <w:t>สำนักวิชาวิทยาศาสตร์</w:t>
      </w:r>
      <w:r w:rsidRPr="005C1EEE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Pr="005C1EEE">
        <w:rPr>
          <w:rFonts w:ascii="TH SarabunPSK" w:hAnsi="TH SarabunPSK" w:cs="TH SarabunPSK"/>
          <w:i/>
          <w:iCs/>
          <w:sz w:val="24"/>
          <w:szCs w:val="24"/>
          <w:cs/>
        </w:rPr>
        <w:t>มหาวิทยาลัยวลัยลักษณ์</w:t>
      </w:r>
      <w:r w:rsidRPr="005C1EEE">
        <w:rPr>
          <w:rFonts w:ascii="TH SarabunPSK" w:hAnsi="TH SarabunPSK" w:cs="TH SarabunPSK"/>
          <w:i/>
          <w:iCs/>
          <w:sz w:val="24"/>
          <w:szCs w:val="24"/>
        </w:rPr>
        <w:t xml:space="preserve"> , </w:t>
      </w:r>
      <w:r w:rsidRPr="005C1EEE">
        <w:rPr>
          <w:rFonts w:ascii="TH SarabunPSK" w:hAnsi="TH SarabunPSK" w:cs="TH SarabunPSK"/>
          <w:i/>
          <w:iCs/>
          <w:sz w:val="24"/>
          <w:szCs w:val="24"/>
          <w:cs/>
        </w:rPr>
        <w:t>ตำบลไทยบุรี</w:t>
      </w:r>
      <w:r w:rsidRPr="005C1EEE">
        <w:rPr>
          <w:rFonts w:ascii="TH SarabunPSK" w:hAnsi="TH SarabunPSK" w:cs="TH SarabunPSK"/>
          <w:i/>
          <w:iCs/>
          <w:sz w:val="24"/>
          <w:szCs w:val="24"/>
        </w:rPr>
        <w:t xml:space="preserve"> , </w:t>
      </w:r>
      <w:r w:rsidRPr="005C1EEE">
        <w:rPr>
          <w:rFonts w:ascii="TH SarabunPSK" w:hAnsi="TH SarabunPSK" w:cs="TH SarabunPSK"/>
          <w:i/>
          <w:iCs/>
          <w:sz w:val="24"/>
          <w:szCs w:val="24"/>
          <w:cs/>
        </w:rPr>
        <w:t>อำเภอท่าศาลา</w:t>
      </w:r>
      <w:r w:rsidRPr="005C1EEE">
        <w:rPr>
          <w:rFonts w:ascii="TH SarabunPSK" w:hAnsi="TH SarabunPSK" w:cs="TH SarabunPSK"/>
          <w:i/>
          <w:iCs/>
          <w:sz w:val="24"/>
          <w:szCs w:val="24"/>
        </w:rPr>
        <w:t xml:space="preserve"> , </w:t>
      </w:r>
      <w:r w:rsidRPr="005C1EEE">
        <w:rPr>
          <w:rFonts w:ascii="TH SarabunPSK" w:hAnsi="TH SarabunPSK" w:cs="TH SarabunPSK"/>
          <w:i/>
          <w:iCs/>
          <w:sz w:val="24"/>
          <w:szCs w:val="24"/>
          <w:cs/>
        </w:rPr>
        <w:t>จังหวัดนครศรีธรรมราช</w:t>
      </w:r>
      <w:r w:rsidRPr="005C1EEE">
        <w:rPr>
          <w:rFonts w:ascii="TH SarabunPSK" w:hAnsi="TH SarabunPSK" w:cs="TH SarabunPSK"/>
          <w:i/>
          <w:iCs/>
          <w:sz w:val="24"/>
          <w:szCs w:val="24"/>
        </w:rPr>
        <w:t xml:space="preserve"> 80160</w:t>
      </w:r>
    </w:p>
    <w:p w14:paraId="4D608078" w14:textId="5255A336" w:rsidR="005C1EEE" w:rsidRPr="005C1EEE" w:rsidRDefault="005C1EEE" w:rsidP="005C1EEE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5C1EEE">
        <w:rPr>
          <w:rFonts w:ascii="TH SarabunPSK" w:hAnsi="TH SarabunPSK" w:cs="TH SarabunPSK"/>
          <w:i/>
          <w:iCs/>
          <w:sz w:val="24"/>
          <w:szCs w:val="24"/>
        </w:rPr>
        <w:t xml:space="preserve">Email :  </w:t>
      </w:r>
      <w:hyperlink r:id="rId9" w:history="1">
        <w:r w:rsidRPr="00D22AC6">
          <w:rPr>
            <w:rStyle w:val="a7"/>
            <w:rFonts w:ascii="TH SarabunPSK" w:hAnsi="TH SarabunPSK" w:cs="TH SarabunPSK"/>
            <w:i/>
            <w:iCs/>
            <w:color w:val="000000" w:themeColor="text1"/>
            <w:sz w:val="24"/>
            <w:szCs w:val="24"/>
            <w:u w:val="none"/>
          </w:rPr>
          <w:t>6706410@pccnst.ac.th</w:t>
        </w:r>
      </w:hyperlink>
      <w:r w:rsidRPr="00D22AC6">
        <w:rPr>
          <w:rFonts w:ascii="TH SarabunPSK" w:hAnsi="TH SarabunPSK" w:cs="TH SarabunPSK"/>
          <w:i/>
          <w:iCs/>
          <w:color w:val="000000" w:themeColor="text1"/>
          <w:sz w:val="24"/>
          <w:szCs w:val="24"/>
        </w:rPr>
        <w:t xml:space="preserve"> , </w:t>
      </w:r>
      <w:hyperlink r:id="rId10" w:history="1">
        <w:r w:rsidRPr="00D22AC6">
          <w:rPr>
            <w:rStyle w:val="a7"/>
            <w:rFonts w:ascii="TH SarabunPSK" w:hAnsi="TH SarabunPSK" w:cs="TH SarabunPSK"/>
            <w:i/>
            <w:iCs/>
            <w:color w:val="000000" w:themeColor="text1"/>
            <w:sz w:val="24"/>
            <w:szCs w:val="24"/>
            <w:u w:val="none"/>
          </w:rPr>
          <w:t>6706412@pccnst.ac.th</w:t>
        </w:r>
      </w:hyperlink>
      <w:r w:rsidRPr="00D22AC6">
        <w:rPr>
          <w:rFonts w:ascii="TH SarabunPSK" w:hAnsi="TH SarabunPSK" w:cs="TH SarabunPSK"/>
          <w:i/>
          <w:iCs/>
          <w:color w:val="000000" w:themeColor="text1"/>
          <w:sz w:val="24"/>
          <w:szCs w:val="24"/>
        </w:rPr>
        <w:t xml:space="preserve"> , </w:t>
      </w:r>
      <w:hyperlink r:id="rId11" w:history="1">
        <w:r w:rsidRPr="00D22AC6">
          <w:rPr>
            <w:rStyle w:val="a7"/>
            <w:rFonts w:ascii="TH SarabunPSK" w:hAnsi="TH SarabunPSK" w:cs="TH SarabunPSK"/>
            <w:i/>
            <w:iCs/>
            <w:color w:val="000000" w:themeColor="text1"/>
            <w:sz w:val="24"/>
            <w:szCs w:val="24"/>
            <w:u w:val="none"/>
          </w:rPr>
          <w:t>6706414@pccnst.ac.th</w:t>
        </w:r>
      </w:hyperlink>
    </w:p>
    <w:p w14:paraId="46B67A49" w14:textId="77777777" w:rsidR="00E534D8" w:rsidRPr="005C1EEE" w:rsidRDefault="00E534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</w:p>
    <w:p w14:paraId="6D12548C" w14:textId="37111D40" w:rsidR="00854DE6" w:rsidRDefault="006E32E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บทคัดย่อ</w:t>
      </w:r>
    </w:p>
    <w:p w14:paraId="302FC7C0" w14:textId="77777777" w:rsidR="00494B5C" w:rsidRPr="00494B5C" w:rsidRDefault="00494B5C" w:rsidP="00494B5C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340ED589" w14:textId="7F8268D9" w:rsidR="00494B5C" w:rsidRPr="00494B5C" w:rsidRDefault="00494B5C" w:rsidP="00DE777D">
      <w:pPr>
        <w:spacing w:before="240" w:after="0" w:line="240" w:lineRule="auto"/>
        <w:jc w:val="thaiDistribute"/>
        <w:rPr>
          <w:rFonts w:ascii="TH SarabunPSK" w:hAnsi="TH SarabunPSK" w:cs="TH SarabunPSK"/>
          <w:sz w:val="28"/>
        </w:rPr>
      </w:pPr>
      <w:r w:rsidRPr="00494B5C">
        <w:rPr>
          <w:rFonts w:ascii="TH SarabunPSK" w:hAnsi="TH SarabunPSK" w:cs="TH SarabunPSK"/>
          <w:sz w:val="28"/>
          <w:cs/>
          <w:lang w:val="th-TH"/>
        </w:rPr>
        <w:t xml:space="preserve"> การศึกษานี้มีวัตถุประสงค์เพื่อวิเคราะห์แนวโน้มการเปลี่ยนแปลงของอุณหภูมิเฉลี่ยและปริมาณฝนเฉลี่ยในภาคใต้ของประเทศไทย และทำนายผลผลิตยางพารา โดยใช้ข้อมูลอุณหภูมิเฉลี่ย ปริมาณฝนเฉลี่ย และผลผลิตยางพารา ระหว่างปี พ.ศ. </w:t>
      </w:r>
      <w:r w:rsidRPr="00494B5C">
        <w:rPr>
          <w:rFonts w:ascii="TH SarabunPSK" w:hAnsi="TH SarabunPSK" w:cs="TH SarabunPSK"/>
          <w:sz w:val="28"/>
        </w:rPr>
        <w:t>2562</w:t>
      </w:r>
      <w:r w:rsidRPr="00494B5C">
        <w:rPr>
          <w:rFonts w:ascii="TH SarabunPSK" w:hAnsi="TH SarabunPSK" w:cs="TH SarabunPSK"/>
          <w:sz w:val="28"/>
          <w:cs/>
          <w:lang w:val="th-TH"/>
        </w:rPr>
        <w:t>–</w:t>
      </w:r>
      <w:r w:rsidRPr="00494B5C">
        <w:rPr>
          <w:rFonts w:ascii="TH SarabunPSK" w:hAnsi="TH SarabunPSK" w:cs="TH SarabunPSK"/>
          <w:sz w:val="28"/>
        </w:rPr>
        <w:t>2566</w:t>
      </w:r>
      <w:r w:rsidRPr="00494B5C">
        <w:rPr>
          <w:rFonts w:ascii="TH SarabunPSK" w:hAnsi="TH SarabunPSK" w:cs="TH SarabunPSK"/>
          <w:sz w:val="28"/>
          <w:cs/>
          <w:lang w:val="th-TH"/>
        </w:rPr>
        <w:t xml:space="preserve"> ครอบคลุมพื้นที่ภาคใต้ </w:t>
      </w:r>
      <w:r w:rsidRPr="00494B5C">
        <w:rPr>
          <w:rFonts w:ascii="TH SarabunPSK" w:hAnsi="TH SarabunPSK" w:cs="TH SarabunPSK"/>
          <w:sz w:val="28"/>
        </w:rPr>
        <w:t>14</w:t>
      </w:r>
      <w:r w:rsidRPr="00494B5C">
        <w:rPr>
          <w:rFonts w:ascii="TH SarabunPSK" w:hAnsi="TH SarabunPSK" w:cs="TH SarabunPSK"/>
          <w:sz w:val="28"/>
          <w:cs/>
          <w:lang w:val="th-TH"/>
        </w:rPr>
        <w:t xml:space="preserve"> จังหวัดที่มีการปลูกยางพาราอย่างแพร่หลาย การวิเคราะห์ข้อมูลดำเนินการโดยการจัดเรียงข้อมูล ใช้แบบจำลองทางคณิตศาสตร์และการถดถอยพหุคูณ ผลการศึกษาพบว่า อุณหภูมิเฉลี่ยมีแนวโน้มเพิ่มขึ้นอย่างต่อเนื่อง โดยปี พ.ศ. </w:t>
      </w:r>
      <w:r w:rsidRPr="00494B5C">
        <w:rPr>
          <w:rFonts w:ascii="TH SarabunPSK" w:hAnsi="TH SarabunPSK" w:cs="TH SarabunPSK"/>
          <w:sz w:val="28"/>
        </w:rPr>
        <w:t>2566</w:t>
      </w:r>
      <w:r w:rsidRPr="00494B5C">
        <w:rPr>
          <w:rFonts w:ascii="TH SarabunPSK" w:hAnsi="TH SarabunPSK" w:cs="TH SarabunPSK"/>
          <w:sz w:val="28"/>
          <w:cs/>
          <w:lang w:val="th-TH"/>
        </w:rPr>
        <w:t xml:space="preserve"> มีค่าสูงที่สุด ขณะที่ปริมาณฝนเฉลี่ยมีความแปรปรวนสูง และส่งผลกระทบต่อผลผลิตยางพาราอย่างมีนัยสำคัญทางสถิติ </w:t>
      </w:r>
      <w:r w:rsidR="00DF18E3" w:rsidRPr="00DF18E3">
        <w:rPr>
          <w:rFonts w:ascii="TH SarabunPSK" w:hAnsi="TH SarabunPSK" w:cs="TH SarabunPSK"/>
          <w:sz w:val="28"/>
          <w:cs/>
          <w:lang w:val="th-TH"/>
        </w:rPr>
        <w:t>ผู้วิจัยได้สร้างแบบจำลองถดถอยเชิงเส้นพหุคูณ (</w:t>
      </w:r>
      <w:r w:rsidR="00DF18E3" w:rsidRPr="00DF18E3">
        <w:rPr>
          <w:rFonts w:ascii="TH SarabunPSK" w:hAnsi="TH SarabunPSK" w:cs="TH SarabunPSK"/>
          <w:sz w:val="28"/>
        </w:rPr>
        <w:t xml:space="preserve">Multiple Linear Regression) </w:t>
      </w:r>
      <w:r w:rsidR="00DF18E3" w:rsidRPr="00DF18E3">
        <w:rPr>
          <w:rFonts w:ascii="TH SarabunPSK" w:hAnsi="TH SarabunPSK" w:cs="TH SarabunPSK"/>
          <w:sz w:val="28"/>
          <w:cs/>
          <w:lang w:val="th-TH"/>
        </w:rPr>
        <w:t xml:space="preserve">เพื่อศึกษาความสัมพันธ์ระหว่างปริมาณน้ำฝนเฉลี่ยและอุณหภูมิเฉลี่ยต่อผลผลิตยางพารา โดยใช้โปรแกรม </w:t>
      </w:r>
      <w:r w:rsidR="00DF18E3" w:rsidRPr="00DF18E3">
        <w:rPr>
          <w:rFonts w:ascii="TH SarabunPSK" w:hAnsi="TH SarabunPSK" w:cs="TH SarabunPSK"/>
          <w:sz w:val="28"/>
        </w:rPr>
        <w:t xml:space="preserve">Python </w:t>
      </w:r>
      <w:r w:rsidR="00DF18E3" w:rsidRPr="00DF18E3">
        <w:rPr>
          <w:rFonts w:ascii="TH SarabunPSK" w:hAnsi="TH SarabunPSK" w:cs="TH SarabunPSK"/>
          <w:sz w:val="28"/>
          <w:cs/>
          <w:lang w:val="th-TH"/>
        </w:rPr>
        <w:t xml:space="preserve">และไลบรารี </w:t>
      </w:r>
      <w:r w:rsidR="00DF18E3" w:rsidRPr="00DF18E3">
        <w:rPr>
          <w:rFonts w:ascii="TH SarabunPSK" w:hAnsi="TH SarabunPSK" w:cs="TH SarabunPSK"/>
          <w:sz w:val="28"/>
        </w:rPr>
        <w:t xml:space="preserve">Scikit-learn </w:t>
      </w:r>
      <w:r w:rsidR="00DF18E3" w:rsidRPr="00DF18E3">
        <w:rPr>
          <w:rFonts w:ascii="TH SarabunPSK" w:hAnsi="TH SarabunPSK" w:cs="TH SarabunPSK"/>
          <w:sz w:val="28"/>
          <w:cs/>
          <w:lang w:val="th-TH"/>
        </w:rPr>
        <w:t>ในการประมาณค่าสัมประสิทธิ์ของแบบจำลอง</w:t>
      </w:r>
      <w:r w:rsidR="00AB104F" w:rsidRPr="007606ED">
        <w:rPr>
          <w:rFonts w:ascii="TH SarabunPSK" w:hAnsi="TH SarabunPSK" w:cs="TH SarabunPSK"/>
          <w:sz w:val="28"/>
          <w:cs/>
        </w:rPr>
        <w:t>สมการนี้</w:t>
      </w:r>
      <w:r w:rsidR="00AB104F">
        <w:rPr>
          <w:rFonts w:ascii="TH SarabunPSK" w:hAnsi="TH SarabunPSK" w:cs="TH SarabunPSK" w:hint="cs"/>
          <w:sz w:val="28"/>
          <w:cs/>
        </w:rPr>
        <w:t>สามารถ</w:t>
      </w:r>
      <w:r w:rsidR="00AB104F" w:rsidRPr="007606ED">
        <w:rPr>
          <w:rFonts w:ascii="TH SarabunPSK" w:hAnsi="TH SarabunPSK" w:cs="TH SarabunPSK"/>
          <w:sz w:val="28"/>
          <w:cs/>
        </w:rPr>
        <w:t>ใช้ทำนายผลผลิตจากอุณหภูมิและปริมาณน้ำฝนได้</w:t>
      </w:r>
      <w:r w:rsidR="00AB104F">
        <w:rPr>
          <w:rFonts w:ascii="TH SarabunPSK" w:hAnsi="TH SarabunPSK" w:cs="TH SarabunPSK"/>
          <w:sz w:val="28"/>
        </w:rPr>
        <w:t xml:space="preserve"> </w:t>
      </w:r>
      <w:r w:rsidRPr="00494B5C">
        <w:rPr>
          <w:rFonts w:ascii="TH SarabunPSK" w:hAnsi="TH SarabunPSK" w:cs="TH SarabunPSK"/>
          <w:sz w:val="28"/>
          <w:cs/>
          <w:lang w:val="th-TH"/>
        </w:rPr>
        <w:t>แบบจำลองถดถอยพหุคูณสามารถพยากรณ์ผลผลิตยางพาราได้ใกล้เคียงกับค่าจริง โดย</w:t>
      </w:r>
      <w:r w:rsidR="00D860A5">
        <w:rPr>
          <w:rFonts w:ascii="TH SarabunPSK" w:hAnsi="TH SarabunPSK" w:cs="TH SarabunPSK" w:hint="cs"/>
          <w:sz w:val="28"/>
          <w:cs/>
          <w:lang w:val="th-TH"/>
        </w:rPr>
        <w:t>อุณหภูมิ</w:t>
      </w:r>
      <w:r w:rsidRPr="00494B5C">
        <w:rPr>
          <w:rFonts w:ascii="TH SarabunPSK" w:hAnsi="TH SarabunPSK" w:cs="TH SarabunPSK"/>
          <w:sz w:val="28"/>
          <w:cs/>
          <w:lang w:val="th-TH"/>
        </w:rPr>
        <w:t>มีอิทธิพลต่อผลผลิตมากกว่า</w:t>
      </w:r>
      <w:r w:rsidR="00D860A5">
        <w:rPr>
          <w:rFonts w:ascii="TH SarabunPSK" w:hAnsi="TH SarabunPSK" w:cs="TH SarabunPSK" w:hint="cs"/>
          <w:sz w:val="28"/>
          <w:cs/>
          <w:lang w:val="th-TH"/>
        </w:rPr>
        <w:t>ปริมาณน้ำฝน</w:t>
      </w:r>
      <w:r w:rsidRPr="00494B5C">
        <w:rPr>
          <w:rFonts w:ascii="TH SarabunPSK" w:hAnsi="TH SarabunPSK" w:cs="TH SarabunPSK"/>
          <w:sz w:val="28"/>
          <w:cs/>
          <w:lang w:val="th-TH"/>
        </w:rPr>
        <w:t xml:space="preserve"> สะท้อนให้เห็นว่าการเปลี่ยนแปลงของปัจจัยภูมิอากาศมีผลต่อความผันผวนของผลผลิตยางพาราในภาคใต้อย่างชัดเจน </w:t>
      </w:r>
    </w:p>
    <w:p w14:paraId="6D12548F" w14:textId="70F176B4" w:rsidR="00C07F5E" w:rsidRPr="00C07F5E" w:rsidRDefault="00494B5C" w:rsidP="00A648F4">
      <w:pPr>
        <w:spacing w:before="240" w:line="240" w:lineRule="auto"/>
        <w:rPr>
          <w:rFonts w:ascii="TH SarabunPSK" w:hAnsi="TH SarabunPSK" w:cs="TH SarabunPSK"/>
          <w:sz w:val="28"/>
          <w:cs/>
        </w:rPr>
        <w:sectPr w:rsidR="00C07F5E" w:rsidRPr="00C07F5E">
          <w:headerReference w:type="default" r:id="rId12"/>
          <w:footerReference w:type="even" r:id="rId13"/>
          <w:footerReference w:type="default" r:id="rId14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494B5C">
        <w:rPr>
          <w:rFonts w:ascii="TH SarabunPSK" w:hAnsi="TH SarabunPSK" w:cs="TH SarabunPSK"/>
          <w:sz w:val="28"/>
          <w:cs/>
          <w:lang w:val="th-TH"/>
        </w:rPr>
        <w:t>คำสำคัญ : การเปลี่ยนแปลงสภาพภูมิอากาศ</w:t>
      </w:r>
      <w:r w:rsidRPr="00494B5C">
        <w:rPr>
          <w:rFonts w:ascii="TH SarabunPSK" w:hAnsi="TH SarabunPSK" w:cs="TH SarabunPSK"/>
          <w:sz w:val="28"/>
        </w:rPr>
        <w:t xml:space="preserve">, </w:t>
      </w:r>
      <w:r w:rsidRPr="00494B5C">
        <w:rPr>
          <w:rFonts w:ascii="TH SarabunPSK" w:hAnsi="TH SarabunPSK" w:cs="TH SarabunPSK"/>
          <w:sz w:val="28"/>
          <w:cs/>
          <w:lang w:val="th-TH"/>
        </w:rPr>
        <w:t>อุณหภูมิเฉลี่ย</w:t>
      </w:r>
      <w:r w:rsidRPr="00494B5C">
        <w:rPr>
          <w:rFonts w:ascii="TH SarabunPSK" w:hAnsi="TH SarabunPSK" w:cs="TH SarabunPSK"/>
          <w:sz w:val="28"/>
        </w:rPr>
        <w:t xml:space="preserve">, </w:t>
      </w:r>
      <w:r w:rsidRPr="00494B5C">
        <w:rPr>
          <w:rFonts w:ascii="TH SarabunPSK" w:hAnsi="TH SarabunPSK" w:cs="TH SarabunPSK"/>
          <w:sz w:val="28"/>
          <w:cs/>
          <w:lang w:val="th-TH"/>
        </w:rPr>
        <w:t>ผลผลิตยางพา</w:t>
      </w:r>
      <w:r w:rsidR="00471426">
        <w:rPr>
          <w:rFonts w:ascii="TH SarabunPSK" w:hAnsi="TH SarabunPSK" w:cs="TH SarabunPSK" w:hint="cs"/>
          <w:sz w:val="28"/>
          <w:cs/>
          <w:lang w:val="th-TH"/>
        </w:rPr>
        <w:t>รา</w:t>
      </w:r>
    </w:p>
    <w:p w14:paraId="55B3E9EB" w14:textId="77777777" w:rsidR="00C07F5E" w:rsidRDefault="00986D27" w:rsidP="007606ED">
      <w:pPr>
        <w:spacing w:before="240"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1.</w:t>
      </w:r>
      <w:r w:rsidR="001E0BD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205D72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2AC5D7A6" w14:textId="348B0E64" w:rsidR="007606ED" w:rsidRPr="00C07F5E" w:rsidRDefault="007606ED" w:rsidP="00C07F5E">
      <w:pPr>
        <w:spacing w:before="240"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B837AF">
        <w:rPr>
          <w:rFonts w:ascii="TH SarabunPSK" w:hAnsi="TH SarabunPSK" w:cs="TH SarabunPSK"/>
          <w:sz w:val="28"/>
          <w:cs/>
        </w:rPr>
        <w:t>ยางพารา</w:t>
      </w:r>
      <w:r w:rsidRPr="00B837AF">
        <w:rPr>
          <w:rFonts w:ascii="TH SarabunPSK" w:hAnsi="TH SarabunPSK" w:cs="TH SarabunPSK"/>
          <w:sz w:val="28"/>
        </w:rPr>
        <w:t xml:space="preserve"> (</w:t>
      </w:r>
      <w:r w:rsidRPr="00B837AF">
        <w:rPr>
          <w:rFonts w:ascii="TH SarabunPSK" w:hAnsi="TH SarabunPSK" w:cs="TH SarabunPSK"/>
          <w:i/>
          <w:iCs/>
          <w:sz w:val="28"/>
        </w:rPr>
        <w:t>Hevea brasiliensis</w:t>
      </w:r>
      <w:r w:rsidRPr="00B837AF">
        <w:rPr>
          <w:rFonts w:ascii="TH SarabunPSK" w:hAnsi="TH SarabunPSK" w:cs="TH SarabunPSK"/>
          <w:sz w:val="28"/>
        </w:rPr>
        <w:t xml:space="preserve">) </w:t>
      </w:r>
      <w:r w:rsidRPr="00B837AF">
        <w:rPr>
          <w:rFonts w:ascii="TH SarabunPSK" w:hAnsi="TH SarabunPSK" w:cs="TH SarabunPSK"/>
          <w:sz w:val="28"/>
          <w:cs/>
        </w:rPr>
        <w:t>เป็นพืชเศรษฐกิจสำคัญของประเทศไทย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โดยเฉพาะในภาคใต้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ซึ่งเป็นแหล่งรายได้หลักของเกษตรกรรายย่อย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และประเทศไทยยังเป็นหนึ่งในผู้ผลิตและส่งออกยางพารารายใหญ่ของโลก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ยางพาราเป็นพืชที่มีความอ่อนไหวต่อสภาพแวดล้อม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โดยเฉพาะอุณหภูมิและปริมาณฝนในช่วงกรีดยาง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หากฝนตกชุกเกินไปจะไม่สามารถกรีดได้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ขณะที่อุณหภูมิสูงหรือฝนขาดช่วงเป็นเวลานานจะทำให้ต้นยางเกิดความเครียด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ส่งผลให้ผลผลิตลดลงและเพิ่มความเสี่ยงต่อโรคพืช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จากข้อมูลของ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สำนักงานเศรษฐกิจการเกษตร</w:t>
      </w:r>
      <w:r w:rsidRPr="00B837AF">
        <w:rPr>
          <w:rFonts w:ascii="TH SarabunPSK" w:hAnsi="TH SarabunPSK" w:cs="TH SarabunPSK"/>
          <w:sz w:val="28"/>
        </w:rPr>
        <w:t xml:space="preserve"> (2566) </w:t>
      </w:r>
      <w:r w:rsidRPr="00B837AF">
        <w:rPr>
          <w:rFonts w:ascii="TH SarabunPSK" w:hAnsi="TH SarabunPSK" w:cs="TH SarabunPSK"/>
          <w:sz w:val="28"/>
          <w:cs/>
        </w:rPr>
        <w:t>ประเทศไทยมีพื้นที่ปลูกยางพารามากกว่า</w:t>
      </w:r>
      <w:r w:rsidRPr="00B837AF">
        <w:rPr>
          <w:rFonts w:ascii="TH SarabunPSK" w:hAnsi="TH SarabunPSK" w:cs="TH SarabunPSK"/>
          <w:sz w:val="28"/>
        </w:rPr>
        <w:t xml:space="preserve"> 18 </w:t>
      </w:r>
      <w:r w:rsidRPr="00B837AF">
        <w:rPr>
          <w:rFonts w:ascii="TH SarabunPSK" w:hAnsi="TH SarabunPSK" w:cs="TH SarabunPSK"/>
          <w:sz w:val="28"/>
          <w:cs/>
        </w:rPr>
        <w:t>ล้านไร่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และมีผลผลิตรวมกว่า</w:t>
      </w:r>
      <w:r w:rsidRPr="00B837AF">
        <w:rPr>
          <w:rFonts w:ascii="TH SarabunPSK" w:hAnsi="TH SarabunPSK" w:cs="TH SarabunPSK"/>
          <w:sz w:val="28"/>
        </w:rPr>
        <w:t xml:space="preserve"> 4 </w:t>
      </w:r>
      <w:r w:rsidRPr="00B837AF">
        <w:rPr>
          <w:rFonts w:ascii="TH SarabunPSK" w:hAnsi="TH SarabunPSK" w:cs="TH SarabunPSK"/>
          <w:sz w:val="28"/>
          <w:cs/>
        </w:rPr>
        <w:t>ล้านตันต่อปี</w:t>
      </w:r>
      <w:r w:rsidR="00CD0854">
        <w:rPr>
          <w:rFonts w:ascii="TH SarabunPSK" w:hAnsi="TH SarabunPSK" w:cs="TH SarabunPSK" w:hint="cs"/>
          <w:sz w:val="28"/>
          <w:cs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ในช่วงหลายทศวรรษที่ผ่านมา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ประเทศไทยเผชิญกับการเปลี่ยนแปลงสภาพภูมิอากาศอย่างต่อเนื่อง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ทั้งอุณหภูมิเฉลี่ยที่สูงขึ้น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ปริมาณฝนที่แปรปรวน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และความถี่ของภัยธรรมชาติที่เพิ่มขึ้น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โดยรายงานของ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กรมอุตุนิยมวิทยา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ระบุว่าอุณหภูมิเฉลี่ยของภาคใต้เพิ่มขึ้นอย่างชัดเจน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ส่งผลให้ผลผลิตยางพารามีความไม่แน่นอนมากขึ้น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แม้จะมีงานวิจัยเกี่ยวกับสภาพ</w:t>
      </w:r>
      <w:r w:rsidRPr="00B837AF">
        <w:rPr>
          <w:rFonts w:ascii="TH SarabunPSK" w:hAnsi="TH SarabunPSK" w:cs="TH SarabunPSK"/>
          <w:sz w:val="28"/>
          <w:cs/>
        </w:rPr>
        <w:lastRenderedPageBreak/>
        <w:t>ภูมิอากาศและการเกษตรอยู่จำนวนหนึ่ง</w:t>
      </w:r>
      <w:r w:rsidRPr="00B837AF">
        <w:rPr>
          <w:rFonts w:ascii="TH SarabunPSK" w:hAnsi="TH SarabunPSK" w:cs="TH SarabunPSK"/>
          <w:sz w:val="28"/>
        </w:rPr>
        <w:t xml:space="preserve"> </w:t>
      </w:r>
      <w:r w:rsidRPr="00B837AF">
        <w:rPr>
          <w:rFonts w:ascii="TH SarabunPSK" w:hAnsi="TH SarabunPSK" w:cs="TH SarabunPSK"/>
          <w:sz w:val="28"/>
          <w:cs/>
        </w:rPr>
        <w:t>แต่ยังขาดการศึกษาที่เชื่อมโยงข้อมูลภูมิอากาศระยะยาวกับผลผลิตยางพาราโดยใช้การวิเคราะห์เชิงคณิตศาสตร์อย่างเป็นระบบ</w:t>
      </w:r>
    </w:p>
    <w:p w14:paraId="1DD3A96E" w14:textId="17C74B11" w:rsidR="00880A68" w:rsidRDefault="00270167" w:rsidP="00880A68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270167">
        <w:rPr>
          <w:rFonts w:ascii="TH SarabunPSK" w:hAnsi="TH SarabunPSK" w:cs="TH SarabunPSK"/>
          <w:sz w:val="28"/>
          <w:cs/>
        </w:rPr>
        <w:t>ผู้จัดทำจึงสนใจศึกษาการเปลี่ยนแปลงของอุณหภูมิแล</w:t>
      </w:r>
      <w:r w:rsidR="00880A68">
        <w:rPr>
          <w:rFonts w:ascii="TH SarabunPSK" w:hAnsi="TH SarabunPSK" w:cs="TH SarabunPSK" w:hint="cs"/>
          <w:sz w:val="28"/>
          <w:cs/>
        </w:rPr>
        <w:t>ะ</w:t>
      </w:r>
      <w:r w:rsidRPr="00270167">
        <w:rPr>
          <w:rFonts w:ascii="TH SarabunPSK" w:hAnsi="TH SarabunPSK" w:cs="TH SarabunPSK"/>
          <w:sz w:val="28"/>
          <w:cs/>
        </w:rPr>
        <w:t>ปริมาณฝนในพื้นที่ภาคใต้ของประเทศไทย เนื่องจา</w:t>
      </w:r>
      <w:r w:rsidR="00880A68">
        <w:rPr>
          <w:rFonts w:ascii="TH SarabunPSK" w:hAnsi="TH SarabunPSK" w:cs="TH SarabunPSK" w:hint="cs"/>
          <w:sz w:val="28"/>
          <w:cs/>
        </w:rPr>
        <w:t>ก</w:t>
      </w:r>
      <w:r w:rsidRPr="00270167">
        <w:rPr>
          <w:rFonts w:ascii="TH SarabunPSK" w:hAnsi="TH SarabunPSK" w:cs="TH SarabunPSK"/>
          <w:sz w:val="28"/>
          <w:cs/>
        </w:rPr>
        <w:t>ภาคใต้เป็นแหล่งปลูกยางพาราที่สำคัญและมีพื้นที</w:t>
      </w:r>
      <w:r w:rsidR="00880A68">
        <w:rPr>
          <w:rFonts w:ascii="TH SarabunPSK" w:hAnsi="TH SarabunPSK" w:cs="TH SarabunPSK" w:hint="cs"/>
          <w:sz w:val="28"/>
          <w:cs/>
        </w:rPr>
        <w:t>่</w:t>
      </w:r>
      <w:r w:rsidRPr="00270167">
        <w:rPr>
          <w:rFonts w:ascii="TH SarabunPSK" w:hAnsi="TH SarabunPSK" w:cs="TH SarabunPSK"/>
          <w:sz w:val="28"/>
          <w:cs/>
        </w:rPr>
        <w:t xml:space="preserve">เพาะปลูกมากที่สุดของประเทศ ทำให้การเปลี่ยนแปลงของสภาพภูมิอากาศในพื้นที่ดังกล่าวส่งผลกระทบต่อผลผลิตยางพาราและรายได้ของเกษตรกรโดยตรง </w:t>
      </w:r>
      <w:r w:rsidR="00880A68">
        <w:rPr>
          <w:rFonts w:ascii="TH SarabunPSK" w:hAnsi="TH SarabunPSK" w:cs="TH SarabunPSK" w:hint="cs"/>
          <w:sz w:val="28"/>
          <w:cs/>
        </w:rPr>
        <w:t>ผู้จัดทำ</w:t>
      </w:r>
      <w:r w:rsidRPr="00270167">
        <w:rPr>
          <w:rFonts w:ascii="TH SarabunPSK" w:hAnsi="TH SarabunPSK" w:cs="TH SarabunPSK"/>
          <w:sz w:val="28"/>
          <w:cs/>
        </w:rPr>
        <w:t>มุ่ง</w:t>
      </w:r>
      <w:r w:rsidR="00880A68">
        <w:rPr>
          <w:rFonts w:ascii="TH SarabunPSK" w:hAnsi="TH SarabunPSK" w:cs="TH SarabunPSK" w:hint="cs"/>
          <w:sz w:val="28"/>
          <w:cs/>
        </w:rPr>
        <w:t>เน้นไปที่การ</w:t>
      </w:r>
      <w:r w:rsidRPr="00270167">
        <w:rPr>
          <w:rFonts w:ascii="TH SarabunPSK" w:hAnsi="TH SarabunPSK" w:cs="TH SarabunPSK"/>
          <w:sz w:val="28"/>
          <w:cs/>
        </w:rPr>
        <w:t>วิเคราะห์แนวโน้มการเปลี่ยนแปลงของอุณหภูมิและปริมาณฝน รวมทั้งศึกษาผลกระทบต่อผลผลิตยางพารา เพื่อสนับสนุนการวางแผนการผลิต การบริหารความเสี่ยง และการพัฒนาภาคการเกษตร</w:t>
      </w:r>
    </w:p>
    <w:p w14:paraId="75DFBE77" w14:textId="77777777" w:rsidR="00880A68" w:rsidRPr="00270167" w:rsidRDefault="00880A68" w:rsidP="00880A68">
      <w:pPr>
        <w:spacing w:before="240" w:after="0" w:line="240" w:lineRule="auto"/>
        <w:rPr>
          <w:rFonts w:ascii="TH SarabunPSK" w:hAnsi="TH SarabunPSK" w:cs="TH SarabunPSK"/>
          <w:sz w:val="28"/>
        </w:rPr>
      </w:pPr>
    </w:p>
    <w:p w14:paraId="4892AF2A" w14:textId="0338339A" w:rsidR="007606ED" w:rsidRPr="007606ED" w:rsidRDefault="00C07A41" w:rsidP="007606ED">
      <w:pPr>
        <w:spacing w:before="240"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2. </w:t>
      </w:r>
      <w:r w:rsidR="007606ED" w:rsidRPr="007606ED">
        <w:rPr>
          <w:rFonts w:ascii="TH SarabunPSK" w:hAnsi="TH SarabunPSK" w:cs="TH SarabunPSK"/>
          <w:b/>
          <w:bCs/>
          <w:sz w:val="28"/>
          <w:cs/>
        </w:rPr>
        <w:t>วิธีดำเนินการ</w:t>
      </w:r>
    </w:p>
    <w:p w14:paraId="0F71B1EA" w14:textId="3A42913D" w:rsidR="00E77119" w:rsidRDefault="00E77119" w:rsidP="00E77119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   </w:t>
      </w:r>
      <w:r w:rsidR="00880A68">
        <w:rPr>
          <w:rFonts w:ascii="TH SarabunPSK" w:hAnsi="TH SarabunPSK" w:cs="TH SarabunPSK" w:hint="cs"/>
          <w:b/>
          <w:bCs/>
          <w:sz w:val="28"/>
          <w:cs/>
        </w:rPr>
        <w:t xml:space="preserve">2.1 </w:t>
      </w:r>
      <w:r w:rsidR="007606ED" w:rsidRPr="00880A68">
        <w:rPr>
          <w:rFonts w:ascii="TH SarabunPSK" w:hAnsi="TH SarabunPSK" w:cs="TH SarabunPSK"/>
          <w:b/>
          <w:bCs/>
          <w:sz w:val="28"/>
          <w:cs/>
        </w:rPr>
        <w:t>การศึกษาเชิงวิเคราะห์ข้อมูลเชิงปริมาณ</w:t>
      </w:r>
      <w:r w:rsidR="007606ED" w:rsidRPr="00880A68">
        <w:rPr>
          <w:rFonts w:ascii="TH SarabunPSK" w:hAnsi="TH SarabunPSK" w:cs="TH SarabunPSK"/>
          <w:b/>
          <w:bCs/>
          <w:sz w:val="28"/>
        </w:rPr>
        <w:t xml:space="preserve"> (Quantitative Data Analysis)</w:t>
      </w:r>
      <w:r w:rsidR="007606ED" w:rsidRPr="007606ED">
        <w:rPr>
          <w:rFonts w:ascii="TH SarabunPSK" w:hAnsi="TH SarabunPSK" w:cs="TH SarabunPSK"/>
          <w:sz w:val="28"/>
        </w:rPr>
        <w:t xml:space="preserve"> </w:t>
      </w:r>
    </w:p>
    <w:p w14:paraId="24B529DF" w14:textId="77777777" w:rsidR="009C7521" w:rsidRPr="009C7521" w:rsidRDefault="009C7521" w:rsidP="009C752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9C7521">
        <w:rPr>
          <w:rFonts w:ascii="TH SarabunPSK" w:hAnsi="TH SarabunPSK" w:cs="TH SarabunPSK"/>
          <w:sz w:val="28"/>
          <w:cs/>
        </w:rPr>
        <w:t xml:space="preserve">โดยประยุกต์ใช้หลักการทางคณิตศาสตร์และสถิติร่วมกับการประมวลผลข้อมูลด้วยโปรแกรม </w:t>
      </w:r>
      <w:r w:rsidRPr="009C7521">
        <w:rPr>
          <w:rFonts w:ascii="TH SarabunPSK" w:hAnsi="TH SarabunPSK" w:cs="TH SarabunPSK"/>
          <w:sz w:val="28"/>
        </w:rPr>
        <w:t xml:space="preserve">SPSS </w:t>
      </w:r>
      <w:r w:rsidRPr="009C7521">
        <w:rPr>
          <w:rFonts w:ascii="TH SarabunPSK" w:hAnsi="TH SarabunPSK" w:cs="TH SarabunPSK"/>
          <w:sz w:val="28"/>
          <w:cs/>
        </w:rPr>
        <w:t>เพื่อศึกษาความสัมพันธ์ระหว่างอุณหภูมิเฉลี่ย ปริมาณฝน และผลผลิตยางพารา ตลอดจนสร้างแบบจำลองทางคณิตศาสตร์สำหรับการพยากรณ์ผลผลิตยางพาราในอนาคต ข้อมูลที่ใช้ในการศึกษานี้เป็นข้อมูลทุติยภูมิ (</w:t>
      </w:r>
      <w:r w:rsidRPr="009C7521">
        <w:rPr>
          <w:rFonts w:ascii="TH SarabunPSK" w:hAnsi="TH SarabunPSK" w:cs="TH SarabunPSK"/>
          <w:sz w:val="28"/>
        </w:rPr>
        <w:t xml:space="preserve">Secondary Data) </w:t>
      </w:r>
      <w:r w:rsidRPr="009C7521">
        <w:rPr>
          <w:rFonts w:ascii="TH SarabunPSK" w:hAnsi="TH SarabunPSK" w:cs="TH SarabunPSK"/>
          <w:sz w:val="28"/>
          <w:cs/>
        </w:rPr>
        <w:t>ซึ่งรวบรวมจากหน่วยงานภาครัฐและฐานข้อมูลทางสถิติที่เกี่ยวข้อง ได้แก่</w:t>
      </w:r>
    </w:p>
    <w:p w14:paraId="5514256E" w14:textId="46145630" w:rsidR="009C7521" w:rsidRPr="009C7521" w:rsidRDefault="00303BEA" w:rsidP="009C7521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2.1.</w:t>
      </w:r>
      <w:r w:rsidR="009C7521">
        <w:rPr>
          <w:rFonts w:ascii="TH SarabunPSK" w:hAnsi="TH SarabunPSK" w:cs="TH SarabunPSK"/>
          <w:sz w:val="28"/>
        </w:rPr>
        <w:t>1.</w:t>
      </w:r>
      <w:r w:rsidR="009C7521">
        <w:rPr>
          <w:rFonts w:ascii="TH SarabunPSK" w:hAnsi="TH SarabunPSK" w:cs="TH SarabunPSK" w:hint="cs"/>
          <w:sz w:val="28"/>
          <w:cs/>
        </w:rPr>
        <w:t>ข้</w:t>
      </w:r>
      <w:r w:rsidR="009C7521" w:rsidRPr="009C7521">
        <w:rPr>
          <w:rFonts w:ascii="TH SarabunPSK" w:hAnsi="TH SarabunPSK" w:cs="TH SarabunPSK"/>
          <w:sz w:val="28"/>
          <w:cs/>
        </w:rPr>
        <w:t>อมูลภูมิอากาศ</w:t>
      </w:r>
      <w:r w:rsidR="009C7521" w:rsidRPr="009C7521">
        <w:rPr>
          <w:rFonts w:ascii="TH SarabunPSK" w:hAnsi="TH SarabunPSK" w:cs="TH SarabunPSK"/>
          <w:sz w:val="28"/>
        </w:rPr>
        <w:t xml:space="preserve"> </w:t>
      </w:r>
      <w:r w:rsidR="009C7521" w:rsidRPr="009C7521">
        <w:rPr>
          <w:rFonts w:ascii="TH SarabunPSK" w:hAnsi="TH SarabunPSK" w:cs="TH SarabunPSK"/>
          <w:sz w:val="28"/>
          <w:cs/>
        </w:rPr>
        <w:t>ประกอบด้วย</w:t>
      </w:r>
      <w:r w:rsidR="009C7521" w:rsidRPr="009C7521">
        <w:rPr>
          <w:rFonts w:ascii="TH SarabunPSK" w:hAnsi="TH SarabunPSK" w:cs="TH SarabunPSK"/>
          <w:sz w:val="28"/>
        </w:rPr>
        <w:t xml:space="preserve"> </w:t>
      </w:r>
    </w:p>
    <w:p w14:paraId="00ECC980" w14:textId="7687F8A1" w:rsidR="009C7521" w:rsidRPr="009C7521" w:rsidRDefault="009C7521" w:rsidP="009C7521">
      <w:pPr>
        <w:spacing w:before="240" w:after="0" w:line="240" w:lineRule="auto"/>
        <w:rPr>
          <w:rFonts w:ascii="TH SarabunPSK" w:hAnsi="TH SarabunPSK" w:cs="TH SarabunPSK"/>
          <w:sz w:val="28"/>
          <w:cs/>
        </w:rPr>
      </w:pPr>
      <w:r w:rsidRPr="009C7521">
        <w:rPr>
          <w:rFonts w:ascii="TH SarabunPSK" w:hAnsi="TH SarabunPSK" w:cs="TH SarabunPSK"/>
          <w:sz w:val="28"/>
          <w:cs/>
        </w:rPr>
        <w:t>อุณหภูมิเฉลี่ยรายปี หน่วยเป็น</w:t>
      </w:r>
      <w:r w:rsidRPr="009C7521">
        <w:rPr>
          <w:rFonts w:ascii="TH SarabunPSK" w:hAnsi="TH SarabunPSK" w:cs="TH SarabunPSK"/>
          <w:sz w:val="28"/>
        </w:rPr>
        <w:t xml:space="preserve"> </w:t>
      </w:r>
      <w:r w:rsidRPr="009C7521">
        <w:rPr>
          <w:rFonts w:ascii="TH SarabunPSK" w:hAnsi="TH SarabunPSK" w:cs="TH SarabunPSK"/>
          <w:sz w:val="28"/>
          <w:cs/>
        </w:rPr>
        <w:t>องศาเซลเซียส (</w:t>
      </w:r>
      <w:r w:rsidRPr="009C7521">
        <w:rPr>
          <w:rFonts w:ascii="TH SarabunPSK" w:hAnsi="TH SarabunPSK" w:cs="TH SarabunPSK"/>
          <w:sz w:val="28"/>
        </w:rPr>
        <w:t xml:space="preserve">°C) </w:t>
      </w:r>
      <w:r w:rsidRPr="009C7521">
        <w:rPr>
          <w:rFonts w:ascii="TH SarabunPSK" w:hAnsi="TH SarabunPSK" w:cs="TH SarabunPSK"/>
          <w:sz w:val="28"/>
          <w:cs/>
        </w:rPr>
        <w:t>โดยใช้ข้อมูลอุณหภูมิเฉลี่ยของพื้นที่</w:t>
      </w:r>
      <w:r w:rsidR="00303BEA">
        <w:rPr>
          <w:rFonts w:ascii="TH SarabunPSK" w:hAnsi="TH SarabunPSK" w:cs="TH SarabunPSK" w:hint="cs"/>
          <w:sz w:val="28"/>
          <w:cs/>
        </w:rPr>
        <w:t>ภาคใต้</w:t>
      </w:r>
    </w:p>
    <w:p w14:paraId="16FAF37E" w14:textId="18CADA31" w:rsidR="009C7521" w:rsidRPr="009C7521" w:rsidRDefault="009C7521" w:rsidP="00303BEA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9C7521">
        <w:rPr>
          <w:rFonts w:ascii="TH SarabunPSK" w:hAnsi="TH SarabunPSK" w:cs="TH SarabunPSK"/>
          <w:sz w:val="28"/>
          <w:cs/>
        </w:rPr>
        <w:t>ปริมาณฝนเฉลี่ยรายปี หน่วยเป็น</w:t>
      </w:r>
      <w:r w:rsidRPr="009C7521">
        <w:rPr>
          <w:rFonts w:ascii="TH SarabunPSK" w:hAnsi="TH SarabunPSK" w:cs="TH SarabunPSK"/>
          <w:sz w:val="28"/>
        </w:rPr>
        <w:t xml:space="preserve"> </w:t>
      </w:r>
      <w:r w:rsidRPr="009C7521">
        <w:rPr>
          <w:rFonts w:ascii="TH SarabunPSK" w:hAnsi="TH SarabunPSK" w:cs="TH SarabunPSK"/>
          <w:sz w:val="28"/>
          <w:cs/>
        </w:rPr>
        <w:t>มิลลิเมตร (</w:t>
      </w:r>
      <w:r w:rsidRPr="009C7521">
        <w:rPr>
          <w:rFonts w:ascii="TH SarabunPSK" w:hAnsi="TH SarabunPSK" w:cs="TH SarabunPSK"/>
          <w:sz w:val="28"/>
        </w:rPr>
        <w:t xml:space="preserve">mm) </w:t>
      </w:r>
      <w:r w:rsidRPr="009C7521">
        <w:rPr>
          <w:rFonts w:ascii="TH SarabunPSK" w:hAnsi="TH SarabunPSK" w:cs="TH SarabunPSK"/>
          <w:sz w:val="28"/>
          <w:cs/>
        </w:rPr>
        <w:t>โดยใช้ข้อมูลปริมาณน้ำฝนสะสมหรือค่าเฉลี่ยรายปีในพื้นที่</w:t>
      </w:r>
      <w:r w:rsidR="00303BEA">
        <w:rPr>
          <w:rFonts w:ascii="TH SarabunPSK" w:hAnsi="TH SarabunPSK" w:cs="TH SarabunPSK" w:hint="cs"/>
          <w:sz w:val="28"/>
          <w:cs/>
        </w:rPr>
        <w:t>ภาคใต้</w:t>
      </w:r>
    </w:p>
    <w:p w14:paraId="43CF9868" w14:textId="09348840" w:rsidR="009C7521" w:rsidRPr="009C7521" w:rsidRDefault="009C7521" w:rsidP="009C7521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2.</w:t>
      </w:r>
      <w:r w:rsidR="00303BEA">
        <w:rPr>
          <w:rFonts w:ascii="TH SarabunPSK" w:hAnsi="TH SarabunPSK" w:cs="TH SarabunPSK"/>
          <w:sz w:val="28"/>
        </w:rPr>
        <w:t xml:space="preserve">1.2 </w:t>
      </w:r>
      <w:r w:rsidRPr="009C7521">
        <w:rPr>
          <w:rFonts w:ascii="TH SarabunPSK" w:hAnsi="TH SarabunPSK" w:cs="TH SarabunPSK"/>
          <w:sz w:val="28"/>
          <w:cs/>
        </w:rPr>
        <w:t>ปริมาณผลผลิตยางพารา</w:t>
      </w:r>
      <w:r w:rsidR="00303BEA">
        <w:rPr>
          <w:rFonts w:ascii="TH SarabunPSK" w:hAnsi="TH SarabunPSK" w:cs="TH SarabunPSK"/>
          <w:sz w:val="28"/>
        </w:rPr>
        <w:t xml:space="preserve"> </w:t>
      </w:r>
      <w:r w:rsidRPr="009C7521">
        <w:rPr>
          <w:rFonts w:ascii="TH SarabunPSK" w:hAnsi="TH SarabunPSK" w:cs="TH SarabunPSK"/>
          <w:sz w:val="28"/>
          <w:cs/>
        </w:rPr>
        <w:t>หน่วยเป็น</w:t>
      </w:r>
      <w:r w:rsidRPr="009C7521">
        <w:rPr>
          <w:rFonts w:ascii="TH SarabunPSK" w:hAnsi="TH SarabunPSK" w:cs="TH SarabunPSK"/>
          <w:sz w:val="28"/>
        </w:rPr>
        <w:t xml:space="preserve"> </w:t>
      </w:r>
      <w:r w:rsidRPr="009C7521">
        <w:rPr>
          <w:rFonts w:ascii="TH SarabunPSK" w:hAnsi="TH SarabunPSK" w:cs="TH SarabunPSK"/>
          <w:sz w:val="28"/>
          <w:cs/>
        </w:rPr>
        <w:t>ตัน ซึ่งแสดงปริมาณผลผลิตยางพาราที่ได้จากพื้น</w:t>
      </w:r>
      <w:r w:rsidR="00303BEA">
        <w:rPr>
          <w:rFonts w:ascii="TH SarabunPSK" w:hAnsi="TH SarabunPSK" w:cs="TH SarabunPSK" w:hint="cs"/>
          <w:sz w:val="28"/>
          <w:cs/>
        </w:rPr>
        <w:t>ภาคใต้</w:t>
      </w:r>
      <w:r w:rsidRPr="009C7521">
        <w:rPr>
          <w:rFonts w:ascii="TH SarabunPSK" w:hAnsi="TH SarabunPSK" w:cs="TH SarabunPSK"/>
          <w:sz w:val="28"/>
          <w:cs/>
        </w:rPr>
        <w:t xml:space="preserve"> ใช้เป็นตัวแปรตาม (</w:t>
      </w:r>
      <w:r w:rsidRPr="009C7521">
        <w:rPr>
          <w:rFonts w:ascii="TH SarabunPSK" w:hAnsi="TH SarabunPSK" w:cs="TH SarabunPSK"/>
          <w:sz w:val="28"/>
        </w:rPr>
        <w:t xml:space="preserve">Dependent Variable) </w:t>
      </w:r>
      <w:r w:rsidRPr="009C7521">
        <w:rPr>
          <w:rFonts w:ascii="TH SarabunPSK" w:hAnsi="TH SarabunPSK" w:cs="TH SarabunPSK"/>
          <w:sz w:val="28"/>
          <w:cs/>
        </w:rPr>
        <w:t>สำหรับการวิเคราะห์และสร้างแบบจำลองการพยากรณ์</w:t>
      </w:r>
      <w:r w:rsidRPr="009C7521">
        <w:rPr>
          <w:rFonts w:ascii="TH SarabunPSK" w:hAnsi="TH SarabunPSK" w:cs="TH SarabunPSK"/>
          <w:sz w:val="28"/>
        </w:rPr>
        <w:t xml:space="preserve"> </w:t>
      </w:r>
    </w:p>
    <w:p w14:paraId="0E169C7F" w14:textId="08F6CD54" w:rsidR="009C7521" w:rsidRPr="009C7521" w:rsidRDefault="009C7521" w:rsidP="009C752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9C7521">
        <w:rPr>
          <w:rFonts w:ascii="TH SarabunPSK" w:hAnsi="TH SarabunPSK" w:cs="TH SarabunPSK"/>
          <w:sz w:val="28"/>
          <w:cs/>
        </w:rPr>
        <w:t>ข้อมูลทั้งหมดครอบคลุมพื้นที่</w:t>
      </w:r>
      <w:r w:rsidRPr="009C7521">
        <w:rPr>
          <w:rFonts w:ascii="TH SarabunPSK" w:hAnsi="TH SarabunPSK" w:cs="TH SarabunPSK"/>
          <w:sz w:val="28"/>
        </w:rPr>
        <w:t xml:space="preserve"> 14 </w:t>
      </w:r>
      <w:r w:rsidRPr="009C7521">
        <w:rPr>
          <w:rFonts w:ascii="TH SarabunPSK" w:hAnsi="TH SarabunPSK" w:cs="TH SarabunPSK"/>
          <w:sz w:val="28"/>
          <w:cs/>
        </w:rPr>
        <w:t>จังหวัดในภาคใต้ของประเทศไทย</w:t>
      </w:r>
      <w:r w:rsidRPr="009C7521">
        <w:rPr>
          <w:rFonts w:ascii="TH SarabunPSK" w:hAnsi="TH SarabunPSK" w:cs="TH SarabunPSK"/>
          <w:sz w:val="28"/>
        </w:rPr>
        <w:t xml:space="preserve"> </w:t>
      </w:r>
      <w:r w:rsidRPr="009C7521">
        <w:rPr>
          <w:rFonts w:ascii="TH SarabunPSK" w:hAnsi="TH SarabunPSK" w:cs="TH SarabunPSK"/>
          <w:sz w:val="28"/>
          <w:cs/>
        </w:rPr>
        <w:t>และใช้ข้อมูลรายปีในช่วง</w:t>
      </w:r>
      <w:r w:rsidRPr="009C7521">
        <w:rPr>
          <w:rFonts w:ascii="TH SarabunPSK" w:hAnsi="TH SarabunPSK" w:cs="TH SarabunPSK"/>
          <w:sz w:val="28"/>
        </w:rPr>
        <w:t xml:space="preserve"> </w:t>
      </w:r>
      <w:r w:rsidRPr="009C7521">
        <w:rPr>
          <w:rFonts w:ascii="TH SarabunPSK" w:hAnsi="TH SarabunPSK" w:cs="TH SarabunPSK"/>
          <w:sz w:val="28"/>
          <w:cs/>
        </w:rPr>
        <w:t xml:space="preserve">พ.ศ. </w:t>
      </w:r>
      <w:r w:rsidRPr="009C7521">
        <w:rPr>
          <w:rFonts w:ascii="TH SarabunPSK" w:hAnsi="TH SarabunPSK" w:cs="TH SarabunPSK"/>
          <w:sz w:val="28"/>
        </w:rPr>
        <w:t xml:space="preserve">2563–2566 </w:t>
      </w:r>
      <w:r w:rsidRPr="009C7521">
        <w:rPr>
          <w:rFonts w:ascii="TH SarabunPSK" w:hAnsi="TH SarabunPSK" w:cs="TH SarabunPSK"/>
          <w:sz w:val="28"/>
          <w:cs/>
        </w:rPr>
        <w:t>โดยรวบรวมข้อมูลจากแหล่งข้อมูลทุติยภูมิ  ข้อมูลภูมิอากาศจากหน่วยงานด้านอุตุนิยมวิทยา และข้อมูลผลผลิตยางพาราจากหน่วยงานด้านการเกษตรและสถิติของประเทศไทย จากนั้นนำข้อมูลที่รวบรวมได้เข้าสู่กระบวนการตรวจสอบความถูกต้อง (</w:t>
      </w:r>
      <w:r w:rsidRPr="009C7521">
        <w:rPr>
          <w:rFonts w:ascii="TH SarabunPSK" w:hAnsi="TH SarabunPSK" w:cs="TH SarabunPSK"/>
          <w:sz w:val="28"/>
        </w:rPr>
        <w:t xml:space="preserve">Data Validation) </w:t>
      </w:r>
      <w:r w:rsidRPr="009C7521">
        <w:rPr>
          <w:rFonts w:ascii="TH SarabunPSK" w:hAnsi="TH SarabunPSK" w:cs="TH SarabunPSK"/>
          <w:sz w:val="28"/>
          <w:cs/>
        </w:rPr>
        <w:t>เพื่อคัดกรองข้อมูลที่ผิดปกติ ข้อมูลซ้ำซ้อน หรือข้อมูลที่ไม่ครบถ้วนก่อนนำไปวิเคราะห์</w:t>
      </w:r>
    </w:p>
    <w:p w14:paraId="513380CB" w14:textId="744A5A82" w:rsidR="00F53696" w:rsidRDefault="00293CF3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   2.2 </w:t>
      </w:r>
      <w:r w:rsidR="007606ED" w:rsidRPr="00F53696">
        <w:rPr>
          <w:rFonts w:ascii="TH SarabunPSK" w:hAnsi="TH SarabunPSK" w:cs="TH SarabunPSK"/>
          <w:b/>
          <w:bCs/>
          <w:sz w:val="28"/>
          <w:cs/>
        </w:rPr>
        <w:t>การวิเคราะห์ความสัมพันธ์ระหว่างตัวแปร</w:t>
      </w:r>
      <w:r w:rsidR="007606ED" w:rsidRPr="007606ED">
        <w:rPr>
          <w:rFonts w:ascii="TH SarabunPSK" w:hAnsi="TH SarabunPSK" w:cs="TH SarabunPSK"/>
          <w:sz w:val="28"/>
        </w:rPr>
        <w:t xml:space="preserve"> </w:t>
      </w:r>
    </w:p>
    <w:p w14:paraId="741D934D" w14:textId="297A3AEE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sz w:val="28"/>
          <w:cs/>
        </w:rPr>
        <w:t>โดยใช้ค่าสัมประสิทธิ์สหสัมพันธ์ของเพียร์สัน</w:t>
      </w:r>
      <w:r w:rsidRPr="007606ED">
        <w:rPr>
          <w:rFonts w:ascii="TH SarabunPSK" w:hAnsi="TH SarabunPSK" w:cs="TH SarabunPSK"/>
          <w:sz w:val="28"/>
        </w:rPr>
        <w:t xml:space="preserve"> (Pearson’s Correlation Coefficient) </w:t>
      </w:r>
      <w:r w:rsidRPr="007606ED">
        <w:rPr>
          <w:rFonts w:ascii="TH SarabunPSK" w:hAnsi="TH SarabunPSK" w:cs="TH SarabunPSK"/>
          <w:sz w:val="28"/>
          <w:cs/>
        </w:rPr>
        <w:t>เพื่อประเมินความสัมพันธ์ระหว่างอุณหภูมิเฉลี่ยและผลผลิตยางพารา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รวมถึงปริมาณฝนเฉลี่ยและผลผลิตยางพารา</w:t>
      </w:r>
    </w:p>
    <w:p w14:paraId="2DA8DB4C" w14:textId="77777777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sz w:val="28"/>
          <w:cs/>
        </w:rPr>
        <w:t>เมื่อพบความสัมพันธ์ที่มีนัยสำคัญทางสถิติ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จึงนำข้อมูลมาสร้างแบบจำลองถดถอยเชิงเส้นพหุคูณ</w:t>
      </w:r>
      <w:r w:rsidRPr="007606ED">
        <w:rPr>
          <w:rFonts w:ascii="TH SarabunPSK" w:hAnsi="TH SarabunPSK" w:cs="TH SarabunPSK"/>
          <w:sz w:val="28"/>
        </w:rPr>
        <w:t xml:space="preserve"> (Multiple Linear Regression) </w:t>
      </w:r>
      <w:r w:rsidRPr="007606ED">
        <w:rPr>
          <w:rFonts w:ascii="TH SarabunPSK" w:hAnsi="TH SarabunPSK" w:cs="TH SarabunPSK"/>
          <w:sz w:val="28"/>
          <w:cs/>
        </w:rPr>
        <w:t>โดยกำหนดให้อุณหภูมิเฉลี่ยและปริมาณฝนเฉลี่ยเป็นตัวแปรอิสระ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และผลผลิตยางพาราเป็นตัวแปรตาม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แบบจำลองดังกล่าวถูกใช้เป็นเครื่องมือในการพยากรณ์ผลผลิตยางพาราในอนาคต</w:t>
      </w:r>
    </w:p>
    <w:p w14:paraId="55131C4A" w14:textId="08F312EE" w:rsidR="00990B7C" w:rsidRDefault="00293CF3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   2.3 </w:t>
      </w:r>
      <w:r w:rsidR="007606ED" w:rsidRPr="00990B7C">
        <w:rPr>
          <w:rFonts w:ascii="TH SarabunPSK" w:hAnsi="TH SarabunPSK" w:cs="TH SarabunPSK"/>
          <w:b/>
          <w:bCs/>
          <w:sz w:val="28"/>
          <w:cs/>
        </w:rPr>
        <w:t>การประเมินความเหมาะสมของแบบจำลอง</w:t>
      </w:r>
    </w:p>
    <w:p w14:paraId="27691DA3" w14:textId="7F2FCE60" w:rsidR="002542D1" w:rsidRPr="00A54C66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sz w:val="28"/>
          <w:cs/>
        </w:rPr>
        <w:t>ดำเนินการโดยพิจารณาค่าสัมประสิทธิ์กำหนด</w:t>
      </w:r>
      <w:r w:rsidRPr="007606ED">
        <w:rPr>
          <w:rFonts w:ascii="TH SarabunPSK" w:hAnsi="TH SarabunPSK" w:cs="TH SarabunPSK"/>
          <w:sz w:val="28"/>
        </w:rPr>
        <w:t xml:space="preserve"> (R²) </w:t>
      </w:r>
      <w:r w:rsidRPr="007606ED">
        <w:rPr>
          <w:rFonts w:ascii="TH SarabunPSK" w:hAnsi="TH SarabunPSK" w:cs="TH SarabunPSK"/>
          <w:sz w:val="28"/>
          <w:cs/>
        </w:rPr>
        <w:t>เพื่อวัดความสามารถของแบบจำลองในการอธิบายความแปรปรวนของผลผลิตยางพารา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รวมถึงใช้ค่ารากที่สองของความคลาดเคลื่อนเฉลี่ย</w:t>
      </w:r>
      <w:r w:rsidRPr="007606ED">
        <w:rPr>
          <w:rFonts w:ascii="TH SarabunPSK" w:hAnsi="TH SarabunPSK" w:cs="TH SarabunPSK"/>
          <w:sz w:val="28"/>
        </w:rPr>
        <w:t xml:space="preserve"> (RMSE) </w:t>
      </w:r>
      <w:r w:rsidRPr="007606ED">
        <w:rPr>
          <w:rFonts w:ascii="TH SarabunPSK" w:hAnsi="TH SarabunPSK" w:cs="TH SarabunPSK"/>
          <w:sz w:val="28"/>
          <w:cs/>
        </w:rPr>
        <w:t>และเปอร์เซ็นต์ความคลาดเคลื่อนสัมบูรณ์เฉลี่ย</w:t>
      </w:r>
      <w:r w:rsidRPr="007606ED">
        <w:rPr>
          <w:rFonts w:ascii="TH SarabunPSK" w:hAnsi="TH SarabunPSK" w:cs="TH SarabunPSK"/>
          <w:sz w:val="28"/>
        </w:rPr>
        <w:t xml:space="preserve"> (MAPE) </w:t>
      </w:r>
      <w:r w:rsidRPr="007606ED">
        <w:rPr>
          <w:rFonts w:ascii="TH SarabunPSK" w:hAnsi="TH SarabunPSK" w:cs="TH SarabunPSK"/>
          <w:sz w:val="28"/>
          <w:cs/>
        </w:rPr>
        <w:t>เป็นเกณฑ์ในการประเมินความแม่นยำของการพยากรณ์</w:t>
      </w:r>
      <w:r w:rsidRPr="007606ED">
        <w:rPr>
          <w:rFonts w:ascii="TH SarabunPSK" w:hAnsi="TH SarabunPSK" w:cs="TH SarabunPSK"/>
          <w:sz w:val="28"/>
        </w:rPr>
        <w:t xml:space="preserve"> </w:t>
      </w:r>
    </w:p>
    <w:p w14:paraId="46370829" w14:textId="30EEC680" w:rsidR="007606ED" w:rsidRPr="007606ED" w:rsidRDefault="00DB5278" w:rsidP="007606ED">
      <w:pPr>
        <w:spacing w:before="240"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lastRenderedPageBreak/>
        <w:t xml:space="preserve">3. </w:t>
      </w:r>
      <w:r w:rsidR="007606ED" w:rsidRPr="007606ED">
        <w:rPr>
          <w:rFonts w:ascii="TH SarabunPSK" w:hAnsi="TH SarabunPSK" w:cs="TH SarabunPSK"/>
          <w:b/>
          <w:bCs/>
          <w:sz w:val="28"/>
          <w:cs/>
        </w:rPr>
        <w:t>ผลการดำเนินการ</w:t>
      </w:r>
    </w:p>
    <w:p w14:paraId="0F73484B" w14:textId="05FD01B4" w:rsidR="00A54C66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sz w:val="28"/>
          <w:cs/>
        </w:rPr>
        <w:t>ผลการศึกษาพบว่า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อุณหภูมิเฉลี่ยและปริมาณฝนเฉลี่ยรายปีของภาคใต้ประเทศไทยมีแนวโน้มเปลี่ยนแปลงอย่างชัดเจนในช่วงปี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พ</w:t>
      </w:r>
      <w:r w:rsidRPr="007606ED">
        <w:rPr>
          <w:rFonts w:ascii="TH SarabunPSK" w:hAnsi="TH SarabunPSK" w:cs="TH SarabunPSK"/>
          <w:sz w:val="28"/>
        </w:rPr>
        <w:t>.</w:t>
      </w:r>
      <w:r w:rsidRPr="007606ED">
        <w:rPr>
          <w:rFonts w:ascii="TH SarabunPSK" w:hAnsi="TH SarabunPSK" w:cs="TH SarabunPSK"/>
          <w:sz w:val="28"/>
          <w:cs/>
        </w:rPr>
        <w:t>ศ</w:t>
      </w:r>
      <w:r w:rsidRPr="007606ED">
        <w:rPr>
          <w:rFonts w:ascii="TH SarabunPSK" w:hAnsi="TH SarabunPSK" w:cs="TH SarabunPSK"/>
          <w:sz w:val="28"/>
        </w:rPr>
        <w:t xml:space="preserve">. 2562–2566 </w:t>
      </w:r>
      <w:r w:rsidRPr="007606ED">
        <w:rPr>
          <w:rFonts w:ascii="TH SarabunPSK" w:hAnsi="TH SarabunPSK" w:cs="TH SarabunPSK"/>
          <w:sz w:val="28"/>
          <w:cs/>
        </w:rPr>
        <w:t>โดยอุณหภูมิเฉลี่ยมีแนวโน้มเพิ่มขึ้น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โดยเฉพาะในปี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พ</w:t>
      </w:r>
      <w:r w:rsidRPr="007606ED">
        <w:rPr>
          <w:rFonts w:ascii="TH SarabunPSK" w:hAnsi="TH SarabunPSK" w:cs="TH SarabunPSK"/>
          <w:sz w:val="28"/>
        </w:rPr>
        <w:t>.</w:t>
      </w:r>
      <w:r w:rsidRPr="007606ED">
        <w:rPr>
          <w:rFonts w:ascii="TH SarabunPSK" w:hAnsi="TH SarabunPSK" w:cs="TH SarabunPSK"/>
          <w:sz w:val="28"/>
          <w:cs/>
        </w:rPr>
        <w:t>ศ</w:t>
      </w:r>
      <w:r w:rsidRPr="007606ED">
        <w:rPr>
          <w:rFonts w:ascii="TH SarabunPSK" w:hAnsi="TH SarabunPSK" w:cs="TH SarabunPSK"/>
          <w:sz w:val="28"/>
        </w:rPr>
        <w:t xml:space="preserve">. 2566 </w:t>
      </w:r>
      <w:r w:rsidRPr="007606ED">
        <w:rPr>
          <w:rFonts w:ascii="TH SarabunPSK" w:hAnsi="TH SarabunPSK" w:cs="TH SarabunPSK"/>
          <w:sz w:val="28"/>
          <w:cs/>
        </w:rPr>
        <w:t>ซึ่งมีค่าสูงที่สุด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ขณะที่ปริมาณฝนเฉลี่ยมีความแปรปรวนสูงและเพิ่มขึ้นอย่างเด่นชัดในช่วงปลายระยะเวลาศึกษา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การวิเคราะห์ความสัมพันธ์ระหว่างปัจจัยภูมิอากาศกับผลผลิตยางพาราพบว่า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อุณหภูมิและปริมาณฝนมีความสัมพันธ์เชิงเส้นกับผลผลิตในระดับค่อนข้างสูง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และสามารถอธิบายความแปรปรวนของผลผลิตยางพาราได้บางส่วน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จากการสร้างแบบจำลองถดถอยเชิงเส้นพหุคูณ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พบว่าแบบจำลองมีความสามารถในการพยากรณ์ผลผลิตยางพาราได้ในระดับปานกลาง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โดยไม่พบปัญหาความสัมพันธ์เชิงอนุกรมของค่าคลาดเคลื่อน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แสดงให้เห็นว่าปัจจัยด้านภูมิอากาศมีบทบาทสำคัญต่อการเปลี่ยนแปลงของผลผลิตยางพารา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แม้ว่ายังมีปัจจัยอื่นร่วมกำหนดผลผลิตในแต่ละปี</w:t>
      </w:r>
    </w:p>
    <w:p w14:paraId="60A9A556" w14:textId="22281BAF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BD3EBD">
        <w:rPr>
          <w:rFonts w:ascii="TH SarabunPSK" w:hAnsi="TH SarabunPSK" w:cs="TH SarabunPSK"/>
          <w:b/>
          <w:bCs/>
          <w:sz w:val="28"/>
          <w:cs/>
        </w:rPr>
        <w:t>ตารางที่</w:t>
      </w:r>
      <w:r w:rsidRPr="00BD3EBD">
        <w:rPr>
          <w:rFonts w:ascii="TH SarabunPSK" w:hAnsi="TH SarabunPSK" w:cs="TH SarabunPSK"/>
          <w:b/>
          <w:bCs/>
          <w:sz w:val="28"/>
        </w:rPr>
        <w:t xml:space="preserve"> 1</w:t>
      </w:r>
      <w:r w:rsidRPr="007606ED">
        <w:rPr>
          <w:rFonts w:ascii="TH SarabunPSK" w:hAnsi="TH SarabunPSK" w:cs="TH SarabunPSK"/>
          <w:sz w:val="28"/>
        </w:rPr>
        <w:t xml:space="preserve">  </w:t>
      </w:r>
      <w:r w:rsidRPr="007606ED">
        <w:rPr>
          <w:rFonts w:ascii="TH SarabunPSK" w:hAnsi="TH SarabunPSK" w:cs="TH SarabunPSK"/>
          <w:sz w:val="28"/>
          <w:cs/>
        </w:rPr>
        <w:t>การวิเคราะห์แนวโน้มการเปลี่ยนแปลงของอุณหภูมิและปริมาณฝนข้อมูลอุณหภูมิเฉลี่ยและปริมาณฝนเฉลี่ยรายปี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ของภาคใต้</w:t>
      </w:r>
      <w:r w:rsidRPr="007606ED">
        <w:rPr>
          <w:rFonts w:ascii="TH SarabunPSK" w:hAnsi="TH SarabunPSK" w:cs="TH SarabunPSK"/>
          <w:sz w:val="28"/>
        </w:rPr>
        <w:t xml:space="preserve"> (</w:t>
      </w:r>
      <w:r w:rsidRPr="007606ED">
        <w:rPr>
          <w:rFonts w:ascii="TH SarabunPSK" w:hAnsi="TH SarabunPSK" w:cs="TH SarabunPSK"/>
          <w:sz w:val="28"/>
          <w:cs/>
        </w:rPr>
        <w:t>พ</w:t>
      </w:r>
      <w:r w:rsidRPr="007606ED">
        <w:rPr>
          <w:rFonts w:ascii="TH SarabunPSK" w:hAnsi="TH SarabunPSK" w:cs="TH SarabunPSK"/>
          <w:sz w:val="28"/>
        </w:rPr>
        <w:t>.</w:t>
      </w:r>
      <w:r w:rsidRPr="007606ED">
        <w:rPr>
          <w:rFonts w:ascii="TH SarabunPSK" w:hAnsi="TH SarabunPSK" w:cs="TH SarabunPSK"/>
          <w:sz w:val="28"/>
          <w:cs/>
        </w:rPr>
        <w:t>ศ</w:t>
      </w:r>
      <w:r w:rsidRPr="007606ED">
        <w:rPr>
          <w:rFonts w:ascii="TH SarabunPSK" w:hAnsi="TH SarabunPSK" w:cs="TH SarabunPSK"/>
          <w:sz w:val="28"/>
        </w:rPr>
        <w:t>. 256</w:t>
      </w:r>
      <w:r w:rsidR="00C07F5E">
        <w:rPr>
          <w:rFonts w:ascii="TH SarabunPSK" w:hAnsi="TH SarabunPSK" w:cs="TH SarabunPSK"/>
          <w:sz w:val="28"/>
        </w:rPr>
        <w:t>2</w:t>
      </w:r>
      <w:r w:rsidRPr="007606ED">
        <w:rPr>
          <w:rFonts w:ascii="TH SarabunPSK" w:hAnsi="TH SarabunPSK" w:cs="TH SarabunPSK"/>
          <w:sz w:val="28"/>
        </w:rPr>
        <w:t>–256</w:t>
      </w:r>
      <w:r w:rsidR="00C07F5E">
        <w:rPr>
          <w:rFonts w:ascii="TH SarabunPSK" w:hAnsi="TH SarabunPSK" w:cs="TH SarabunPSK"/>
          <w:sz w:val="28"/>
        </w:rPr>
        <w:t>6</w:t>
      </w:r>
      <w:r w:rsidRPr="007606ED">
        <w:rPr>
          <w:rFonts w:ascii="TH SarabunPSK" w:hAnsi="TH SarabunPSK" w:cs="TH SarabunPSK"/>
          <w:sz w:val="28"/>
        </w:rPr>
        <w:t>)</w:t>
      </w:r>
    </w:p>
    <w:tbl>
      <w:tblPr>
        <w:tblW w:w="4635" w:type="pct"/>
        <w:tblLook w:val="04A0" w:firstRow="1" w:lastRow="0" w:firstColumn="1" w:lastColumn="0" w:noHBand="0" w:noVBand="1"/>
      </w:tblPr>
      <w:tblGrid>
        <w:gridCol w:w="1288"/>
        <w:gridCol w:w="1287"/>
        <w:gridCol w:w="1286"/>
      </w:tblGrid>
      <w:tr w:rsidR="007606ED" w:rsidRPr="007606ED" w14:paraId="3D3F4455" w14:textId="77777777" w:rsidTr="002542D1">
        <w:trPr>
          <w:trHeight w:val="76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ABFB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b/>
                <w:bCs/>
                <w:sz w:val="28"/>
                <w:cs/>
              </w:rPr>
              <w:t>ปี</w:t>
            </w:r>
            <w:r w:rsidRPr="007606E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7606ED">
              <w:rPr>
                <w:rFonts w:ascii="TH SarabunPSK" w:hAnsi="TH SarabunPSK" w:cs="TH SarabunPSK"/>
                <w:b/>
                <w:bCs/>
                <w:sz w:val="28"/>
                <w:cs/>
              </w:rPr>
              <w:t>พ</w:t>
            </w:r>
            <w:r w:rsidRPr="007606ED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7606ED">
              <w:rPr>
                <w:rFonts w:ascii="TH SarabunPSK" w:hAnsi="TH SarabunPSK" w:cs="TH SarabunPSK"/>
                <w:b/>
                <w:bCs/>
                <w:sz w:val="28"/>
                <w:cs/>
              </w:rPr>
              <w:t>ศ</w:t>
            </w:r>
            <w:r w:rsidRPr="007606ED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B0ED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b/>
                <w:bCs/>
                <w:sz w:val="28"/>
                <w:cs/>
              </w:rPr>
              <w:t>อุณหภูมิเฉลี่ย</w:t>
            </w:r>
            <w:r w:rsidRPr="007606ED">
              <w:rPr>
                <w:rFonts w:ascii="TH SarabunPSK" w:hAnsi="TH SarabunPSK" w:cs="TH SarabunPSK"/>
                <w:b/>
                <w:bCs/>
                <w:sz w:val="28"/>
              </w:rPr>
              <w:t xml:space="preserve"> (°C)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2276C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ปริมาณฝนเฉลี่ย</w:t>
            </w:r>
            <w:r w:rsidRPr="007606ED">
              <w:rPr>
                <w:rFonts w:ascii="TH SarabunPSK" w:hAnsi="TH SarabunPSK" w:cs="TH SarabunPSK"/>
                <w:b/>
                <w:bCs/>
                <w:sz w:val="28"/>
              </w:rPr>
              <w:t xml:space="preserve"> (</w:t>
            </w:r>
            <w:r w:rsidRPr="007606ED">
              <w:rPr>
                <w:rFonts w:ascii="TH SarabunPSK" w:hAnsi="TH SarabunPSK" w:cs="TH SarabunPSK"/>
                <w:b/>
                <w:bCs/>
                <w:sz w:val="28"/>
                <w:cs/>
              </w:rPr>
              <w:t>มม</w:t>
            </w:r>
            <w:r w:rsidRPr="007606ED">
              <w:rPr>
                <w:rFonts w:ascii="TH SarabunPSK" w:hAnsi="TH SarabunPSK" w:cs="TH SarabunPSK"/>
                <w:b/>
                <w:bCs/>
                <w:sz w:val="28"/>
              </w:rPr>
              <w:t>.)</w:t>
            </w:r>
          </w:p>
        </w:tc>
      </w:tr>
      <w:tr w:rsidR="007606ED" w:rsidRPr="007606ED" w14:paraId="01180649" w14:textId="77777777" w:rsidTr="002542D1">
        <w:trPr>
          <w:trHeight w:val="47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5283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sz w:val="28"/>
              </w:rPr>
              <w:t>2562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3911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sz w:val="28"/>
              </w:rPr>
              <w:t>27.60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13FA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sz w:val="28"/>
              </w:rPr>
              <w:t>4,838.7</w:t>
            </w:r>
          </w:p>
        </w:tc>
      </w:tr>
      <w:tr w:rsidR="007606ED" w:rsidRPr="007606ED" w14:paraId="56CD92A6" w14:textId="77777777" w:rsidTr="002542D1">
        <w:trPr>
          <w:trHeight w:val="47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D54C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sz w:val="28"/>
              </w:rPr>
              <w:t>2563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6FA0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sz w:val="28"/>
              </w:rPr>
              <w:t>27.95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EFC8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sz w:val="28"/>
              </w:rPr>
              <w:t>3,878.3</w:t>
            </w:r>
          </w:p>
        </w:tc>
      </w:tr>
      <w:tr w:rsidR="007606ED" w:rsidRPr="007606ED" w14:paraId="474E2419" w14:textId="77777777" w:rsidTr="002542D1">
        <w:trPr>
          <w:trHeight w:val="47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FDB56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sz w:val="28"/>
              </w:rPr>
              <w:t>2564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391F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sz w:val="28"/>
              </w:rPr>
              <w:t>28.25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5406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sz w:val="28"/>
              </w:rPr>
              <w:t>4,754.4</w:t>
            </w:r>
          </w:p>
        </w:tc>
      </w:tr>
      <w:tr w:rsidR="007606ED" w:rsidRPr="007606ED" w14:paraId="481176BD" w14:textId="77777777" w:rsidTr="002542D1">
        <w:trPr>
          <w:trHeight w:val="47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BC95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sz w:val="28"/>
              </w:rPr>
              <w:t>2565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7060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sz w:val="28"/>
              </w:rPr>
              <w:t>27.55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0152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sz w:val="28"/>
              </w:rPr>
              <w:t>4,933.3</w:t>
            </w:r>
          </w:p>
        </w:tc>
      </w:tr>
      <w:tr w:rsidR="007606ED" w:rsidRPr="007606ED" w14:paraId="13100C6F" w14:textId="77777777" w:rsidTr="002542D1">
        <w:trPr>
          <w:trHeight w:val="47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033B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sz w:val="28"/>
              </w:rPr>
              <w:t>2566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CEB8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sz w:val="28"/>
              </w:rPr>
              <w:t>30.50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2BFB" w14:textId="77777777" w:rsidR="007606ED" w:rsidRPr="007606ED" w:rsidRDefault="007606ED" w:rsidP="007606ED">
            <w:pPr>
              <w:spacing w:before="240" w:after="0" w:line="240" w:lineRule="auto"/>
              <w:rPr>
                <w:rFonts w:ascii="TH SarabunPSK" w:hAnsi="TH SarabunPSK" w:cs="TH SarabunPSK"/>
                <w:sz w:val="28"/>
              </w:rPr>
            </w:pPr>
            <w:r w:rsidRPr="007606ED">
              <w:rPr>
                <w:rFonts w:ascii="TH SarabunPSK" w:hAnsi="TH SarabunPSK" w:cs="TH SarabunPSK"/>
                <w:sz w:val="28"/>
              </w:rPr>
              <w:t>5,606.2</w:t>
            </w:r>
          </w:p>
        </w:tc>
      </w:tr>
    </w:tbl>
    <w:p w14:paraId="16FD5395" w14:textId="52E07839" w:rsidR="007606ED" w:rsidRPr="00562AC4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</w:p>
    <w:p w14:paraId="17FC6400" w14:textId="77777777" w:rsidR="002542D1" w:rsidRDefault="007606ED" w:rsidP="007606ED">
      <w:pPr>
        <w:spacing w:before="240" w:after="0" w:line="240" w:lineRule="auto"/>
        <w:rPr>
          <w:rFonts w:ascii="TH SarabunPSK" w:hAnsi="TH SarabunPSK" w:cs="TH SarabunPSK"/>
          <w:b/>
          <w:bCs/>
          <w:sz w:val="28"/>
        </w:rPr>
      </w:pPr>
      <w:r w:rsidRPr="007606ED">
        <w:rPr>
          <w:rFonts w:ascii="TH SarabunPSK" w:hAnsi="TH SarabunPSK" w:cs="TH SarabunPSK"/>
          <w:noProof/>
          <w:sz w:val="28"/>
        </w:rPr>
        <w:drawing>
          <wp:inline distT="0" distB="0" distL="0" distR="0" wp14:anchorId="62DEFC4E" wp14:editId="2B1F79DA">
            <wp:extent cx="3116580" cy="914400"/>
            <wp:effectExtent l="0" t="0" r="7620" b="0"/>
            <wp:docPr id="306166474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6ED">
        <w:rPr>
          <w:rFonts w:ascii="TH SarabunPSK" w:hAnsi="TH SarabunPSK" w:cs="TH SarabunPSK"/>
          <w:b/>
          <w:bCs/>
          <w:sz w:val="28"/>
        </w:rPr>
        <w:t xml:space="preserve"> </w:t>
      </w:r>
    </w:p>
    <w:p w14:paraId="2CA7045E" w14:textId="014D1803" w:rsidR="007606ED" w:rsidRPr="00562AC4" w:rsidRDefault="007606ED" w:rsidP="007606ED">
      <w:pPr>
        <w:spacing w:before="240" w:after="0" w:line="240" w:lineRule="auto"/>
        <w:rPr>
          <w:rFonts w:ascii="TH SarabunPSK" w:hAnsi="TH SarabunPSK" w:cs="TH SarabunPSK"/>
          <w:b/>
          <w:bCs/>
          <w:sz w:val="28"/>
        </w:rPr>
      </w:pPr>
      <w:r w:rsidRPr="00BD3EBD">
        <w:rPr>
          <w:rFonts w:ascii="TH SarabunPSK" w:hAnsi="TH SarabunPSK" w:cs="TH SarabunPSK"/>
          <w:b/>
          <w:bCs/>
          <w:sz w:val="28"/>
          <w:cs/>
        </w:rPr>
        <w:t>ตารางที่</w:t>
      </w:r>
      <w:r w:rsidRPr="00BD3EBD">
        <w:rPr>
          <w:rFonts w:ascii="TH SarabunPSK" w:hAnsi="TH SarabunPSK" w:cs="TH SarabunPSK"/>
          <w:b/>
          <w:bCs/>
          <w:sz w:val="28"/>
        </w:rPr>
        <w:t xml:space="preserve"> </w:t>
      </w:r>
      <w:r w:rsidR="008156BD" w:rsidRPr="00BD3EBD">
        <w:rPr>
          <w:rFonts w:ascii="TH SarabunPSK" w:hAnsi="TH SarabunPSK" w:cs="TH SarabunPSK" w:hint="cs"/>
          <w:b/>
          <w:bCs/>
          <w:sz w:val="28"/>
          <w:cs/>
        </w:rPr>
        <w:t>2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ความสัมพันธ์ระหว่างอุณหภูมิเฉลี่ยและปริมาณฝนเฉลี่ยกับผลผลิตยางพารา</w:t>
      </w:r>
    </w:p>
    <w:p w14:paraId="4907FB10" w14:textId="30EE659B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จากการวิเคราะห์การถดถอยเชิงเส้นพหุคูณ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พบว่าอุณหภูมิเฉลี่ยและปริมาณฝนเฉลี่ยมีความสัมพันธ์เชิงเส้นกับผลผลิตยางพาราในระดับค่อนข้างสูง</w:t>
      </w:r>
      <w:r w:rsidRPr="007606ED">
        <w:rPr>
          <w:rFonts w:ascii="TH SarabunPSK" w:hAnsi="TH SarabunPSK" w:cs="TH SarabunPSK"/>
          <w:sz w:val="28"/>
        </w:rPr>
        <w:t xml:space="preserve"> (R = 0.733) </w:t>
      </w:r>
      <w:r w:rsidRPr="007606ED">
        <w:rPr>
          <w:rFonts w:ascii="TH SarabunPSK" w:hAnsi="TH SarabunPSK" w:cs="TH SarabunPSK"/>
          <w:sz w:val="28"/>
          <w:cs/>
        </w:rPr>
        <w:t>โดยแบบจำลองสามารถอธิบายความแปรปรวนของผลผลิตยางพาราได้ร้อยละ</w:t>
      </w:r>
      <w:r w:rsidRPr="007606ED">
        <w:rPr>
          <w:rFonts w:ascii="TH SarabunPSK" w:hAnsi="TH SarabunPSK" w:cs="TH SarabunPSK"/>
          <w:sz w:val="28"/>
        </w:rPr>
        <w:t xml:space="preserve"> 53.8 (R² = 0.538) </w:t>
      </w:r>
      <w:r w:rsidRPr="007606ED">
        <w:rPr>
          <w:rFonts w:ascii="TH SarabunPSK" w:hAnsi="TH SarabunPSK" w:cs="TH SarabunPSK"/>
          <w:sz w:val="28"/>
          <w:cs/>
        </w:rPr>
        <w:t>สะท้อนว่าปัจจัยด้านภูมิอากาศมีบทบาทต่อการเปลี่ยนแปลงของผลผลิตในระดับหนึ่ง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อย่างไรก็ตาม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ค่า</w:t>
      </w:r>
      <w:r w:rsidRPr="007606ED">
        <w:rPr>
          <w:rFonts w:ascii="TH SarabunPSK" w:hAnsi="TH SarabunPSK" w:cs="TH SarabunPSK"/>
          <w:sz w:val="28"/>
        </w:rPr>
        <w:t xml:space="preserve"> Adjusted R² </w:t>
      </w:r>
      <w:r w:rsidRPr="007606ED">
        <w:rPr>
          <w:rFonts w:ascii="TH SarabunPSK" w:hAnsi="TH SarabunPSK" w:cs="TH SarabunPSK"/>
          <w:sz w:val="28"/>
          <w:cs/>
        </w:rPr>
        <w:t>อยู่ในระดับต่ำ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แสดงถึงข้อจำกัดของแบบจำลองเมื่อคำนึงถึงจำนวนข้อมูลและความผันผวนของผลผลิต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ทั้งนี้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ค่า</w:t>
      </w:r>
      <w:r w:rsidRPr="007606ED">
        <w:rPr>
          <w:rFonts w:ascii="TH SarabunPSK" w:hAnsi="TH SarabunPSK" w:cs="TH SarabunPSK"/>
          <w:sz w:val="28"/>
        </w:rPr>
        <w:t xml:space="preserve"> Durbin–Watson </w:t>
      </w:r>
      <w:r w:rsidRPr="007606ED">
        <w:rPr>
          <w:rFonts w:ascii="TH SarabunPSK" w:hAnsi="TH SarabunPSK" w:cs="TH SarabunPSK"/>
          <w:sz w:val="28"/>
          <w:cs/>
        </w:rPr>
        <w:t>มีค่าใกล้เคียง</w:t>
      </w:r>
      <w:r w:rsidRPr="007606ED">
        <w:rPr>
          <w:rFonts w:ascii="TH SarabunPSK" w:hAnsi="TH SarabunPSK" w:cs="TH SarabunPSK"/>
          <w:sz w:val="28"/>
        </w:rPr>
        <w:t xml:space="preserve"> 2 </w:t>
      </w:r>
      <w:r w:rsidRPr="007606ED">
        <w:rPr>
          <w:rFonts w:ascii="TH SarabunPSK" w:hAnsi="TH SarabunPSK" w:cs="TH SarabunPSK"/>
          <w:sz w:val="28"/>
          <w:cs/>
        </w:rPr>
        <w:t>บ่งชี้ว่าไม่พบปัญหาความสัมพันธ์เชิงอนุกรมของค่าคลาดเคลื่อน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ส่งผลให้แบบจำลองมีความเหมาะสมในเชิงโครงสร้างทางสถิติ</w:t>
      </w:r>
    </w:p>
    <w:p w14:paraId="1AC5088B" w14:textId="267A947B" w:rsidR="002542D1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BD3EBD">
        <w:rPr>
          <w:rFonts w:ascii="TH SarabunPSK" w:hAnsi="TH SarabunPSK" w:cs="TH SarabunPSK"/>
          <w:b/>
          <w:bCs/>
          <w:sz w:val="28"/>
          <w:cs/>
        </w:rPr>
        <w:t>ตารางที่</w:t>
      </w:r>
      <w:r w:rsidRPr="00BD3EBD">
        <w:rPr>
          <w:rFonts w:ascii="TH SarabunPSK" w:hAnsi="TH SarabunPSK" w:cs="TH SarabunPSK"/>
          <w:b/>
          <w:bCs/>
          <w:sz w:val="28"/>
        </w:rPr>
        <w:t xml:space="preserve"> 3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การวิเคราะห์พัฒนาแบบจำลองทางสถิติหรือคณิตศาสตร์สำหรับการทำนายผลผลิตยางพาราในอนาคต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โดยอาศัยข้อมูลอุณหภูมิและปริมาณฝน</w:t>
      </w:r>
    </w:p>
    <w:p w14:paraId="3160C814" w14:textId="7B862082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noProof/>
          <w:sz w:val="28"/>
        </w:rPr>
        <w:drawing>
          <wp:inline distT="0" distB="0" distL="0" distR="0" wp14:anchorId="1F823AAB" wp14:editId="3721D920">
            <wp:extent cx="2600077" cy="1165225"/>
            <wp:effectExtent l="0" t="0" r="0" b="0"/>
            <wp:docPr id="1742920369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015" cy="116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06ED">
        <w:rPr>
          <w:rFonts w:ascii="TH SarabunPSK" w:hAnsi="TH SarabunPSK" w:cs="TH SarabunPSK"/>
          <w:sz w:val="28"/>
        </w:rPr>
        <w:t xml:space="preserve"> </w:t>
      </w:r>
    </w:p>
    <w:p w14:paraId="68E868C0" w14:textId="77777777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sz w:val="28"/>
        </w:rPr>
        <w:t xml:space="preserve"> </w:t>
      </w:r>
    </w:p>
    <w:p w14:paraId="37078483" w14:textId="2A7DB7E2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noProof/>
          <w:sz w:val="28"/>
        </w:rPr>
        <w:drawing>
          <wp:inline distT="0" distB="0" distL="0" distR="0" wp14:anchorId="62116F09" wp14:editId="45C69736">
            <wp:extent cx="3009900" cy="1066800"/>
            <wp:effectExtent l="0" t="0" r="0" b="0"/>
            <wp:docPr id="111589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6ED">
        <w:rPr>
          <w:rFonts w:ascii="TH SarabunPSK" w:hAnsi="TH SarabunPSK" w:cs="TH SarabunPSK"/>
          <w:sz w:val="28"/>
        </w:rPr>
        <w:t xml:space="preserve"> </w:t>
      </w:r>
    </w:p>
    <w:p w14:paraId="36736B9C" w14:textId="3CD85AD0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BD3EBD">
        <w:rPr>
          <w:rFonts w:ascii="TH SarabunPSK" w:hAnsi="TH SarabunPSK" w:cs="TH SarabunPSK"/>
          <w:b/>
          <w:bCs/>
          <w:sz w:val="28"/>
          <w:cs/>
        </w:rPr>
        <w:t>ตารางที่</w:t>
      </w:r>
      <w:r w:rsidRPr="00BD3EBD">
        <w:rPr>
          <w:rFonts w:ascii="TH SarabunPSK" w:hAnsi="TH SarabunPSK" w:cs="TH SarabunPSK"/>
          <w:b/>
          <w:bCs/>
          <w:sz w:val="28"/>
        </w:rPr>
        <w:t xml:space="preserve"> </w:t>
      </w:r>
      <w:r w:rsidR="008156BD" w:rsidRPr="00BD3EBD">
        <w:rPr>
          <w:rFonts w:ascii="TH SarabunPSK" w:hAnsi="TH SarabunPSK" w:cs="TH SarabunPSK" w:hint="cs"/>
          <w:b/>
          <w:bCs/>
          <w:sz w:val="28"/>
          <w:cs/>
        </w:rPr>
        <w:t>4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ผลการวิเคราะห์ค่าสัมประสิทธิ์การถอถอยเชิงเส้นพหุนามของปัจจัยที่มีผลต่อยางพารา</w:t>
      </w:r>
    </w:p>
    <w:p w14:paraId="04F4073B" w14:textId="77777777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sz w:val="28"/>
          <w:cs/>
        </w:rPr>
        <w:lastRenderedPageBreak/>
        <w:t>สมการถดถอยเชิงเส้นพหุคูณ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สามารถเขียนสมการถดถอยได้ดังนี้</w:t>
      </w:r>
    </w:p>
    <w:p w14:paraId="418F0442" w14:textId="27F76572" w:rsidR="00556B79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sz w:val="28"/>
          <w:cs/>
        </w:rPr>
        <w:t>ผลผลิตยางพารา</w:t>
      </w:r>
      <w:r w:rsidRPr="007606ED">
        <w:rPr>
          <w:rFonts w:ascii="TH SarabunPSK" w:hAnsi="TH SarabunPSK" w:cs="TH SarabunPSK"/>
          <w:sz w:val="28"/>
        </w:rPr>
        <w:t xml:space="preserve"> = 58,218.533 − 7.907(</w:t>
      </w:r>
      <w:r w:rsidRPr="007606ED">
        <w:rPr>
          <w:rFonts w:ascii="TH SarabunPSK" w:hAnsi="TH SarabunPSK" w:cs="TH SarabunPSK"/>
          <w:sz w:val="28"/>
          <w:cs/>
        </w:rPr>
        <w:t>ปริมาณน้ำฝน</w:t>
      </w:r>
      <w:r w:rsidRPr="007606ED">
        <w:rPr>
          <w:rFonts w:ascii="TH SarabunPSK" w:hAnsi="TH SarabunPSK" w:cs="TH SarabunPSK"/>
          <w:sz w:val="28"/>
        </w:rPr>
        <w:t>) − 1,401.510(</w:t>
      </w:r>
      <w:r w:rsidRPr="007606ED">
        <w:rPr>
          <w:rFonts w:ascii="TH SarabunPSK" w:hAnsi="TH SarabunPSK" w:cs="TH SarabunPSK"/>
          <w:sz w:val="28"/>
          <w:cs/>
        </w:rPr>
        <w:t>อุณหภูมิ</w:t>
      </w:r>
      <w:r w:rsidRPr="007606ED">
        <w:rPr>
          <w:rFonts w:ascii="TH SarabunPSK" w:hAnsi="TH SarabunPSK" w:cs="TH SarabunPSK"/>
          <w:sz w:val="28"/>
        </w:rPr>
        <w:t xml:space="preserve">) </w:t>
      </w:r>
    </w:p>
    <w:p w14:paraId="7B49EF2D" w14:textId="77777777" w:rsidR="009C7521" w:rsidRPr="009C7521" w:rsidRDefault="009C7521" w:rsidP="009C752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9C7521">
        <w:rPr>
          <w:rFonts w:ascii="TH SarabunPSK" w:hAnsi="TH SarabunPSK" w:cs="TH SarabunPSK"/>
          <w:sz w:val="28"/>
          <w:cs/>
        </w:rPr>
        <w:t xml:space="preserve">สมการนี้ใช้ทำนายผลผลิตยางพาราจากปัจจัยด้านอุณหภูมิและปริมาณน้ำฝน โดยพบว่าทั้งสองปัจจัยมีความสัมพันธ์เชิงลบกับผลผลิตยางพารา กล่าวคือ เมื่อปริมาณน้ำฝนเพิ่มขึ้น </w:t>
      </w:r>
      <w:r w:rsidRPr="009C7521">
        <w:rPr>
          <w:rFonts w:ascii="TH SarabunPSK" w:hAnsi="TH SarabunPSK" w:cs="TH SarabunPSK"/>
          <w:sz w:val="28"/>
        </w:rPr>
        <w:t xml:space="preserve">1 </w:t>
      </w:r>
      <w:r w:rsidRPr="009C7521">
        <w:rPr>
          <w:rFonts w:ascii="TH SarabunPSK" w:hAnsi="TH SarabunPSK" w:cs="TH SarabunPSK"/>
          <w:sz w:val="28"/>
          <w:cs/>
        </w:rPr>
        <w:t xml:space="preserve">หน่วย ผลผลิตยางพารามีแนวโน้มลดลง </w:t>
      </w:r>
      <w:r w:rsidRPr="009C7521">
        <w:rPr>
          <w:rFonts w:ascii="TH SarabunPSK" w:hAnsi="TH SarabunPSK" w:cs="TH SarabunPSK"/>
          <w:sz w:val="28"/>
        </w:rPr>
        <w:t xml:space="preserve">7.907 </w:t>
      </w:r>
      <w:r w:rsidRPr="009C7521">
        <w:rPr>
          <w:rFonts w:ascii="TH SarabunPSK" w:hAnsi="TH SarabunPSK" w:cs="TH SarabunPSK"/>
          <w:sz w:val="28"/>
          <w:cs/>
        </w:rPr>
        <w:t xml:space="preserve">หน่วย ภายใต้เงื่อนไขที่อุณหภูมิคงที่ และเมื่ออุณหภูมิเพิ่มขึ้น </w:t>
      </w:r>
      <w:r w:rsidRPr="009C7521">
        <w:rPr>
          <w:rFonts w:ascii="TH SarabunPSK" w:hAnsi="TH SarabunPSK" w:cs="TH SarabunPSK"/>
          <w:sz w:val="28"/>
        </w:rPr>
        <w:t xml:space="preserve">1 </w:t>
      </w:r>
      <w:r w:rsidRPr="009C7521">
        <w:rPr>
          <w:rFonts w:ascii="TH SarabunPSK" w:hAnsi="TH SarabunPSK" w:cs="TH SarabunPSK"/>
          <w:sz w:val="28"/>
          <w:cs/>
        </w:rPr>
        <w:t xml:space="preserve">องศาเซลเซียส ผลผลิตยางพารามีแนวโน้มลดลง </w:t>
      </w:r>
      <w:r w:rsidRPr="009C7521">
        <w:rPr>
          <w:rFonts w:ascii="TH SarabunPSK" w:hAnsi="TH SarabunPSK" w:cs="TH SarabunPSK"/>
          <w:sz w:val="28"/>
        </w:rPr>
        <w:t xml:space="preserve">1,401.510 </w:t>
      </w:r>
      <w:r w:rsidRPr="009C7521">
        <w:rPr>
          <w:rFonts w:ascii="TH SarabunPSK" w:hAnsi="TH SarabunPSK" w:cs="TH SarabunPSK"/>
          <w:sz w:val="28"/>
          <w:cs/>
        </w:rPr>
        <w:t>หน่วย ภายใต้เงื่อนไขที่ปริมาณน้ำฝนคงที่</w:t>
      </w:r>
    </w:p>
    <w:p w14:paraId="5EB10156" w14:textId="77777777" w:rsidR="009C7521" w:rsidRDefault="009C7521" w:rsidP="009C752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9C7521">
        <w:rPr>
          <w:rFonts w:ascii="TH SarabunPSK" w:hAnsi="TH SarabunPSK" w:cs="TH SarabunPSK"/>
          <w:sz w:val="28"/>
          <w:cs/>
        </w:rPr>
        <w:t xml:space="preserve">จากผลการวิเคราะห์แสดงให้เห็นว่า อุณหภูมิเป็นปัจจัยที่ส่งผลต่อการเปลี่ยนแปลงของผลผลิตยางพารามากกว่าปริมาณน้ำฝน เนื่องจากมีค่าสัมประสิทธิ์ในสมการสูงกว่า โดยแบบจำลองมีค่า </w:t>
      </w:r>
      <w:r w:rsidRPr="009C7521">
        <w:rPr>
          <w:rFonts w:ascii="TH SarabunPSK" w:hAnsi="TH SarabunPSK" w:cs="TH SarabunPSK"/>
          <w:sz w:val="28"/>
        </w:rPr>
        <w:t xml:space="preserve">R² </w:t>
      </w:r>
      <w:r w:rsidRPr="009C7521">
        <w:rPr>
          <w:rFonts w:ascii="TH SarabunPSK" w:hAnsi="TH SarabunPSK" w:cs="TH SarabunPSK"/>
          <w:sz w:val="28"/>
          <w:cs/>
        </w:rPr>
        <w:t xml:space="preserve">เท่ากับ </w:t>
      </w:r>
      <w:r w:rsidRPr="009C7521">
        <w:rPr>
          <w:rFonts w:ascii="TH SarabunPSK" w:hAnsi="TH SarabunPSK" w:cs="TH SarabunPSK"/>
          <w:sz w:val="28"/>
        </w:rPr>
        <w:t>0.</w:t>
      </w:r>
      <w:r>
        <w:rPr>
          <w:rFonts w:ascii="TH SarabunPSK" w:hAnsi="TH SarabunPSK" w:cs="TH SarabunPSK"/>
          <w:sz w:val="28"/>
        </w:rPr>
        <w:t>538</w:t>
      </w:r>
      <w:r w:rsidRPr="009C7521">
        <w:rPr>
          <w:rFonts w:ascii="TH SarabunPSK" w:hAnsi="TH SarabunPSK" w:cs="TH SarabunPSK"/>
          <w:sz w:val="28"/>
        </w:rPr>
        <w:t xml:space="preserve"> </w:t>
      </w:r>
      <w:r w:rsidRPr="009C7521">
        <w:rPr>
          <w:rFonts w:ascii="TH SarabunPSK" w:hAnsi="TH SarabunPSK" w:cs="TH SarabunPSK"/>
          <w:sz w:val="28"/>
          <w:cs/>
        </w:rPr>
        <w:t xml:space="preserve">แสดงว่าสามารถอธิบายความแปรปรวนของผลผลิตยางพาราได้ร้อยละ </w:t>
      </w:r>
      <w:r>
        <w:rPr>
          <w:rFonts w:ascii="TH SarabunPSK" w:hAnsi="TH SarabunPSK" w:cs="TH SarabunPSK"/>
          <w:sz w:val="28"/>
        </w:rPr>
        <w:t xml:space="preserve">53.8 </w:t>
      </w:r>
    </w:p>
    <w:p w14:paraId="5E698F00" w14:textId="21733D17" w:rsidR="009C7521" w:rsidRPr="009C7521" w:rsidRDefault="009C7521" w:rsidP="009C7521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 w:rsidRPr="009C7521">
        <w:rPr>
          <w:rFonts w:ascii="TH SarabunPSK" w:hAnsi="TH SarabunPSK" w:cs="TH SarabunPSK"/>
          <w:sz w:val="28"/>
          <w:cs/>
        </w:rPr>
        <w:t xml:space="preserve">ทั้งนี้ สมการมีความเหมาะสมสำหรับการวิเคราะห์ โดยเฉพาะในช่วงอุณหภูมิ </w:t>
      </w:r>
      <w:r w:rsidRPr="009C7521">
        <w:rPr>
          <w:rFonts w:ascii="TH SarabunPSK" w:hAnsi="TH SarabunPSK" w:cs="TH SarabunPSK"/>
          <w:sz w:val="28"/>
        </w:rPr>
        <w:t xml:space="preserve">27–30 </w:t>
      </w:r>
      <w:r w:rsidRPr="009C7521">
        <w:rPr>
          <w:rFonts w:ascii="TH SarabunPSK" w:hAnsi="TH SarabunPSK" w:cs="TH SarabunPSK"/>
          <w:sz w:val="28"/>
          <w:cs/>
        </w:rPr>
        <w:t xml:space="preserve">องศาเซลเซียส และปริมาณน้ำฝนไม่เกิน </w:t>
      </w:r>
      <w:r w:rsidR="00C07F5E">
        <w:rPr>
          <w:rFonts w:ascii="TH SarabunPSK" w:hAnsi="TH SarabunPSK" w:cs="TH SarabunPSK"/>
          <w:sz w:val="28"/>
        </w:rPr>
        <w:t>4</w:t>
      </w:r>
      <w:r w:rsidRPr="009C7521">
        <w:rPr>
          <w:rFonts w:ascii="TH SarabunPSK" w:hAnsi="TH SarabunPSK" w:cs="TH SarabunPSK"/>
          <w:sz w:val="28"/>
        </w:rPr>
        <w:t xml:space="preserve">,000 </w:t>
      </w:r>
      <w:r w:rsidRPr="009C7521">
        <w:rPr>
          <w:rFonts w:ascii="TH SarabunPSK" w:hAnsi="TH SarabunPSK" w:cs="TH SarabunPSK"/>
          <w:sz w:val="28"/>
          <w:cs/>
        </w:rPr>
        <w:t>มิลลิเมตร ซึ่งเป็นช่วงข้อมูลที่ใช้ในการสร้างแบบจำลอง</w:t>
      </w:r>
    </w:p>
    <w:p w14:paraId="43D3223D" w14:textId="77777777" w:rsidR="009C7521" w:rsidRPr="00556B79" w:rsidRDefault="009C7521" w:rsidP="007606ED">
      <w:pPr>
        <w:spacing w:before="240" w:after="0" w:line="240" w:lineRule="auto"/>
        <w:rPr>
          <w:rFonts w:ascii="TH SarabunPSK" w:hAnsi="TH SarabunPSK" w:cs="TH SarabunPSK"/>
          <w:sz w:val="28"/>
          <w:cs/>
        </w:rPr>
      </w:pPr>
    </w:p>
    <w:p w14:paraId="291CA1AF" w14:textId="1ADC7264" w:rsidR="007606ED" w:rsidRPr="007606ED" w:rsidRDefault="00A87D95" w:rsidP="007606ED">
      <w:pPr>
        <w:spacing w:before="240"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4.</w:t>
      </w:r>
      <w:r w:rsidR="007606ED" w:rsidRPr="007606ED"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สรุป</w:t>
      </w:r>
      <w:r w:rsidR="007606ED" w:rsidRPr="007606ED">
        <w:rPr>
          <w:rFonts w:ascii="TH SarabunPSK" w:hAnsi="TH SarabunPSK" w:cs="TH SarabunPSK"/>
          <w:b/>
          <w:bCs/>
          <w:sz w:val="28"/>
          <w:cs/>
        </w:rPr>
        <w:t>อภิปรายผล</w:t>
      </w:r>
    </w:p>
    <w:p w14:paraId="4A73919D" w14:textId="77777777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sz w:val="28"/>
          <w:cs/>
        </w:rPr>
        <w:t>ผลการศึกษาพบว่า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อุณหภูมิเฉลี่ยของภาคใต้ประเทศไทยในช่วงปี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พ</w:t>
      </w:r>
      <w:r w:rsidRPr="007606ED">
        <w:rPr>
          <w:rFonts w:ascii="TH SarabunPSK" w:hAnsi="TH SarabunPSK" w:cs="TH SarabunPSK"/>
          <w:sz w:val="28"/>
        </w:rPr>
        <w:t>.</w:t>
      </w:r>
      <w:r w:rsidRPr="007606ED">
        <w:rPr>
          <w:rFonts w:ascii="TH SarabunPSK" w:hAnsi="TH SarabunPSK" w:cs="TH SarabunPSK"/>
          <w:sz w:val="28"/>
          <w:cs/>
        </w:rPr>
        <w:t>ศ</w:t>
      </w:r>
      <w:r w:rsidRPr="007606ED">
        <w:rPr>
          <w:rFonts w:ascii="TH SarabunPSK" w:hAnsi="TH SarabunPSK" w:cs="TH SarabunPSK"/>
          <w:sz w:val="28"/>
        </w:rPr>
        <w:t xml:space="preserve">. 2562–2566 </w:t>
      </w:r>
      <w:r w:rsidRPr="007606ED">
        <w:rPr>
          <w:rFonts w:ascii="TH SarabunPSK" w:hAnsi="TH SarabunPSK" w:cs="TH SarabunPSK"/>
          <w:sz w:val="28"/>
          <w:cs/>
        </w:rPr>
        <w:t>มีแนวโน้มเพิ่มขึ้นอย่างต่อเนื่อง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โดยมีค่าสูงสุดในปี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พ</w:t>
      </w:r>
      <w:r w:rsidRPr="007606ED">
        <w:rPr>
          <w:rFonts w:ascii="TH SarabunPSK" w:hAnsi="TH SarabunPSK" w:cs="TH SarabunPSK"/>
          <w:sz w:val="28"/>
        </w:rPr>
        <w:t>.</w:t>
      </w:r>
      <w:r w:rsidRPr="007606ED">
        <w:rPr>
          <w:rFonts w:ascii="TH SarabunPSK" w:hAnsi="TH SarabunPSK" w:cs="TH SarabunPSK"/>
          <w:sz w:val="28"/>
          <w:cs/>
        </w:rPr>
        <w:t>ศ</w:t>
      </w:r>
      <w:r w:rsidRPr="007606ED">
        <w:rPr>
          <w:rFonts w:ascii="TH SarabunPSK" w:hAnsi="TH SarabunPSK" w:cs="TH SarabunPSK"/>
          <w:sz w:val="28"/>
        </w:rPr>
        <w:t xml:space="preserve">. 2566 </w:t>
      </w:r>
      <w:r w:rsidRPr="007606ED">
        <w:rPr>
          <w:rFonts w:ascii="TH SarabunPSK" w:hAnsi="TH SarabunPSK" w:cs="TH SarabunPSK"/>
          <w:sz w:val="28"/>
          <w:cs/>
        </w:rPr>
        <w:t>ขณะที่ปริมาณฝนเฉลี่ยมีความผันผวนสูงและเปลี่ยนแปลงไม่สม่ำเสมอในแต่ละปี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สะท้อนถึงความไม่แน่นอนของสภาพภูมิอากาศในพื้นที่ศึกษา</w:t>
      </w:r>
    </w:p>
    <w:p w14:paraId="4EA6021C" w14:textId="77777777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sz w:val="28"/>
          <w:cs/>
        </w:rPr>
        <w:t>การวิเคราะห์ความสัมพันธ์ระหว่างปัจจัยภูมิอากาศกับผลผลิตยางพาราพบว่า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อุณหภูมิเฉลี่ยและปริมาณฝนเฉลี่ย</w:t>
      </w:r>
      <w:r w:rsidRPr="007606ED">
        <w:rPr>
          <w:rFonts w:ascii="TH SarabunPSK" w:hAnsi="TH SarabunPSK" w:cs="TH SarabunPSK"/>
          <w:sz w:val="28"/>
          <w:cs/>
        </w:rPr>
        <w:t>มีความสัมพันธ์กับผลผลิตยางพาราในระดับปานกลาง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แสดงให้เห็นว่าปัจจัยด้านภูมิอากาศมีส่วนเกี่ยวข้องกับการเปลี่ยนแปลงของผลผลิต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อย่างไรก็ตาม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ปัจจัยดังกล่าวยังไม่สามารถอธิบายความแปรปรวนของผลผลิตได้ทั้งหมด</w:t>
      </w:r>
    </w:p>
    <w:p w14:paraId="51ABD05A" w14:textId="77777777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sz w:val="28"/>
          <w:cs/>
        </w:rPr>
        <w:t>ผลการวิเคราะห์การถดถอยเชิงเส้นพหุคูณพบว่า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แบบจำลองสามารถอธิบายความแปรปรวนของผลผลิตยางพาราได้ในระดับปานกลาง</w:t>
      </w:r>
      <w:r w:rsidRPr="007606ED">
        <w:rPr>
          <w:rFonts w:ascii="TH SarabunPSK" w:hAnsi="TH SarabunPSK" w:cs="TH SarabunPSK"/>
          <w:sz w:val="28"/>
        </w:rPr>
        <w:t xml:space="preserve"> (R² = 0.538) </w:t>
      </w:r>
      <w:r w:rsidRPr="007606ED">
        <w:rPr>
          <w:rFonts w:ascii="TH SarabunPSK" w:hAnsi="TH SarabunPSK" w:cs="TH SarabunPSK"/>
          <w:sz w:val="28"/>
          <w:cs/>
        </w:rPr>
        <w:t>แต่ยังมีข้อจำกัดด้านความมีนัยสำคัญทางสถิติของแบบจำลองโดยรวม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ซึ่งบ่งชี้ว่าแบบจำลองมีความเหมาะสมในการอธิบายแนวโน้มโดยภาพรวมมากกว่าการพยากรณ์เชิงปริมาณอย่างแม่นยำ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ทั้งนี้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ผลการศึกษาสะท้อนถึงความสำคัญของปัจจัยด้านภูมิอากาศต่อการผลิตยางพารา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และชี้ให้เห็นถึงความจำเป็นในการพิจารณาปัจจัยอื่นร่วมในการพยากรณ์ผลผลิตในอนาคต</w:t>
      </w:r>
    </w:p>
    <w:p w14:paraId="3FC6EE71" w14:textId="7EDA6AAC" w:rsidR="00DF18E3" w:rsidRPr="00DF18E3" w:rsidRDefault="007606ED" w:rsidP="00DF18E3">
      <w:pPr>
        <w:spacing w:before="240" w:after="0"/>
        <w:rPr>
          <w:rFonts w:ascii="TH SarabunPSK" w:hAnsi="TH SarabunPSK" w:cs="TH SarabunPSK"/>
        </w:rPr>
      </w:pPr>
      <w:r w:rsidRPr="007606ED">
        <w:rPr>
          <w:rFonts w:ascii="TH SarabunPSK" w:hAnsi="TH SarabunPSK" w:cs="TH SarabunPSK"/>
          <w:sz w:val="28"/>
        </w:rPr>
        <w:t xml:space="preserve"> </w:t>
      </w:r>
      <w:r w:rsidR="00DF18E3" w:rsidRPr="00DF18E3">
        <w:rPr>
          <w:rFonts w:ascii="TH SarabunPSK" w:hAnsi="TH SarabunPSK" w:cs="TH SarabunPSK"/>
          <w:cs/>
        </w:rPr>
        <w:t>สมการถดถอยเชิงเส้นพหุคูณที่พัฒนาขึ้นสามารถใช้ศึกษาความสัมพันธ์ระหว่างอุณหภูมิ ปริมาณน้ำฝน และผลผลิตยางพาราในพื้นที่ภาคใต้ของประเทศไทย โดยสมการมีความเหมาะสมสำหรับช่วงอุณหภูมิ</w:t>
      </w:r>
      <w:r w:rsidR="00DE777D">
        <w:rPr>
          <w:rFonts w:ascii="TH SarabunPSK" w:hAnsi="TH SarabunPSK" w:cs="TH SarabunPSK"/>
        </w:rPr>
        <w:t xml:space="preserve"> </w:t>
      </w:r>
      <w:r w:rsidR="00DE777D" w:rsidRPr="00DE777D">
        <w:rPr>
          <w:rFonts w:ascii="TH SarabunPSK" w:hAnsi="TH SarabunPSK" w:cs="TH SarabunPSK"/>
          <w:sz w:val="28"/>
        </w:rPr>
        <w:t>27-30</w:t>
      </w:r>
      <w:r w:rsidR="00DF18E3">
        <w:rPr>
          <w:rFonts w:ascii="TH SarabunPSK" w:hAnsi="TH SarabunPSK" w:cs="TH SarabunPSK" w:hint="cs"/>
          <w:cs/>
        </w:rPr>
        <w:t xml:space="preserve"> </w:t>
      </w:r>
      <w:r w:rsidR="00DF18E3" w:rsidRPr="00DF18E3">
        <w:rPr>
          <w:rFonts w:ascii="TH SarabunPSK" w:hAnsi="TH SarabunPSK" w:cs="TH SarabunPSK"/>
          <w:cs/>
        </w:rPr>
        <w:t xml:space="preserve">องศาเซลเซียส และปริมาณน้ำฝนไม่เกิน </w:t>
      </w:r>
      <w:r w:rsidR="00DF18E3" w:rsidRPr="00DE777D">
        <w:rPr>
          <w:rFonts w:ascii="TH SarabunPSK" w:hAnsi="TH SarabunPSK" w:cs="TH SarabunPSK"/>
          <w:sz w:val="28"/>
        </w:rPr>
        <w:t>2,000</w:t>
      </w:r>
      <w:r w:rsidR="00DF18E3" w:rsidRPr="00DF18E3">
        <w:rPr>
          <w:rFonts w:ascii="TH SarabunPSK" w:hAnsi="TH SarabunPSK" w:cs="TH SarabunPSK"/>
        </w:rPr>
        <w:t xml:space="preserve"> </w:t>
      </w:r>
      <w:r w:rsidR="00DF18E3" w:rsidRPr="00DF18E3">
        <w:rPr>
          <w:rFonts w:ascii="TH SarabunPSK" w:hAnsi="TH SarabunPSK" w:cs="TH SarabunPSK"/>
          <w:cs/>
        </w:rPr>
        <w:t>มิลลิเมตร ซึ่งเป็นช่วงข้อมูลที่ใช้ในการสร้างแบบจำลอง และให้ค่าผลผลิตที่ไม่ติดลบ</w:t>
      </w:r>
    </w:p>
    <w:p w14:paraId="4DB6402A" w14:textId="77777777" w:rsidR="00DF18E3" w:rsidRPr="00DF18E3" w:rsidRDefault="00DF18E3" w:rsidP="00DF18E3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DF18E3">
        <w:rPr>
          <w:rFonts w:ascii="TH SarabunPSK" w:hAnsi="TH SarabunPSK" w:cs="TH SarabunPSK"/>
          <w:sz w:val="28"/>
          <w:cs/>
        </w:rPr>
        <w:t>ผลการวิเคราะห์พบว่าทั้งอุณหภูมิและปริมาณน้ำฝนมีความสัมพันธ์เชิงลบกับผลผลิตยางพารา กล่าวคือ เมื่ออุณหภูมิหรือปริมาณน้ำฝนเพิ่มสูงขึ้น ผลผลิตยางพารามีแนวโน้มลดลง โดยอุณหภูมิเป็นปัจจัยที่ส่งผลต่อผลผลิตมากกว่าปริมาณน้ำฝนตามค่าสัมประสิทธิ์ของแบบจำลอง ดังนั้นสมการดังกล่าวจึงเหมาะสำหรับการวิเคราะห์แนวโน้มผลกระทบของการเปลี่ยนแปลงสภาพภูมิอากาศต่อผลผลิตยางพารา และสามารถใช้เป็นเครื่องมือประกอบการวางแผนการผลิตและการบริหารจัดการทางการเกษตรในอนาคตได้</w:t>
      </w:r>
    </w:p>
    <w:p w14:paraId="4764E0EA" w14:textId="63C8604D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</w:p>
    <w:p w14:paraId="78F382D3" w14:textId="77777777" w:rsidR="00DE777D" w:rsidRDefault="00DE777D" w:rsidP="007606ED">
      <w:pPr>
        <w:spacing w:before="240"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04155125" w14:textId="5CB7242C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b/>
          <w:bCs/>
          <w:sz w:val="28"/>
          <w:cs/>
        </w:rPr>
        <w:lastRenderedPageBreak/>
        <w:t>ข้อเสนอแนะ</w:t>
      </w:r>
      <w:r w:rsidRPr="007606ED">
        <w:rPr>
          <w:rFonts w:ascii="TH SarabunPSK" w:hAnsi="TH SarabunPSK" w:cs="TH SarabunPSK"/>
          <w:b/>
          <w:bCs/>
          <w:sz w:val="28"/>
        </w:rPr>
        <w:t xml:space="preserve"> </w:t>
      </w:r>
    </w:p>
    <w:p w14:paraId="249C253E" w14:textId="23E274CB" w:rsidR="00A87D95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sz w:val="28"/>
          <w:cs/>
        </w:rPr>
        <w:t>จากผลการศึกษา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พบว่าปัจจัยด้านอุณหภูมิและปริมาณฝนมีความเกี่ยวข้องกับการเปลี่ยนแปลงของผลผลิตยางพารา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ดังนั้น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เกษตรกรควรติดตามข้อมูลสภาพอากาศอย่างสม่ำเสมอและปรับการจัดการสวนยางให้สอดคล้องกับแนวโน้มของอุณหภูมิและปริมาณฝน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เพื่อลดความเสี่ยงจากความผันผวนของสภาพอากาศ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ขณะเดียวกัน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หน่วยงานที่เกี่ยวข้องควรสนับสนุนการจัดทำฐานข้อมูลสภาพอากาศและผลผลิตในระดับพื้นที่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รวมถึงส่งเสริมการใช้เทคโนโลยีด้านการตรวจวัดสภาพอากาศอย่างเป็นระบบ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สำหรับการศึกษาครั้งต่อไป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ควรขยายช่วงเวลาของข้อมูลและเพิ่มตัวแปรด้านสิ่งแวดล้อมอื่น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ๆ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เพื่อพัฒนาแบบจำลองพยากรณ์ผลผลิตยางพาราให้มีความแม่นยำและครอบคลุมมากยิ่งขึ้น</w:t>
      </w:r>
    </w:p>
    <w:p w14:paraId="1013556E" w14:textId="77777777" w:rsidR="008156BD" w:rsidRPr="007606ED" w:rsidRDefault="008156B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</w:p>
    <w:p w14:paraId="7EF68ADE" w14:textId="7B1D35DB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b/>
          <w:bCs/>
          <w:sz w:val="28"/>
          <w:cs/>
        </w:rPr>
        <w:t>เอกสารอ้างอิง</w:t>
      </w:r>
      <w:r w:rsidRPr="007606ED">
        <w:rPr>
          <w:rFonts w:ascii="TH SarabunPSK" w:hAnsi="TH SarabunPSK" w:cs="TH SarabunPSK"/>
          <w:b/>
          <w:bCs/>
          <w:sz w:val="28"/>
        </w:rPr>
        <w:t xml:space="preserve"> </w:t>
      </w:r>
    </w:p>
    <w:p w14:paraId="0D4AF238" w14:textId="2A756511" w:rsidR="00BF7AE6" w:rsidRPr="007606ED" w:rsidRDefault="00BF7AE6" w:rsidP="007606ED">
      <w:pPr>
        <w:spacing w:before="240" w:after="0" w:line="240" w:lineRule="auto"/>
        <w:rPr>
          <w:rFonts w:ascii="TH SarabunPSK" w:hAnsi="TH SarabunPSK" w:cs="TH SarabunPSK"/>
          <w:i/>
          <w:iCs/>
          <w:sz w:val="28"/>
        </w:rPr>
      </w:pPr>
      <w:r w:rsidRPr="00BA5283">
        <w:rPr>
          <w:rFonts w:ascii="TH SarabunPSK" w:hAnsi="TH SarabunPSK" w:cs="TH SarabunPSK"/>
          <w:sz w:val="28"/>
          <w:cs/>
        </w:rPr>
        <w:t>ไทยบุรี</w:t>
      </w:r>
      <w:r w:rsidRPr="00BA5283">
        <w:rPr>
          <w:rFonts w:ascii="TH SarabunPSK" w:hAnsi="TH SarabunPSK" w:cs="TH SarabunPSK"/>
          <w:sz w:val="28"/>
        </w:rPr>
        <w:t xml:space="preserve">, </w:t>
      </w:r>
      <w:r w:rsidRPr="00BA5283">
        <w:rPr>
          <w:rFonts w:ascii="TH SarabunPSK" w:hAnsi="TH SarabunPSK" w:cs="TH SarabunPSK"/>
          <w:sz w:val="28"/>
          <w:cs/>
        </w:rPr>
        <w:t>น.</w:t>
      </w:r>
      <w:r w:rsidRPr="00BA5283">
        <w:rPr>
          <w:rFonts w:ascii="TH SarabunPSK" w:hAnsi="TH SarabunPSK" w:cs="TH SarabunPSK"/>
          <w:sz w:val="28"/>
        </w:rPr>
        <w:t xml:space="preserve">, </w:t>
      </w:r>
      <w:r w:rsidRPr="00BA5283">
        <w:rPr>
          <w:rFonts w:ascii="TH SarabunPSK" w:hAnsi="TH SarabunPSK" w:cs="TH SarabunPSK"/>
          <w:sz w:val="28"/>
          <w:cs/>
        </w:rPr>
        <w:t>สินนารงค์</w:t>
      </w:r>
      <w:r w:rsidRPr="00BA5283">
        <w:rPr>
          <w:rFonts w:ascii="TH SarabunPSK" w:hAnsi="TH SarabunPSK" w:cs="TH SarabunPSK"/>
          <w:sz w:val="28"/>
        </w:rPr>
        <w:t xml:space="preserve">, </w:t>
      </w:r>
      <w:r w:rsidRPr="00BA5283">
        <w:rPr>
          <w:rFonts w:ascii="TH SarabunPSK" w:hAnsi="TH SarabunPSK" w:cs="TH SarabunPSK"/>
          <w:sz w:val="28"/>
          <w:cs/>
        </w:rPr>
        <w:t>น.</w:t>
      </w:r>
      <w:r w:rsidRPr="00BA5283">
        <w:rPr>
          <w:rFonts w:ascii="TH SarabunPSK" w:hAnsi="TH SarabunPSK" w:cs="TH SarabunPSK"/>
          <w:sz w:val="28"/>
        </w:rPr>
        <w:t xml:space="preserve">, </w:t>
      </w:r>
      <w:r w:rsidRPr="00BA5283">
        <w:rPr>
          <w:rFonts w:ascii="TH SarabunPSK" w:hAnsi="TH SarabunPSK" w:cs="TH SarabunPSK"/>
          <w:sz w:val="28"/>
          <w:cs/>
        </w:rPr>
        <w:t>อัชฌริยพาณิชกุล</w:t>
      </w:r>
      <w:r w:rsidRPr="00BA5283">
        <w:rPr>
          <w:rFonts w:ascii="TH SarabunPSK" w:hAnsi="TH SarabunPSK" w:cs="TH SarabunPSK"/>
          <w:sz w:val="28"/>
        </w:rPr>
        <w:t xml:space="preserve">, </w:t>
      </w:r>
      <w:r w:rsidRPr="00BA5283">
        <w:rPr>
          <w:rFonts w:ascii="TH SarabunPSK" w:hAnsi="TH SarabunPSK" w:cs="TH SarabunPSK"/>
          <w:sz w:val="28"/>
          <w:cs/>
        </w:rPr>
        <w:t>ก.</w:t>
      </w:r>
      <w:r w:rsidRPr="00BA5283">
        <w:rPr>
          <w:rFonts w:ascii="TH SarabunPSK" w:hAnsi="TH SarabunPSK" w:cs="TH SarabunPSK"/>
          <w:sz w:val="28"/>
        </w:rPr>
        <w:t xml:space="preserve">, </w:t>
      </w:r>
      <w:r w:rsidRPr="00BA5283">
        <w:rPr>
          <w:rFonts w:ascii="TH SarabunPSK" w:hAnsi="TH SarabunPSK" w:cs="TH SarabunPSK"/>
          <w:sz w:val="28"/>
          <w:cs/>
        </w:rPr>
        <w:t>และ นันทเสน</w:t>
      </w:r>
      <w:r w:rsidRPr="00BA5283">
        <w:rPr>
          <w:rFonts w:ascii="TH SarabunPSK" w:hAnsi="TH SarabunPSK" w:cs="TH SarabunPSK"/>
          <w:sz w:val="28"/>
        </w:rPr>
        <w:t xml:space="preserve">, </w:t>
      </w:r>
      <w:r w:rsidRPr="00BA5283">
        <w:rPr>
          <w:rFonts w:ascii="TH SarabunPSK" w:hAnsi="TH SarabunPSK" w:cs="TH SarabunPSK"/>
          <w:sz w:val="28"/>
          <w:cs/>
        </w:rPr>
        <w:t>ก. (</w:t>
      </w:r>
      <w:r w:rsidRPr="00BA5283">
        <w:rPr>
          <w:rFonts w:ascii="TH SarabunPSK" w:hAnsi="TH SarabunPSK" w:cs="TH SarabunPSK"/>
          <w:sz w:val="28"/>
        </w:rPr>
        <w:t>2564).</w:t>
      </w:r>
      <w:r w:rsidRPr="00BF7AE6">
        <w:rPr>
          <w:rFonts w:ascii="TH SarabunPSK" w:hAnsi="TH SarabunPSK" w:cs="TH SarabunPSK"/>
          <w:i/>
          <w:iCs/>
          <w:sz w:val="28"/>
        </w:rPr>
        <w:t xml:space="preserve"> </w:t>
      </w:r>
      <w:r w:rsidRPr="00BF7AE6">
        <w:rPr>
          <w:rFonts w:ascii="TH SarabunPSK" w:hAnsi="TH SarabunPSK" w:cs="TH SarabunPSK"/>
          <w:b/>
          <w:bCs/>
          <w:sz w:val="28"/>
          <w:cs/>
        </w:rPr>
        <w:t>ผลกระทบของการเปลี่ยนแปลงสภาพภูมิอากาศต่อผลผลิตยางพาราในพื้นที่ภาคใต้ตอนล่างของประเทศไทย</w:t>
      </w:r>
      <w:r w:rsidRPr="00BF7AE6">
        <w:rPr>
          <w:rFonts w:ascii="TH SarabunPSK" w:hAnsi="TH SarabunPSK" w:cs="TH SarabunPSK"/>
          <w:sz w:val="28"/>
        </w:rPr>
        <w:t>.</w:t>
      </w:r>
      <w:r w:rsidRPr="00BF7AE6">
        <w:rPr>
          <w:rFonts w:ascii="TH SarabunPSK" w:hAnsi="TH SarabunPSK" w:cs="TH SarabunPSK"/>
          <w:i/>
          <w:iCs/>
          <w:sz w:val="28"/>
        </w:rPr>
        <w:t xml:space="preserve"> </w:t>
      </w:r>
      <w:r w:rsidRPr="00BA5283">
        <w:rPr>
          <w:rFonts w:ascii="TH SarabunPSK" w:hAnsi="TH SarabunPSK" w:cs="TH SarabunPSK"/>
          <w:sz w:val="28"/>
        </w:rPr>
        <w:t>Princess of Naradhiwas University Journal, 13(3), 168–186.</w:t>
      </w:r>
    </w:p>
    <w:p w14:paraId="0215901F" w14:textId="77777777" w:rsidR="007606ED" w:rsidRPr="00BA5283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BA5283">
        <w:rPr>
          <w:rFonts w:ascii="TH SarabunPSK" w:hAnsi="TH SarabunPSK" w:cs="TH SarabunPSK"/>
          <w:sz w:val="28"/>
          <w:cs/>
        </w:rPr>
        <w:t>วารสารมหาวิทยาลัยนราธิวาสราชนครินทร</w:t>
      </w:r>
      <w:r w:rsidRPr="00BA5283">
        <w:rPr>
          <w:rFonts w:ascii="TH SarabunPSK" w:hAnsi="TH SarabunPSK" w:cs="TH SarabunPSK"/>
          <w:sz w:val="28"/>
        </w:rPr>
        <w:t>, 13(3), 17-18.</w:t>
      </w:r>
    </w:p>
    <w:p w14:paraId="7EB36FA3" w14:textId="77777777" w:rsidR="007606ED" w:rsidRPr="00BA5283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BA5283">
        <w:rPr>
          <w:rFonts w:ascii="TH SarabunPSK" w:hAnsi="TH SarabunPSK" w:cs="TH SarabunPSK"/>
          <w:sz w:val="28"/>
          <w:cs/>
        </w:rPr>
        <w:t>วารสารบัญชีปริทัศน</w:t>
      </w:r>
      <w:r w:rsidRPr="00BA5283">
        <w:rPr>
          <w:rFonts w:ascii="TH SarabunPSK" w:hAnsi="TH SarabunPSK" w:cs="TH SarabunPSK"/>
          <w:sz w:val="28"/>
        </w:rPr>
        <w:t></w:t>
      </w:r>
      <w:r w:rsidRPr="00BA5283">
        <w:rPr>
          <w:rFonts w:ascii="TH SarabunPSK" w:hAnsi="TH SarabunPSK" w:cs="TH SarabunPSK"/>
          <w:sz w:val="28"/>
          <w:cs/>
        </w:rPr>
        <w:t>มหาวิทยาลัยราชภัฏเชียงราย</w:t>
      </w:r>
      <w:r w:rsidRPr="00BA5283">
        <w:rPr>
          <w:rFonts w:ascii="TH SarabunPSK" w:hAnsi="TH SarabunPSK" w:cs="TH SarabunPSK"/>
          <w:sz w:val="28"/>
        </w:rPr>
        <w:t>, 8(2), 10-12.</w:t>
      </w:r>
    </w:p>
    <w:p w14:paraId="44CEBD1F" w14:textId="77777777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sz w:val="28"/>
          <w:cs/>
        </w:rPr>
        <w:t>อรรถชัย</w:t>
      </w:r>
      <w:r w:rsidRPr="007606ED">
        <w:rPr>
          <w:rFonts w:ascii="TH SarabunPSK" w:hAnsi="TH SarabunPSK" w:cs="TH SarabunPSK"/>
          <w:sz w:val="28"/>
        </w:rPr>
        <w:t xml:space="preserve"> </w:t>
      </w:r>
      <w:r w:rsidRPr="007606ED">
        <w:rPr>
          <w:rFonts w:ascii="TH SarabunPSK" w:hAnsi="TH SarabunPSK" w:cs="TH SarabunPSK"/>
          <w:sz w:val="28"/>
          <w:cs/>
        </w:rPr>
        <w:t>จินตะเวช</w:t>
      </w:r>
      <w:r w:rsidRPr="007606ED">
        <w:rPr>
          <w:rFonts w:ascii="TH SarabunPSK" w:hAnsi="TH SarabunPSK" w:cs="TH SarabunPSK"/>
          <w:sz w:val="28"/>
        </w:rPr>
        <w:t xml:space="preserve">. (2551). </w:t>
      </w:r>
      <w:r w:rsidRPr="007606ED">
        <w:rPr>
          <w:rFonts w:ascii="TH SarabunPSK" w:hAnsi="TH SarabunPSK" w:cs="TH SarabunPSK"/>
          <w:sz w:val="28"/>
          <w:cs/>
        </w:rPr>
        <w:t>การเตรียมการเพื่อสร</w:t>
      </w:r>
      <w:r w:rsidRPr="007606ED">
        <w:rPr>
          <w:rFonts w:ascii="TH SarabunPSK" w:hAnsi="TH SarabunPSK" w:cs="TH SarabunPSK"/>
          <w:sz w:val="28"/>
        </w:rPr>
        <w:t></w:t>
      </w:r>
      <w:r w:rsidRPr="007606ED">
        <w:rPr>
          <w:rFonts w:ascii="TH SarabunPSK" w:hAnsi="TH SarabunPSK" w:cs="TH SarabunPSK"/>
          <w:sz w:val="28"/>
          <w:cs/>
        </w:rPr>
        <w:t>างกรอบความร</w:t>
      </w:r>
      <w:r w:rsidRPr="007606ED">
        <w:rPr>
          <w:rFonts w:ascii="TH SarabunPSK" w:hAnsi="TH SarabunPSK" w:cs="TH SarabunPSK"/>
          <w:sz w:val="28"/>
        </w:rPr>
        <w:t></w:t>
      </w:r>
      <w:r w:rsidRPr="007606ED">
        <w:rPr>
          <w:rFonts w:ascii="TH SarabunPSK" w:hAnsi="TH SarabunPSK" w:cs="TH SarabunPSK"/>
          <w:sz w:val="28"/>
          <w:cs/>
        </w:rPr>
        <w:t>วมมือทางวิชาการเพื่อการนําใช</w:t>
      </w:r>
      <w:r w:rsidRPr="007606ED">
        <w:rPr>
          <w:rFonts w:ascii="TH SarabunPSK" w:hAnsi="TH SarabunPSK" w:cs="TH SarabunPSK"/>
          <w:sz w:val="28"/>
        </w:rPr>
        <w:t></w:t>
      </w:r>
      <w:r w:rsidRPr="007606ED">
        <w:rPr>
          <w:rFonts w:ascii="TH SarabunPSK" w:hAnsi="TH SarabunPSK" w:cs="TH SarabunPSK"/>
          <w:sz w:val="28"/>
          <w:cs/>
        </w:rPr>
        <w:t>และการพัฒนา</w:t>
      </w:r>
    </w:p>
    <w:p w14:paraId="32F64C91" w14:textId="3FC43DC2" w:rsid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sz w:val="28"/>
          <w:cs/>
        </w:rPr>
        <w:t>ระบบสนับสนุนการตัดสินใจกับประเทศในอนุภูมิภาคลุ</w:t>
      </w:r>
      <w:r w:rsidRPr="007606ED">
        <w:rPr>
          <w:rFonts w:ascii="TH SarabunPSK" w:hAnsi="TH SarabunPSK" w:cs="TH SarabunPSK"/>
          <w:sz w:val="28"/>
        </w:rPr>
        <w:t></w:t>
      </w:r>
      <w:r w:rsidRPr="007606ED">
        <w:rPr>
          <w:rFonts w:ascii="TH SarabunPSK" w:hAnsi="TH SarabunPSK" w:cs="TH SarabunPSK"/>
          <w:sz w:val="28"/>
          <w:cs/>
        </w:rPr>
        <w:t>มน้ำโขง</w:t>
      </w:r>
      <w:r w:rsidRPr="007606ED">
        <w:rPr>
          <w:rFonts w:ascii="TH SarabunPSK" w:hAnsi="TH SarabunPSK" w:cs="TH SarabunPSK"/>
          <w:sz w:val="28"/>
        </w:rPr>
        <w:t xml:space="preserve">. </w:t>
      </w:r>
      <w:r w:rsidRPr="007606ED">
        <w:rPr>
          <w:rFonts w:ascii="TH SarabunPSK" w:hAnsi="TH SarabunPSK" w:cs="TH SarabunPSK"/>
          <w:sz w:val="28"/>
          <w:cs/>
        </w:rPr>
        <w:t>กรุงเทพฯ</w:t>
      </w:r>
      <w:r w:rsidRPr="007606ED">
        <w:rPr>
          <w:rFonts w:ascii="TH SarabunPSK" w:hAnsi="TH SarabunPSK" w:cs="TH SarabunPSK"/>
          <w:sz w:val="28"/>
        </w:rPr>
        <w:t xml:space="preserve">: </w:t>
      </w:r>
      <w:r w:rsidRPr="007606ED">
        <w:rPr>
          <w:rFonts w:ascii="TH SarabunPSK" w:hAnsi="TH SarabunPSK" w:cs="TH SarabunPSK"/>
          <w:sz w:val="28"/>
          <w:cs/>
        </w:rPr>
        <w:t>สํานักงานกองทุนสนับสนุนการวิจัย</w:t>
      </w:r>
      <w:r w:rsidRPr="007606ED">
        <w:rPr>
          <w:rFonts w:ascii="TH SarabunPSK" w:hAnsi="TH SarabunPSK" w:cs="TH SarabunPSK"/>
          <w:sz w:val="28"/>
        </w:rPr>
        <w:t>.</w:t>
      </w:r>
      <w:r w:rsidR="00135C0D" w:rsidRPr="00135C0D">
        <w:t xml:space="preserve"> </w:t>
      </w:r>
      <w:r w:rsidR="00135C0D" w:rsidRPr="00135C0D">
        <w:rPr>
          <w:rFonts w:ascii="TH SarabunPSK" w:hAnsi="TH SarabunPSK" w:cs="TH SarabunPSK"/>
          <w:sz w:val="28"/>
        </w:rPr>
        <w:t xml:space="preserve">Sangkhaphan, S., Pattanarungsun, P., &amp; Bejranonda, S. (2024). </w:t>
      </w:r>
      <w:r w:rsidR="00135C0D" w:rsidRPr="00135C0D">
        <w:rPr>
          <w:rFonts w:ascii="TH SarabunPSK" w:hAnsi="TH SarabunPSK" w:cs="TH SarabunPSK"/>
          <w:b/>
          <w:bCs/>
          <w:sz w:val="28"/>
        </w:rPr>
        <w:t xml:space="preserve">Effect of climate </w:t>
      </w:r>
      <w:r w:rsidR="00135C0D" w:rsidRPr="00135C0D">
        <w:rPr>
          <w:rFonts w:ascii="TH SarabunPSK" w:hAnsi="TH SarabunPSK" w:cs="TH SarabunPSK"/>
          <w:b/>
          <w:bCs/>
          <w:sz w:val="28"/>
        </w:rPr>
        <w:t>variability on rubber production in Thailand.</w:t>
      </w:r>
      <w:r w:rsidR="00135C0D" w:rsidRPr="00135C0D">
        <w:rPr>
          <w:rFonts w:ascii="TH SarabunPSK" w:hAnsi="TH SarabunPSK" w:cs="TH SarabunPSK"/>
          <w:sz w:val="28"/>
        </w:rPr>
        <w:t xml:space="preserve"> Journal of Agrometeorology, 27(4).</w:t>
      </w:r>
    </w:p>
    <w:p w14:paraId="3746F363" w14:textId="66C738DF" w:rsidR="00BA5283" w:rsidRPr="007606ED" w:rsidRDefault="00BA5283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BA5283">
        <w:rPr>
          <w:rFonts w:ascii="TH SarabunPSK" w:hAnsi="TH SarabunPSK" w:cs="TH SarabunPSK"/>
          <w:sz w:val="28"/>
        </w:rPr>
        <w:t xml:space="preserve">Cabas,J., Weersink, A., &amp; Olale,E. (2010) </w:t>
      </w:r>
      <w:r w:rsidRPr="00BA5283">
        <w:rPr>
          <w:rFonts w:ascii="TH SarabunPSK" w:hAnsi="TH SarabunPSK" w:cs="TH SarabunPSK"/>
          <w:b/>
          <w:bCs/>
          <w:sz w:val="28"/>
        </w:rPr>
        <w:t xml:space="preserve">Crop Yield Response to Economic,Site and Climatic Variables. </w:t>
      </w:r>
      <w:r w:rsidRPr="00BA5283">
        <w:rPr>
          <w:rFonts w:ascii="TH SarabunPSK" w:hAnsi="TH SarabunPSK" w:cs="TH SarabunPSK"/>
          <w:sz w:val="28"/>
        </w:rPr>
        <w:t>Climate Change 101: 559-616.</w:t>
      </w:r>
    </w:p>
    <w:p w14:paraId="2711BF06" w14:textId="77777777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sz w:val="28"/>
        </w:rPr>
        <w:t xml:space="preserve">(2017). </w:t>
      </w:r>
      <w:r w:rsidRPr="002A695E">
        <w:rPr>
          <w:rFonts w:ascii="TH SarabunPSK" w:hAnsi="TH SarabunPSK" w:cs="TH SarabunPSK"/>
          <w:b/>
          <w:bCs/>
          <w:sz w:val="28"/>
        </w:rPr>
        <w:t>Climate variability and yield risk in South Asia’s rice–wheat systems: emerging evidence from Pakistan</w:t>
      </w:r>
      <w:r w:rsidRPr="007606ED">
        <w:rPr>
          <w:rFonts w:ascii="TH SarabunPSK" w:hAnsi="TH SarabunPSK" w:cs="TH SarabunPSK"/>
          <w:sz w:val="28"/>
        </w:rPr>
        <w:t>. Paddy Water Environment,15, 249–261.https://doi.org/10.1007/s10333-016-0544-0</w:t>
      </w:r>
    </w:p>
    <w:p w14:paraId="3CC6FECE" w14:textId="77777777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sz w:val="28"/>
        </w:rPr>
        <w:t xml:space="preserve">(2004). </w:t>
      </w:r>
      <w:r w:rsidRPr="002A695E">
        <w:rPr>
          <w:rFonts w:ascii="TH SarabunPSK" w:hAnsi="TH SarabunPSK" w:cs="TH SarabunPSK"/>
          <w:b/>
          <w:bCs/>
          <w:sz w:val="28"/>
        </w:rPr>
        <w:t>A marker for Stevens–Johnson syndrome</w:t>
      </w:r>
      <w:r w:rsidRPr="007606ED">
        <w:rPr>
          <w:rFonts w:ascii="TH SarabunPSK" w:hAnsi="TH SarabunPSK" w:cs="TH SarabunPSK"/>
          <w:sz w:val="28"/>
        </w:rPr>
        <w:t>. Nature, 428(6982), 486-486.</w:t>
      </w:r>
    </w:p>
    <w:p w14:paraId="7D3869EC" w14:textId="01BAE6AF" w:rsidR="007606ED" w:rsidRPr="007606ED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</w:p>
    <w:p w14:paraId="790ED385" w14:textId="245BB757" w:rsidR="007606ED" w:rsidRPr="00DF7337" w:rsidRDefault="007606ED" w:rsidP="007606E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7606ED">
        <w:rPr>
          <w:rFonts w:ascii="TH SarabunPSK" w:hAnsi="TH SarabunPSK" w:cs="TH SarabunPSK"/>
          <w:sz w:val="28"/>
        </w:rPr>
        <w:t xml:space="preserve"> </w:t>
      </w:r>
    </w:p>
    <w:sectPr w:rsidR="007606ED" w:rsidRPr="00DF7337" w:rsidSect="007606ED">
      <w:type w:val="continuous"/>
      <w:pgSz w:w="11906" w:h="16838"/>
      <w:pgMar w:top="1701" w:right="113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3383F" w14:textId="77777777" w:rsidR="0041713A" w:rsidRDefault="0041713A">
      <w:pPr>
        <w:spacing w:line="240" w:lineRule="auto"/>
      </w:pPr>
      <w:r>
        <w:separator/>
      </w:r>
    </w:p>
  </w:endnote>
  <w:endnote w:type="continuationSeparator" w:id="0">
    <w:p w14:paraId="114F3F9B" w14:textId="77777777" w:rsidR="0041713A" w:rsidRDefault="004171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1766959912"/>
      <w:docPartObj>
        <w:docPartGallery w:val="AutoText"/>
      </w:docPartObj>
    </w:sdtPr>
    <w:sdtEndPr>
      <w:rPr>
        <w:rStyle w:val="a9"/>
      </w:rPr>
    </w:sdtEndPr>
    <w:sdtContent>
      <w:p w14:paraId="6D125539" w14:textId="77777777" w:rsidR="00854DE6" w:rsidRDefault="006E32E1">
        <w:pPr>
          <w:pStyle w:val="a3"/>
          <w:framePr w:wrap="auto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</w:rPr>
          <w:t>1</w:t>
        </w:r>
        <w:r>
          <w:rPr>
            <w:rStyle w:val="a9"/>
          </w:rPr>
          <w:fldChar w:fldCharType="end"/>
        </w:r>
      </w:p>
    </w:sdtContent>
  </w:sdt>
  <w:p w14:paraId="6D12553A" w14:textId="77777777" w:rsidR="00854DE6" w:rsidRDefault="00854DE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  <w:rFonts w:ascii="TH SarabunPSK" w:hAnsi="TH SarabunPSK" w:cs="TH SarabunPSK" w:hint="cs"/>
        <w:sz w:val="28"/>
      </w:rPr>
      <w:id w:val="-724063355"/>
      <w:docPartObj>
        <w:docPartGallery w:val="AutoText"/>
      </w:docPartObj>
    </w:sdtPr>
    <w:sdtEndPr>
      <w:rPr>
        <w:rStyle w:val="a9"/>
      </w:rPr>
    </w:sdtEndPr>
    <w:sdtContent>
      <w:p w14:paraId="6D12553B" w14:textId="77777777" w:rsidR="00854DE6" w:rsidRDefault="006E32E1">
        <w:pPr>
          <w:pStyle w:val="a3"/>
          <w:framePr w:wrap="auto" w:vAnchor="text" w:hAnchor="margin" w:xAlign="center" w:y="1"/>
          <w:rPr>
            <w:rStyle w:val="a9"/>
            <w:rFonts w:ascii="TH SarabunPSK" w:hAnsi="TH SarabunPSK" w:cs="TH SarabunPSK"/>
            <w:sz w:val="28"/>
          </w:rPr>
        </w:pPr>
        <w:r>
          <w:rPr>
            <w:rStyle w:val="a9"/>
            <w:rFonts w:ascii="TH SarabunPSK" w:hAnsi="TH SarabunPSK" w:cs="TH SarabunPSK" w:hint="cs"/>
            <w:sz w:val="28"/>
          </w:rPr>
          <w:fldChar w:fldCharType="begin"/>
        </w:r>
        <w:r>
          <w:rPr>
            <w:rStyle w:val="a9"/>
            <w:rFonts w:ascii="TH SarabunPSK" w:hAnsi="TH SarabunPSK" w:cs="TH SarabunPSK" w:hint="cs"/>
            <w:sz w:val="28"/>
          </w:rPr>
          <w:instrText xml:space="preserve"> PAGE </w:instrText>
        </w:r>
        <w:r>
          <w:rPr>
            <w:rStyle w:val="a9"/>
            <w:rFonts w:ascii="TH SarabunPSK" w:hAnsi="TH SarabunPSK" w:cs="TH SarabunPSK" w:hint="cs"/>
            <w:sz w:val="28"/>
          </w:rPr>
          <w:fldChar w:fldCharType="separate"/>
        </w:r>
        <w:r>
          <w:rPr>
            <w:rStyle w:val="a9"/>
            <w:rFonts w:ascii="TH SarabunPSK" w:hAnsi="TH SarabunPSK" w:cs="TH SarabunPSK" w:hint="cs"/>
            <w:sz w:val="28"/>
          </w:rPr>
          <w:t>1</w:t>
        </w:r>
        <w:r>
          <w:rPr>
            <w:rStyle w:val="a9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6D12553C" w14:textId="77777777" w:rsidR="00854DE6" w:rsidRDefault="006E32E1">
    <w:pPr>
      <w:pStyle w:val="a3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71552" behindDoc="0" locked="0" layoutInCell="1" allowOverlap="1" wp14:anchorId="6D12553F" wp14:editId="6D125540">
          <wp:simplePos x="0" y="0"/>
          <wp:positionH relativeFrom="page">
            <wp:posOffset>-204470</wp:posOffset>
          </wp:positionH>
          <wp:positionV relativeFrom="paragraph">
            <wp:posOffset>28575</wp:posOffset>
          </wp:positionV>
          <wp:extent cx="7834630" cy="668655"/>
          <wp:effectExtent l="0" t="0" r="0" b="0"/>
          <wp:wrapNone/>
          <wp:docPr id="1118223102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678669" name="รูปภาพ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4D54F" w14:textId="77777777" w:rsidR="0041713A" w:rsidRDefault="0041713A">
      <w:pPr>
        <w:spacing w:after="0"/>
      </w:pPr>
      <w:r>
        <w:separator/>
      </w:r>
    </w:p>
  </w:footnote>
  <w:footnote w:type="continuationSeparator" w:id="0">
    <w:p w14:paraId="12C36899" w14:textId="77777777" w:rsidR="0041713A" w:rsidRDefault="0041713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25538" w14:textId="77777777" w:rsidR="00854DE6" w:rsidRDefault="006E32E1">
    <w:pPr>
      <w:pStyle w:val="a5"/>
    </w:pPr>
    <w:r>
      <w:rPr>
        <w:noProof/>
      </w:rPr>
      <w:drawing>
        <wp:anchor distT="0" distB="0" distL="114300" distR="114300" simplePos="0" relativeHeight="251672576" behindDoc="1" locked="0" layoutInCell="1" allowOverlap="1" wp14:anchorId="6D12553D" wp14:editId="6D12553E">
          <wp:simplePos x="0" y="0"/>
          <wp:positionH relativeFrom="page">
            <wp:posOffset>0</wp:posOffset>
          </wp:positionH>
          <wp:positionV relativeFrom="paragraph">
            <wp:posOffset>-522605</wp:posOffset>
          </wp:positionV>
          <wp:extent cx="7560310" cy="1299845"/>
          <wp:effectExtent l="0" t="0" r="3175" b="0"/>
          <wp:wrapNone/>
          <wp:docPr id="1496748287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335699" name="รูปภาพ 4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D0652"/>
    <w:multiLevelType w:val="multilevel"/>
    <w:tmpl w:val="5D8C46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B456B4"/>
    <w:multiLevelType w:val="multilevel"/>
    <w:tmpl w:val="DC52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F6C3E"/>
    <w:multiLevelType w:val="multilevel"/>
    <w:tmpl w:val="94BA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B927D1"/>
    <w:multiLevelType w:val="multilevel"/>
    <w:tmpl w:val="56FC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37550E"/>
    <w:multiLevelType w:val="multilevel"/>
    <w:tmpl w:val="5637550E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3392456">
    <w:abstractNumId w:val="4"/>
  </w:num>
  <w:num w:numId="2" w16cid:durableId="462117415">
    <w:abstractNumId w:val="2"/>
  </w:num>
  <w:num w:numId="3" w16cid:durableId="991449043">
    <w:abstractNumId w:val="3"/>
  </w:num>
  <w:num w:numId="4" w16cid:durableId="1271276199">
    <w:abstractNumId w:val="0"/>
  </w:num>
  <w:num w:numId="5" w16cid:durableId="1505897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8D8"/>
    <w:rsid w:val="00000DDE"/>
    <w:rsid w:val="00034F32"/>
    <w:rsid w:val="000459F0"/>
    <w:rsid w:val="000737B0"/>
    <w:rsid w:val="000875E6"/>
    <w:rsid w:val="000917E1"/>
    <w:rsid w:val="000A070F"/>
    <w:rsid w:val="000B3691"/>
    <w:rsid w:val="000B771D"/>
    <w:rsid w:val="000D3804"/>
    <w:rsid w:val="000E112D"/>
    <w:rsid w:val="00135079"/>
    <w:rsid w:val="00135C0D"/>
    <w:rsid w:val="00141CD7"/>
    <w:rsid w:val="00173580"/>
    <w:rsid w:val="001D3EF7"/>
    <w:rsid w:val="001E0BD8"/>
    <w:rsid w:val="00205D72"/>
    <w:rsid w:val="0022607B"/>
    <w:rsid w:val="00242442"/>
    <w:rsid w:val="002542D1"/>
    <w:rsid w:val="00270167"/>
    <w:rsid w:val="00282096"/>
    <w:rsid w:val="00282391"/>
    <w:rsid w:val="00293CF3"/>
    <w:rsid w:val="002A59FE"/>
    <w:rsid w:val="002A695E"/>
    <w:rsid w:val="002C4F3F"/>
    <w:rsid w:val="002F28D8"/>
    <w:rsid w:val="00303BEA"/>
    <w:rsid w:val="00313C55"/>
    <w:rsid w:val="00314B01"/>
    <w:rsid w:val="00361F4B"/>
    <w:rsid w:val="00386D57"/>
    <w:rsid w:val="00397926"/>
    <w:rsid w:val="003B5CCA"/>
    <w:rsid w:val="003E14A3"/>
    <w:rsid w:val="0041713A"/>
    <w:rsid w:val="0042136F"/>
    <w:rsid w:val="00435D10"/>
    <w:rsid w:val="00471426"/>
    <w:rsid w:val="00476822"/>
    <w:rsid w:val="00492645"/>
    <w:rsid w:val="00494B5C"/>
    <w:rsid w:val="004B067D"/>
    <w:rsid w:val="004E478D"/>
    <w:rsid w:val="00516358"/>
    <w:rsid w:val="0054162D"/>
    <w:rsid w:val="00547D2C"/>
    <w:rsid w:val="00556B79"/>
    <w:rsid w:val="00562AC4"/>
    <w:rsid w:val="00574E22"/>
    <w:rsid w:val="005B16B7"/>
    <w:rsid w:val="005B57D3"/>
    <w:rsid w:val="005C1EEE"/>
    <w:rsid w:val="005E3358"/>
    <w:rsid w:val="00601C21"/>
    <w:rsid w:val="00612DFB"/>
    <w:rsid w:val="006149CC"/>
    <w:rsid w:val="0064022F"/>
    <w:rsid w:val="00665BA5"/>
    <w:rsid w:val="0069626F"/>
    <w:rsid w:val="006C2C85"/>
    <w:rsid w:val="006C52D2"/>
    <w:rsid w:val="006C5E98"/>
    <w:rsid w:val="006D1359"/>
    <w:rsid w:val="006E32E1"/>
    <w:rsid w:val="00720860"/>
    <w:rsid w:val="00730DE0"/>
    <w:rsid w:val="00733F09"/>
    <w:rsid w:val="00740242"/>
    <w:rsid w:val="007446B8"/>
    <w:rsid w:val="00757605"/>
    <w:rsid w:val="007606ED"/>
    <w:rsid w:val="007720C2"/>
    <w:rsid w:val="007A1FCE"/>
    <w:rsid w:val="00800EB1"/>
    <w:rsid w:val="00812E87"/>
    <w:rsid w:val="008156BD"/>
    <w:rsid w:val="00823156"/>
    <w:rsid w:val="00825480"/>
    <w:rsid w:val="00830A6B"/>
    <w:rsid w:val="00833E61"/>
    <w:rsid w:val="00850F83"/>
    <w:rsid w:val="00854DE6"/>
    <w:rsid w:val="00861711"/>
    <w:rsid w:val="008701D3"/>
    <w:rsid w:val="00880A68"/>
    <w:rsid w:val="00891B90"/>
    <w:rsid w:val="008A3514"/>
    <w:rsid w:val="008E1790"/>
    <w:rsid w:val="00912EC5"/>
    <w:rsid w:val="009266E3"/>
    <w:rsid w:val="00931B69"/>
    <w:rsid w:val="00946699"/>
    <w:rsid w:val="00950E30"/>
    <w:rsid w:val="00951B2E"/>
    <w:rsid w:val="00952150"/>
    <w:rsid w:val="0098175B"/>
    <w:rsid w:val="00986D27"/>
    <w:rsid w:val="00990B7C"/>
    <w:rsid w:val="009B0F00"/>
    <w:rsid w:val="009B3A64"/>
    <w:rsid w:val="009B5C67"/>
    <w:rsid w:val="009C7521"/>
    <w:rsid w:val="009D016F"/>
    <w:rsid w:val="009D4041"/>
    <w:rsid w:val="009D752D"/>
    <w:rsid w:val="009F35C9"/>
    <w:rsid w:val="009F528A"/>
    <w:rsid w:val="00A04521"/>
    <w:rsid w:val="00A11D35"/>
    <w:rsid w:val="00A208A9"/>
    <w:rsid w:val="00A54431"/>
    <w:rsid w:val="00A54C66"/>
    <w:rsid w:val="00A648F4"/>
    <w:rsid w:val="00A87D95"/>
    <w:rsid w:val="00AB104F"/>
    <w:rsid w:val="00AB5886"/>
    <w:rsid w:val="00AD0BC7"/>
    <w:rsid w:val="00AD498B"/>
    <w:rsid w:val="00AD6477"/>
    <w:rsid w:val="00B00796"/>
    <w:rsid w:val="00B07C32"/>
    <w:rsid w:val="00B310AB"/>
    <w:rsid w:val="00B43EC6"/>
    <w:rsid w:val="00B63449"/>
    <w:rsid w:val="00B837AF"/>
    <w:rsid w:val="00B953F2"/>
    <w:rsid w:val="00BA5283"/>
    <w:rsid w:val="00BB38C3"/>
    <w:rsid w:val="00BD224E"/>
    <w:rsid w:val="00BD3EBD"/>
    <w:rsid w:val="00BF7AE6"/>
    <w:rsid w:val="00C07A41"/>
    <w:rsid w:val="00C07F5E"/>
    <w:rsid w:val="00C1545C"/>
    <w:rsid w:val="00C23AFE"/>
    <w:rsid w:val="00C27949"/>
    <w:rsid w:val="00C54566"/>
    <w:rsid w:val="00C66B74"/>
    <w:rsid w:val="00CD0854"/>
    <w:rsid w:val="00CE20BF"/>
    <w:rsid w:val="00D00B4C"/>
    <w:rsid w:val="00D10A42"/>
    <w:rsid w:val="00D22AC6"/>
    <w:rsid w:val="00D600FB"/>
    <w:rsid w:val="00D639A8"/>
    <w:rsid w:val="00D74F92"/>
    <w:rsid w:val="00D75785"/>
    <w:rsid w:val="00D860A5"/>
    <w:rsid w:val="00DB35B9"/>
    <w:rsid w:val="00DB5278"/>
    <w:rsid w:val="00DC0AE2"/>
    <w:rsid w:val="00DD1E58"/>
    <w:rsid w:val="00DD6385"/>
    <w:rsid w:val="00DE6C78"/>
    <w:rsid w:val="00DE777D"/>
    <w:rsid w:val="00DF18E3"/>
    <w:rsid w:val="00DF7337"/>
    <w:rsid w:val="00E119C5"/>
    <w:rsid w:val="00E2502F"/>
    <w:rsid w:val="00E35620"/>
    <w:rsid w:val="00E4403C"/>
    <w:rsid w:val="00E534D8"/>
    <w:rsid w:val="00E77119"/>
    <w:rsid w:val="00EA6643"/>
    <w:rsid w:val="00EB16E9"/>
    <w:rsid w:val="00EC2E1D"/>
    <w:rsid w:val="00EC3472"/>
    <w:rsid w:val="00EC5132"/>
    <w:rsid w:val="00EE16E7"/>
    <w:rsid w:val="00F021E9"/>
    <w:rsid w:val="00F11CB8"/>
    <w:rsid w:val="00F139C2"/>
    <w:rsid w:val="00F232BC"/>
    <w:rsid w:val="00F53696"/>
    <w:rsid w:val="00F553E9"/>
    <w:rsid w:val="00F63A3D"/>
    <w:rsid w:val="00F946FB"/>
    <w:rsid w:val="00FA0B09"/>
    <w:rsid w:val="00FB1B23"/>
    <w:rsid w:val="00FB701F"/>
    <w:rsid w:val="00FC674D"/>
    <w:rsid w:val="00FE6D2C"/>
    <w:rsid w:val="00FF5B80"/>
    <w:rsid w:val="00FF6FCF"/>
    <w:rsid w:val="3EF8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D125484"/>
  <w15:docId w15:val="{DA99D2D1-5E0B-4F3F-BBC3-03B4FF9A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paragraph" w:styleId="1">
    <w:name w:val="heading 1"/>
    <w:basedOn w:val="a"/>
    <w:link w:val="10"/>
    <w:uiPriority w:val="9"/>
    <w:qFormat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9">
    <w:name w:val="page number"/>
    <w:basedOn w:val="a0"/>
    <w:uiPriority w:val="99"/>
    <w:semiHidden/>
    <w:unhideWhenUsed/>
    <w:qFormat/>
  </w:style>
  <w:style w:type="table" w:styleId="aa">
    <w:name w:val="Table Grid"/>
    <w:basedOn w:val="a1"/>
    <w:uiPriority w:val="39"/>
    <w:qFormat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qFormat/>
    <w:rPr>
      <w:rFonts w:ascii="Times New Roman" w:eastAsia="Arial Unicode MS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b">
    <w:name w:val="ค่าเริ่มต้น"/>
    <w:qFormat/>
    <w:pPr>
      <w:spacing w:before="16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</w:rPr>
  </w:style>
  <w:style w:type="character" w:customStyle="1" w:styleId="None">
    <w:name w:val="None"/>
    <w:qFormat/>
  </w:style>
  <w:style w:type="character" w:customStyle="1" w:styleId="a4">
    <w:name w:val="ท้ายกระดาษ อักขระ"/>
    <w:basedOn w:val="a0"/>
    <w:link w:val="a3"/>
    <w:uiPriority w:val="99"/>
    <w:qFormat/>
  </w:style>
  <w:style w:type="character" w:customStyle="1" w:styleId="a6">
    <w:name w:val="หัวกระดาษ อักขระ"/>
    <w:basedOn w:val="a0"/>
    <w:link w:val="a5"/>
    <w:uiPriority w:val="99"/>
    <w:qFormat/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  <w:rPr>
      <w:sz w:val="22"/>
      <w:szCs w:val="28"/>
    </w:rPr>
  </w:style>
  <w:style w:type="character" w:customStyle="1" w:styleId="10">
    <w:name w:val="หัวเรื่อง 1 อักขระ"/>
    <w:basedOn w:val="a0"/>
    <w:link w:val="1"/>
    <w:uiPriority w:val="9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Unresolved Mention"/>
    <w:basedOn w:val="a0"/>
    <w:uiPriority w:val="99"/>
    <w:semiHidden/>
    <w:unhideWhenUsed/>
    <w:rsid w:val="005C1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6706414@pccnst.ac.th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hyperlink" Target="mailto:6706412@pccnst.ac.th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6706410@pccnst.ac.th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3C82CB2-03E4-4ADB-B15A-CBFEC8B33B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srapon2521@outlook.com</cp:lastModifiedBy>
  <cp:revision>2</cp:revision>
  <cp:lastPrinted>2026-07-11T12:49:00Z</cp:lastPrinted>
  <dcterms:created xsi:type="dcterms:W3CDTF">2026-07-14T02:37:00Z</dcterms:created>
  <dcterms:modified xsi:type="dcterms:W3CDTF">2026-07-14T02:37:00Z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37C953CC52B243FA9FF3F20BD19451EF_13</vt:lpwstr>
  </property>
</Properties>
</file>