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7986F" w14:textId="77777777" w:rsidR="004B3AB5" w:rsidRPr="001365F8" w:rsidRDefault="004B3AB5" w:rsidP="008B5490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1365F8">
        <w:rPr>
          <w:rFonts w:ascii="TH SarabunPSK" w:hAnsi="TH SarabunPSK" w:cs="TH SarabunPSK" w:hint="cs"/>
          <w:b/>
          <w:bCs/>
          <w:sz w:val="32"/>
          <w:szCs w:val="32"/>
          <w:cs/>
        </w:rPr>
        <w:t>การศึกษาผลของคลื่นอัลตราโซนิคต่อการไหลของของไหลนอนนิวโตเนียนในท่อ</w:t>
      </w:r>
    </w:p>
    <w:bookmarkEnd w:id="0"/>
    <w:p w14:paraId="584F943E" w14:textId="77777777" w:rsidR="004B3AB5" w:rsidRPr="001365F8" w:rsidRDefault="004B3AB5" w:rsidP="004B3A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365F8">
        <w:rPr>
          <w:rFonts w:ascii="TH SarabunPSK" w:hAnsi="TH SarabunPSK" w:cs="TH SarabunPSK"/>
          <w:b/>
          <w:bCs/>
          <w:sz w:val="32"/>
          <w:szCs w:val="32"/>
        </w:rPr>
        <w:t>Study of the effect of ultrasonic waves on the flow of non-Newtonian fluid</w:t>
      </w:r>
    </w:p>
    <w:p w14:paraId="47EF8C55" w14:textId="7FF6F805" w:rsidR="00AD0BC7" w:rsidRDefault="004B3AB5" w:rsidP="004B3AB5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365F8">
        <w:rPr>
          <w:rFonts w:ascii="TH SarabunPSK" w:hAnsi="TH SarabunPSK" w:cs="TH SarabunPSK"/>
          <w:b/>
          <w:bCs/>
          <w:sz w:val="32"/>
          <w:szCs w:val="32"/>
        </w:rPr>
        <w:t>in a pipe</w:t>
      </w:r>
    </w:p>
    <w:p w14:paraId="061316E4" w14:textId="77777777" w:rsidR="004B3AB5" w:rsidRPr="00AD0BC7" w:rsidRDefault="004B3AB5" w:rsidP="004B3AB5">
      <w:pPr>
        <w:pStyle w:val="NoSpacing"/>
        <w:jc w:val="center"/>
        <w:rPr>
          <w:rFonts w:ascii="TH SarabunPSK" w:hAnsi="TH SarabunPSK" w:cs="TH SarabunPSK"/>
        </w:rPr>
      </w:pPr>
    </w:p>
    <w:p w14:paraId="555F6AB5" w14:textId="77777777" w:rsidR="004B3AB5" w:rsidRDefault="004B3AB5" w:rsidP="004B3AB5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ณัฐกรณ์ พงศ์นุรักษ์ พันธุ์ธัช แป้นด้วง ธีรนรินทร์ ตั้งอัครวัฒน์</w:t>
      </w:r>
    </w:p>
    <w:p w14:paraId="488D8FF9" w14:textId="681F9966" w:rsidR="004B3AB5" w:rsidRPr="00D02D5F" w:rsidRDefault="004B3AB5" w:rsidP="004B3AB5">
      <w:pPr>
        <w:spacing w:after="0" w:line="240" w:lineRule="auto"/>
        <w:jc w:val="center"/>
        <w:rPr>
          <w:rFonts w:ascii="TH SarabunPSK" w:hAnsi="TH SarabunPSK" w:cs="TH SarabunPSK"/>
          <w:sz w:val="28"/>
          <w:vertAlign w:val="superscript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กนกรัตน์ สิงห์นุ้ย</w:t>
      </w:r>
      <w:r>
        <w:rPr>
          <w:rFonts w:ascii="TH SarabunPSK" w:hAnsi="TH SarabunPSK" w:cs="TH SarabunPSK" w:hint="cs"/>
          <w:b/>
          <w:bCs/>
          <w:sz w:val="28"/>
          <w:vertAlign w:val="superscript"/>
          <w:cs/>
        </w:rPr>
        <w:t>1</w:t>
      </w:r>
    </w:p>
    <w:p w14:paraId="79D924B6" w14:textId="77777777" w:rsidR="004B3AB5" w:rsidRPr="00D27C5C" w:rsidRDefault="004B3AB5" w:rsidP="004B3AB5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FF0000"/>
          <w:sz w:val="24"/>
          <w:szCs w:val="24"/>
        </w:rPr>
      </w:pPr>
      <w:r w:rsidRPr="00D27C5C">
        <w:rPr>
          <w:rFonts w:ascii="TH SarabunPSK" w:eastAsia="TH Sarabun PSK" w:hAnsi="TH SarabunPSK" w:cs="TH SarabunPSK" w:hint="cs"/>
          <w:i/>
          <w:noProof/>
          <w:sz w:val="24"/>
          <w:szCs w:val="24"/>
          <w:vertAlign w:val="superscript"/>
        </w:rPr>
        <w:t>1</w:t>
      </w:r>
      <w:r w:rsidRPr="00D27C5C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 นครศรีธรรมราช</w:t>
      </w:r>
      <w:r w:rsidRPr="00D27C5C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r w:rsidRPr="00D27C5C">
        <w:rPr>
          <w:rFonts w:ascii="TH SarabunPSK" w:hAnsi="TH SarabunPSK" w:cs="TH SarabunPSK" w:hint="cs"/>
          <w:i/>
          <w:iCs/>
          <w:sz w:val="24"/>
          <w:szCs w:val="24"/>
          <w:cs/>
        </w:rPr>
        <w:t>ตำบลบางจาก</w:t>
      </w:r>
      <w:r w:rsidRPr="00D27C5C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r w:rsidRPr="00D27C5C">
        <w:rPr>
          <w:rFonts w:ascii="TH SarabunPSK" w:hAnsi="TH SarabunPSK" w:cs="TH SarabunPSK" w:hint="cs"/>
          <w:i/>
          <w:iCs/>
          <w:sz w:val="24"/>
          <w:szCs w:val="24"/>
          <w:cs/>
        </w:rPr>
        <w:t>อำเภอเมือง</w:t>
      </w:r>
      <w:r w:rsidRPr="00D27C5C">
        <w:rPr>
          <w:rFonts w:ascii="TH SarabunPSK" w:hAnsi="TH SarabunPSK" w:cs="TH SarabunPSK" w:hint="cs"/>
          <w:i/>
          <w:iCs/>
          <w:sz w:val="24"/>
          <w:szCs w:val="24"/>
        </w:rPr>
        <w:t>,</w:t>
      </w:r>
      <w:r w:rsidRPr="00D27C5C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จังหวัดนครศรีธรรมราช 80330</w:t>
      </w:r>
      <w:r w:rsidRPr="00D27C5C">
        <w:rPr>
          <w:rFonts w:ascii="TH SarabunPSK" w:hAnsi="TH SarabunPSK" w:cs="TH SarabunPSK" w:hint="cs"/>
          <w:i/>
          <w:iCs/>
          <w:sz w:val="24"/>
          <w:szCs w:val="24"/>
        </w:rPr>
        <w:t>,</w:t>
      </w:r>
      <w:r w:rsidRPr="00D27C5C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ประเทศไทย</w:t>
      </w:r>
    </w:p>
    <w:p w14:paraId="72EDE2A2" w14:textId="7B7546EC" w:rsidR="009B5C67" w:rsidRPr="004B3AB5" w:rsidRDefault="004B3AB5" w:rsidP="004B3AB5">
      <w:pPr>
        <w:pStyle w:val="NoSpacing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</w:rPr>
        <w:t xml:space="preserve">Email: </w:t>
      </w:r>
      <w:hyperlink r:id="rId7" w:history="1">
        <w:r w:rsidRPr="004B3AB5">
          <w:rPr>
            <w:rStyle w:val="Hyperlink"/>
            <w:rFonts w:ascii="TH SarabunPSK" w:hAnsi="TH SarabunPSK" w:cs="TH SarabunPSK"/>
            <w:i/>
            <w:iCs/>
            <w:color w:val="auto"/>
            <w:sz w:val="24"/>
            <w:szCs w:val="24"/>
            <w:u w:val="none"/>
          </w:rPr>
          <w:t>6405653@pccnst.ac.th</w:t>
        </w:r>
      </w:hyperlink>
    </w:p>
    <w:p w14:paraId="21AA4349" w14:textId="77777777" w:rsidR="004B3AB5" w:rsidRPr="00AD0BC7" w:rsidRDefault="004B3AB5" w:rsidP="004B3AB5">
      <w:pPr>
        <w:pStyle w:val="NoSpacing"/>
        <w:jc w:val="center"/>
        <w:rPr>
          <w:rFonts w:ascii="TH SarabunPSK" w:hAnsi="TH SarabunPSK" w:cs="TH SarabunPSK"/>
        </w:rPr>
      </w:pPr>
    </w:p>
    <w:p w14:paraId="39BD6ADE" w14:textId="3BD0A574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733672F" w14:textId="2DBC2403" w:rsidR="00361F4B" w:rsidRDefault="00BA55B5" w:rsidP="00A72D48">
      <w:pPr>
        <w:spacing w:before="24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A55B5">
        <w:rPr>
          <w:rFonts w:ascii="TH SarabunPSK" w:hAnsi="TH SarabunPSK" w:cs="TH SarabunPSK"/>
          <w:sz w:val="28"/>
          <w:cs/>
        </w:rPr>
        <w:t xml:space="preserve">โครงงานนี้มีวัตถุประสงค์เพื่อศึกษาผลของคลื่นอัลตราโซนิคต่อพฤติกรรมการไหลของของไหลนอนนิวโตเนียนในท่อ โดยมุ่งเน้นการวิเคราะห์การเปลี่ยนแปลงของอัตราการไหล ความเร็วในการไหล และคุณสมบัติความหนืดเชิงผลของของไหลภายใต้อิทธิพลของคลื่นอัลตราโซนิค ของไหลที่ใช้ในการทดลองเป็นของไหลนอนนิวโตเนียนชนิด </w:t>
      </w:r>
      <w:r w:rsidRPr="00BA55B5">
        <w:rPr>
          <w:rFonts w:ascii="TH SarabunPSK" w:hAnsi="TH SarabunPSK" w:cs="TH SarabunPSK"/>
          <w:sz w:val="28"/>
        </w:rPr>
        <w:t xml:space="preserve">shear-thinning </w:t>
      </w:r>
      <w:r w:rsidRPr="00BA55B5">
        <w:rPr>
          <w:rFonts w:ascii="TH SarabunPSK" w:hAnsi="TH SarabunPSK" w:cs="TH SarabunPSK"/>
          <w:sz w:val="28"/>
          <w:cs/>
        </w:rPr>
        <w:t xml:space="preserve">ซึ่งมีพฤติกรรมความหนืดแปรผันตามอัตราเฉือน การทดลองดำเนินการโดยปล่อยของไหลให้ไหลผ่านท่อทรงกระบอกภายใต้เงื่อนไขที่ควบคุมอุณหภูมิ ความดัน และขนาดของท่อให้คงที่ จากนั้นเปรียบเทียบอัตราการไหลของของไหลในกรณีที่มีและไม่มีการกระทำของคลื่นอัลตราโซนิค และมีการศึกษาโดยใช้แบบจำลองของไหลแบบ </w:t>
      </w:r>
      <w:r w:rsidRPr="00BA55B5">
        <w:rPr>
          <w:rFonts w:ascii="TH SarabunPSK" w:hAnsi="TH SarabunPSK" w:cs="TH SarabunPSK"/>
          <w:sz w:val="28"/>
        </w:rPr>
        <w:t xml:space="preserve">Power-law model </w:t>
      </w:r>
      <w:r w:rsidRPr="00BA55B5">
        <w:rPr>
          <w:rFonts w:ascii="TH SarabunPSK" w:hAnsi="TH SarabunPSK" w:cs="TH SarabunPSK"/>
          <w:sz w:val="28"/>
          <w:cs/>
        </w:rPr>
        <w:t xml:space="preserve">ร่วมกับการจำลองเชิงตัวเลขด้วยโปรแกรม </w:t>
      </w:r>
      <w:r w:rsidRPr="00BA55B5">
        <w:rPr>
          <w:rFonts w:ascii="TH SarabunPSK" w:hAnsi="TH SarabunPSK" w:cs="TH SarabunPSK"/>
          <w:sz w:val="28"/>
        </w:rPr>
        <w:t xml:space="preserve">Computational Fluid Dynamics </w:t>
      </w:r>
      <w:r w:rsidRPr="00BA55B5">
        <w:rPr>
          <w:rFonts w:ascii="TH SarabunPSK" w:hAnsi="TH SarabunPSK" w:cs="TH SarabunPSK"/>
          <w:sz w:val="28"/>
          <w:cs/>
        </w:rPr>
        <w:t>ผลการศึกษาพบว่าคลื่นอัลตราโซนิคสามารถช่วยให้ของไหลมีความหนืดลดลงได้จริง ในการทดลองเพื่อเปรียบเทียบอัตราไหลของของไหลนอน นิวโตเนียนในท่อ พบว่าการทดลองที่มีคลื่นอัลตราโซนิคมีอัตราไหลที่มากกว่าการทดลองที่ไม่มีคลื่นอัลตราโซนิค อย่างมีนัยสำคัญอยู่ที่ .</w:t>
      </w:r>
      <w:r w:rsidRPr="00BA55B5">
        <w:rPr>
          <w:rFonts w:ascii="TH SarabunPSK" w:hAnsi="TH SarabunPSK" w:cs="TH SarabunPSK"/>
          <w:sz w:val="28"/>
        </w:rPr>
        <w:t xml:space="preserve">01 </w:t>
      </w:r>
      <w:r w:rsidRPr="00BA55B5">
        <w:rPr>
          <w:rFonts w:ascii="TH SarabunPSK" w:hAnsi="TH SarabunPSK" w:cs="TH SarabunPSK"/>
          <w:sz w:val="28"/>
          <w:cs/>
        </w:rPr>
        <w:t>ในแบบจำลองที่มีปล่อยคลื่นอัลตราโซนิคความถี่ต่าง ๆ เข้าไปในท่อ จะเห็นว่าความเร็วเฉลี่ยของของไหลเมื่อได้รับผลจากคลื่นอัลตราโซนิคที่ความถี่ต่าง ๆ จะมีค่าความเร็วที่แตกต่างกันออกไป โดยเมื่อได้รับผลจากคลื่นที่มีความถี่สูงกว่า จะทำให้ของไหลมีความเร็วในการไหลที่มากกว่าการได้รับผลจากคลื่นที่มีความถี่ต่ำกว่าเล็กน้อย และอัตราเฉือนเฉลี่ยในของไหลเมื่อได้รับผลจากคลื่นอัลตราโซนิคที่ความถี่ต่าง ๆ จะมีค่าอัตราเฉือนเฉลี่ยที่แตกต่างกันออกไป โดยเมื่อได้รับผลจากคลื่นที่มีความถี่สูงกว่า จะทำให้ของไหลมีอัตราเฉือนภายในสูงกว่าในกรณีที่ได้รับผลจากคลื่นที่ความถี่ต่ำกว่า จึงส่งผลให้ความหนืดปรากฏในของไหลที่ได้รับผลจากคลื่นความถี่สูงกว่า มีค่าความหนืดเฉลี่ยต่ำกว่า ในกรณีที่ได้รับผลจากคลื่นความถี่ต่ำกว่า</w:t>
      </w:r>
    </w:p>
    <w:p w14:paraId="4FA3B3BA" w14:textId="254EDC3C" w:rsidR="00361F4B" w:rsidRDefault="00BA55B5" w:rsidP="00361F4B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BA55B5">
        <w:rPr>
          <w:rFonts w:ascii="TH SarabunPSK" w:hAnsi="TH SarabunPSK" w:cs="TH SarabunPSK"/>
          <w:sz w:val="28"/>
          <w:cs/>
        </w:rPr>
        <w:t>คำสำคัญ</w:t>
      </w:r>
      <w:r w:rsidR="00F47294">
        <w:rPr>
          <w:rFonts w:ascii="TH SarabunPSK" w:hAnsi="TH SarabunPSK" w:cs="TH SarabunPSK" w:hint="cs"/>
          <w:sz w:val="28"/>
          <w:cs/>
        </w:rPr>
        <w:t xml:space="preserve"> </w:t>
      </w:r>
      <w:r w:rsidRPr="00BA55B5">
        <w:rPr>
          <w:rFonts w:ascii="TH SarabunPSK" w:hAnsi="TH SarabunPSK" w:cs="TH SarabunPSK"/>
          <w:sz w:val="28"/>
          <w:cs/>
        </w:rPr>
        <w:t>: ของไหลนอนนิวโตเนียน</w:t>
      </w:r>
      <w:r w:rsidRPr="00BA55B5">
        <w:rPr>
          <w:rFonts w:ascii="TH SarabunPSK" w:hAnsi="TH SarabunPSK" w:cs="TH SarabunPSK"/>
          <w:sz w:val="28"/>
        </w:rPr>
        <w:t xml:space="preserve">, </w:t>
      </w:r>
      <w:r w:rsidRPr="00BA55B5">
        <w:rPr>
          <w:rFonts w:ascii="TH SarabunPSK" w:hAnsi="TH SarabunPSK" w:cs="TH SarabunPSK"/>
          <w:sz w:val="28"/>
          <w:cs/>
        </w:rPr>
        <w:t>ความหนืดปราก</w:t>
      </w:r>
      <w:r w:rsidR="0058224A">
        <w:rPr>
          <w:rFonts w:ascii="TH SarabunPSK" w:hAnsi="TH SarabunPSK" w:cs="TH SarabunPSK" w:hint="cs"/>
          <w:sz w:val="28"/>
          <w:cs/>
        </w:rPr>
        <w:t>ฏ</w:t>
      </w:r>
      <w:r w:rsidRPr="00BA55B5">
        <w:rPr>
          <w:rFonts w:ascii="TH SarabunPSK" w:hAnsi="TH SarabunPSK" w:cs="TH SarabunPSK"/>
          <w:sz w:val="28"/>
        </w:rPr>
        <w:t xml:space="preserve">, </w:t>
      </w:r>
      <w:r w:rsidRPr="00BA55B5">
        <w:rPr>
          <w:rFonts w:ascii="TH SarabunPSK" w:hAnsi="TH SarabunPSK" w:cs="TH SarabunPSK"/>
          <w:sz w:val="28"/>
          <w:cs/>
        </w:rPr>
        <w:t>อัตราเฉือน</w:t>
      </w:r>
      <w:r w:rsidRPr="00BA55B5">
        <w:rPr>
          <w:rFonts w:ascii="TH SarabunPSK" w:hAnsi="TH SarabunPSK" w:cs="TH SarabunPSK"/>
          <w:sz w:val="28"/>
        </w:rPr>
        <w:t xml:space="preserve">, </w:t>
      </w:r>
      <w:r w:rsidRPr="00BA55B5">
        <w:rPr>
          <w:rFonts w:ascii="TH SarabunPSK" w:hAnsi="TH SarabunPSK" w:cs="TH SarabunPSK"/>
          <w:sz w:val="28"/>
          <w:cs/>
        </w:rPr>
        <w:t>คลื่นอัลตราโซนิค</w:t>
      </w:r>
      <w:r w:rsidRPr="00BA55B5">
        <w:rPr>
          <w:rFonts w:ascii="TH SarabunPSK" w:hAnsi="TH SarabunPSK" w:cs="TH SarabunPSK"/>
          <w:sz w:val="28"/>
        </w:rPr>
        <w:t xml:space="preserve">, </w:t>
      </w:r>
      <w:r w:rsidR="0058224A">
        <w:rPr>
          <w:rFonts w:ascii="TH SarabunPSK" w:hAnsi="TH SarabunPSK" w:cs="TH SarabunPSK" w:hint="cs"/>
          <w:sz w:val="28"/>
          <w:cs/>
        </w:rPr>
        <w:t>อะ</w:t>
      </w:r>
      <w:r w:rsidR="00F47294">
        <w:rPr>
          <w:rFonts w:ascii="TH SarabunPSK" w:hAnsi="TH SarabunPSK" w:cs="TH SarabunPSK" w:hint="cs"/>
          <w:sz w:val="28"/>
          <w:cs/>
        </w:rPr>
        <w:t>คู</w:t>
      </w:r>
      <w:r w:rsidR="0058224A">
        <w:rPr>
          <w:rFonts w:ascii="TH SarabunPSK" w:hAnsi="TH SarabunPSK" w:cs="TH SarabunPSK" w:hint="cs"/>
          <w:sz w:val="28"/>
          <w:cs/>
        </w:rPr>
        <w:t>สติกสตรีมมิ่ง</w:t>
      </w:r>
    </w:p>
    <w:p w14:paraId="6D8A4A77" w14:textId="77777777" w:rsidR="00BA55B5" w:rsidRDefault="00BA55B5" w:rsidP="00361F4B">
      <w:pPr>
        <w:spacing w:before="240" w:after="0" w:line="240" w:lineRule="auto"/>
        <w:rPr>
          <w:rFonts w:ascii="TH SarabunPSK" w:hAnsi="TH SarabunPSK" w:cs="TH SarabunPSK"/>
          <w:sz w:val="28"/>
        </w:rPr>
      </w:pPr>
    </w:p>
    <w:p w14:paraId="6FDA00F9" w14:textId="7B056EE2" w:rsidR="00BA55B5" w:rsidRDefault="00BA55B5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BA55B5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65270F62" w14:textId="11D6D641" w:rsidR="00BA55B5" w:rsidRPr="00BA55B5" w:rsidRDefault="00361F4B" w:rsidP="00BA55B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3A0971F8" w14:textId="424C8CE8" w:rsidR="00BA55B5" w:rsidRDefault="00BA55B5" w:rsidP="002B7F86">
      <w:pPr>
        <w:spacing w:after="32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A55B5">
        <w:rPr>
          <w:rFonts w:ascii="TH SarabunPSK" w:hAnsi="TH SarabunPSK" w:cs="TH SarabunPSK"/>
          <w:sz w:val="28"/>
          <w:cs/>
        </w:rPr>
        <w:t xml:space="preserve">ปัจจุบันการขนส่งของไหลผ่านท่อเป็น กระบวนการสำคัญที่ใช้กันอย่างแพร่หลายในหลาย อุตสาหกรรม เช่น อุตสาหกรรมปิโตรเลียม เคมี และ อาหาร อย่างไรก็ตาม ปัญหาสำคัญที่มักพบคือของไหล บางชนิดเป็นของไหลนอนนิวโตเนียนที่มีพฤติกรรมความ หนืดไม่คงที่และมักมีความหนืดสูง (เช่น น้ำมันดิบ) เมื่อ </w:t>
      </w:r>
      <w:r w:rsidRPr="00BA55B5">
        <w:rPr>
          <w:rFonts w:ascii="TH SarabunPSK" w:hAnsi="TH SarabunPSK" w:cs="TH SarabunPSK"/>
          <w:sz w:val="28"/>
          <w:cs/>
        </w:rPr>
        <w:t>ของเหลวไหลผ่านท่อ ความดันที่จำเป็นในการเคลื่อนย้าย จะขึ้นอยู่กับความหนืด หากความหนืดสูงก็จะยิ่งทำให้ อัตราการไหลลดลงและต้องใช้แรงดันมากขึ้น ส่งผลให้ สิ้นเปลืองพลังงานที่ใช้ในการขนส่ง แม้ในปัจจุบันจะมีการแก้ไขปัญหาโดยการลดค่าความหนืด</w:t>
      </w:r>
      <w:r w:rsidR="00F47294">
        <w:rPr>
          <w:rFonts w:ascii="TH SarabunPSK" w:hAnsi="TH SarabunPSK" w:cs="TH SarabunPSK" w:hint="cs"/>
          <w:sz w:val="28"/>
          <w:cs/>
        </w:rPr>
        <w:t xml:space="preserve"> </w:t>
      </w:r>
      <w:r w:rsidRPr="00BA55B5">
        <w:rPr>
          <w:rFonts w:ascii="TH SarabunPSK" w:hAnsi="TH SarabunPSK" w:cs="TH SarabunPSK"/>
          <w:sz w:val="28"/>
          <w:cs/>
        </w:rPr>
        <w:t>ด้วยการให้ความร้อนหรือการเจือจาง แต่วิธีการเหล่านี้มีค่าใช้จ่ายสูง มีความยุ่งยาก และอาจส่งผลกระทบต่อการไหลของของไหลใน</w:t>
      </w:r>
      <w:r w:rsidRPr="00BA55B5">
        <w:rPr>
          <w:rFonts w:ascii="TH SarabunPSK" w:hAnsi="TH SarabunPSK" w:cs="TH SarabunPSK"/>
          <w:sz w:val="28"/>
          <w:cs/>
        </w:rPr>
        <w:lastRenderedPageBreak/>
        <w:t>ท่อได้</w:t>
      </w:r>
      <w:r w:rsidR="00F47294">
        <w:rPr>
          <w:rFonts w:ascii="TH SarabunPSK" w:hAnsi="TH SarabunPSK" w:cs="TH SarabunPSK" w:hint="cs"/>
          <w:sz w:val="28"/>
          <w:cs/>
        </w:rPr>
        <w:t xml:space="preserve"> </w:t>
      </w:r>
      <w:r w:rsidRPr="00BA55B5">
        <w:rPr>
          <w:rFonts w:ascii="TH SarabunPSK" w:hAnsi="TH SarabunPSK" w:cs="TH SarabunPSK"/>
          <w:sz w:val="28"/>
          <w:cs/>
        </w:rPr>
        <w:t>จากการศึกษาความก้าวหน้า</w:t>
      </w:r>
      <w:r w:rsidR="00F47294">
        <w:rPr>
          <w:rFonts w:ascii="TH SarabunPSK" w:hAnsi="TH SarabunPSK" w:cs="TH SarabunPSK" w:hint="cs"/>
          <w:sz w:val="28"/>
          <w:cs/>
        </w:rPr>
        <w:t xml:space="preserve"> </w:t>
      </w:r>
      <w:r w:rsidRPr="00BA55B5">
        <w:rPr>
          <w:rFonts w:ascii="TH SarabunPSK" w:hAnsi="TH SarabunPSK" w:cs="TH SarabunPSK"/>
          <w:sz w:val="28"/>
          <w:cs/>
        </w:rPr>
        <w:t xml:space="preserve">ทางเทคโนโลยีคลื่นอัลตราโซนิค พบว่าสามารถนำมาใช้ กระตุ้นการไหลได้โดยอาศัยปรากฏการณ์ที่เรียกว่า </w:t>
      </w:r>
      <w:r w:rsidR="0058224A">
        <w:rPr>
          <w:rFonts w:ascii="TH SarabunPSK" w:hAnsi="TH SarabunPSK" w:cs="TH SarabunPSK" w:hint="cs"/>
          <w:sz w:val="28"/>
          <w:cs/>
        </w:rPr>
        <w:t>อะคูสติกสตรีมมิ่ง</w:t>
      </w:r>
      <w:r w:rsidRPr="00BA55B5">
        <w:rPr>
          <w:rFonts w:ascii="TH SarabunPSK" w:hAnsi="TH SarabunPSK" w:cs="TH SarabunPSK"/>
          <w:sz w:val="28"/>
        </w:rPr>
        <w:t xml:space="preserve"> </w:t>
      </w:r>
      <w:r w:rsidRPr="00BA55B5">
        <w:rPr>
          <w:rFonts w:ascii="TH SarabunPSK" w:hAnsi="TH SarabunPSK" w:cs="TH SarabunPSK"/>
          <w:sz w:val="28"/>
          <w:cs/>
        </w:rPr>
        <w:t>ซึ่งเกิดขึ้นเมื่อคลื่นเสียงเดินทางผ่านของไหล และทำให้เกิดการเคลื่อนที่ในระดับ</w:t>
      </w:r>
      <w:r w:rsidR="0058224A">
        <w:rPr>
          <w:rFonts w:ascii="TH SarabunPSK" w:hAnsi="TH SarabunPSK" w:cs="TH SarabunPSK" w:hint="cs"/>
          <w:sz w:val="28"/>
          <w:cs/>
        </w:rPr>
        <w:t>จุลภาค</w:t>
      </w:r>
      <w:r w:rsidRPr="00BA55B5">
        <w:rPr>
          <w:rFonts w:ascii="TH SarabunPSK" w:hAnsi="TH SarabunPSK" w:cs="TH SarabunPSK"/>
          <w:sz w:val="28"/>
          <w:cs/>
        </w:rPr>
        <w:t xml:space="preserve"> ปรากฏการณ์นี้ ทำให้เกิดแรงเฉือนขนาดเล็กภายในของไหลและส่งผลให้ เกิดการเปลี่ยนแปลงคุณสมบัติทาง</w:t>
      </w:r>
      <w:r w:rsidR="0058224A">
        <w:rPr>
          <w:rFonts w:ascii="TH SarabunPSK" w:hAnsi="TH SarabunPSK" w:cs="TH SarabunPSK" w:hint="cs"/>
          <w:sz w:val="28"/>
          <w:cs/>
        </w:rPr>
        <w:t>วิทยากระแส</w:t>
      </w:r>
      <w:r w:rsidRPr="00BA55B5">
        <w:rPr>
          <w:rFonts w:ascii="TH SarabunPSK" w:hAnsi="TH SarabunPSK" w:cs="TH SarabunPSK"/>
          <w:sz w:val="28"/>
          <w:cs/>
        </w:rPr>
        <w:t xml:space="preserve"> (</w:t>
      </w:r>
      <w:r w:rsidRPr="00BA55B5">
        <w:rPr>
          <w:rFonts w:ascii="TH SarabunPSK" w:hAnsi="TH SarabunPSK" w:cs="TH SarabunPSK"/>
          <w:sz w:val="28"/>
        </w:rPr>
        <w:t xml:space="preserve">Rheology) </w:t>
      </w:r>
      <w:r w:rsidRPr="00BA55B5">
        <w:rPr>
          <w:rFonts w:ascii="TH SarabunPSK" w:hAnsi="TH SarabunPSK" w:cs="TH SarabunPSK"/>
          <w:sz w:val="28"/>
          <w:cs/>
        </w:rPr>
        <w:t>ของของไหลนอนนิวโตเนียน คณะผู้จัดทำจึงเล็งเห็น โอกาสในการศึกษาผลของคลื่นอัลตราโซนิคต่อการลด ความหนืดของของไหลนอนนิวโตเนียน เพื่อเป็นแนวทาง ใหม่ที่มีศักยภาพในการประยุกต์ใช้เพื่อเพิ่มประสิทธิภาพ การขนส่</w:t>
      </w:r>
      <w:r w:rsidR="0058224A">
        <w:rPr>
          <w:rFonts w:ascii="TH SarabunPSK" w:hAnsi="TH SarabunPSK" w:cs="TH SarabunPSK" w:hint="cs"/>
          <w:sz w:val="28"/>
          <w:cs/>
        </w:rPr>
        <w:t>ง</w:t>
      </w:r>
      <w:r w:rsidRPr="00BA55B5">
        <w:rPr>
          <w:rFonts w:ascii="TH SarabunPSK" w:hAnsi="TH SarabunPSK" w:cs="TH SarabunPSK"/>
          <w:sz w:val="28"/>
          <w:cs/>
        </w:rPr>
        <w:t>ลดการใช้พลังงานและลดต้นทุนใน ภาคอุตสาหกรรมได้อย่างกว้างขวาง</w:t>
      </w:r>
    </w:p>
    <w:p w14:paraId="3DDA50D6" w14:textId="733FB9C7" w:rsidR="0098175B" w:rsidRPr="000A070F" w:rsidRDefault="00361F4B" w:rsidP="002B7F86">
      <w:pPr>
        <w:spacing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7BF2826F" w14:textId="1F666BA7" w:rsidR="00F70FAF" w:rsidRDefault="00F70FAF" w:rsidP="00F70FAF">
      <w:pPr>
        <w:spacing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70FAF">
        <w:rPr>
          <w:rFonts w:ascii="TH SarabunPSK" w:hAnsi="TH SarabunPSK" w:cs="TH SarabunPSK"/>
          <w:b/>
          <w:bCs/>
          <w:sz w:val="28"/>
        </w:rPr>
        <w:t xml:space="preserve">1) </w:t>
      </w:r>
      <w:r w:rsidRPr="00F70FAF">
        <w:rPr>
          <w:rFonts w:ascii="TH SarabunPSK" w:hAnsi="TH SarabunPSK" w:cs="TH SarabunPSK"/>
          <w:b/>
          <w:bCs/>
          <w:sz w:val="28"/>
          <w:cs/>
        </w:rPr>
        <w:t>การเตรียมสารละลายและระบบท่อทดสอบ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 xml:space="preserve">เตรียมของไหลทดสอบโดยนำสาร </w:t>
      </w:r>
      <w:r w:rsidRPr="00F70FAF">
        <w:rPr>
          <w:rFonts w:ascii="TH SarabunPSK" w:hAnsi="TH SarabunPSK" w:cs="TH SarabunPSK"/>
          <w:sz w:val="28"/>
        </w:rPr>
        <w:t xml:space="preserve">Carboxy methyl cellulose (CMC) </w:t>
      </w:r>
      <w:r w:rsidRPr="00F70FAF">
        <w:rPr>
          <w:rFonts w:ascii="TH SarabunPSK" w:hAnsi="TH SarabunPSK" w:cs="TH SarabunPSK"/>
          <w:sz w:val="28"/>
          <w:cs/>
        </w:rPr>
        <w:t xml:space="preserve">ผสมกับน้ำกลั่นในอัตราส่วน </w:t>
      </w:r>
      <w:r w:rsidRPr="00F70FAF">
        <w:rPr>
          <w:rFonts w:ascii="TH SarabunPSK" w:hAnsi="TH SarabunPSK" w:cs="TH SarabunPSK"/>
          <w:sz w:val="28"/>
        </w:rPr>
        <w:t xml:space="preserve">10 </w:t>
      </w:r>
      <w:r w:rsidRPr="00F70FAF">
        <w:rPr>
          <w:rFonts w:ascii="TH SarabunPSK" w:hAnsi="TH SarabunPSK" w:cs="TH SarabunPSK"/>
          <w:sz w:val="28"/>
          <w:cs/>
        </w:rPr>
        <w:t>กรัม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 xml:space="preserve">ต่อลิตร เพื่อให้ได้สารละลายความเข้มข้นร้อยละ </w:t>
      </w:r>
      <w:r w:rsidRPr="00F70FAF">
        <w:rPr>
          <w:rFonts w:ascii="TH SarabunPSK" w:hAnsi="TH SarabunPSK" w:cs="TH SarabunPSK"/>
          <w:sz w:val="28"/>
        </w:rPr>
        <w:t>1 (</w:t>
      </w:r>
      <w:r w:rsidRPr="00F70FAF">
        <w:rPr>
          <w:rFonts w:ascii="TH SarabunPSK" w:hAnsi="TH SarabunPSK" w:cs="TH SarabunPSK"/>
          <w:sz w:val="28"/>
          <w:cs/>
        </w:rPr>
        <w:t>มีค่า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 xml:space="preserve">ดัชนีความข้นเหลว </w:t>
      </w:r>
      <w:r w:rsidRPr="009E6DDC">
        <w:rPr>
          <w:rFonts w:ascii="TH SarabunPSK" w:hAnsi="TH SarabunPSK" w:cs="TH SarabunPSK"/>
          <w:sz w:val="28"/>
        </w:rPr>
        <w:t xml:space="preserve">K = 0.48 </w:t>
      </w:r>
      <w:r w:rsidR="009E6DDC">
        <w:rPr>
          <w:rFonts w:ascii="TH SarabunPSK" w:hAnsi="TH SarabunPSK" w:cs="TH SarabunPSK" w:hint="cs"/>
          <w:sz w:val="28"/>
          <w:cs/>
        </w:rPr>
        <w:t>ปาสคาล</w:t>
      </w:r>
      <w:r w:rsidR="0034412B">
        <w:rPr>
          <w:rFonts w:ascii="TH SarabunPSK" w:hAnsi="TH SarabunPSK" w:cs="TH SarabunPSK" w:hint="cs"/>
          <w:sz w:val="28"/>
          <w:cs/>
        </w:rPr>
        <w:t>·</w:t>
      </w:r>
      <w:r w:rsidR="009E6DDC">
        <w:rPr>
          <w:rFonts w:ascii="TH SarabunPSK" w:hAnsi="TH SarabunPSK" w:cs="TH SarabunPSK" w:hint="cs"/>
          <w:sz w:val="28"/>
          <w:cs/>
        </w:rPr>
        <w:t xml:space="preserve">วินาที </w:t>
      </w:r>
      <w:r w:rsidRPr="00F70FAF">
        <w:rPr>
          <w:rFonts w:ascii="TH SarabunPSK" w:hAnsi="TH SarabunPSK" w:cs="TH SarabunPSK"/>
          <w:sz w:val="28"/>
          <w:cs/>
        </w:rPr>
        <w:t>และดัชนีพฤติกรรม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 xml:space="preserve">การไหล </w:t>
      </w:r>
      <w:r w:rsidRPr="00F70FAF">
        <w:rPr>
          <w:rFonts w:ascii="TH SarabunPSK" w:hAnsi="TH SarabunPSK" w:cs="TH SarabunPSK"/>
          <w:sz w:val="28"/>
        </w:rPr>
        <w:t xml:space="preserve">n = 0.40) </w:t>
      </w:r>
      <w:r w:rsidRPr="00F70FAF">
        <w:rPr>
          <w:rFonts w:ascii="TH SarabunPSK" w:hAnsi="TH SarabunPSK" w:cs="TH SarabunPSK"/>
          <w:sz w:val="28"/>
          <w:cs/>
        </w:rPr>
        <w:t xml:space="preserve">โดยผสมให้ได้ปริมาตรรวม </w:t>
      </w:r>
      <w:r w:rsidRPr="00F70FAF">
        <w:rPr>
          <w:rFonts w:ascii="TH SarabunPSK" w:hAnsi="TH SarabunPSK" w:cs="TH SarabunPSK"/>
          <w:sz w:val="28"/>
        </w:rPr>
        <w:t xml:space="preserve">100 </w:t>
      </w:r>
      <w:r w:rsidRPr="00F70FAF">
        <w:rPr>
          <w:rFonts w:ascii="TH SarabunPSK" w:hAnsi="TH SarabunPSK" w:cs="TH SarabunPSK"/>
          <w:sz w:val="28"/>
          <w:cs/>
        </w:rPr>
        <w:t>ลิตร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 xml:space="preserve">จากนั้นสร้างระบบท่อทดสอบโดยใช้ท่อ </w:t>
      </w:r>
      <w:r w:rsidRPr="00F70FAF">
        <w:rPr>
          <w:rFonts w:ascii="TH SarabunPSK" w:hAnsi="TH SarabunPSK" w:cs="TH SarabunPSK"/>
          <w:sz w:val="28"/>
        </w:rPr>
        <w:t xml:space="preserve">PVC </w:t>
      </w:r>
      <w:r w:rsidRPr="00F70FAF">
        <w:rPr>
          <w:rFonts w:ascii="TH SarabunPSK" w:hAnsi="TH SarabunPSK" w:cs="TH SarabunPSK"/>
          <w:sz w:val="28"/>
          <w:cs/>
        </w:rPr>
        <w:t xml:space="preserve">ขนาด </w:t>
      </w:r>
      <w:r w:rsidRPr="00F70FAF">
        <w:rPr>
          <w:rFonts w:ascii="TH SarabunPSK" w:hAnsi="TH SarabunPSK" w:cs="TH SarabunPSK"/>
          <w:sz w:val="28"/>
        </w:rPr>
        <w:t xml:space="preserve">2 </w:t>
      </w:r>
      <w:r w:rsidRPr="00F70FAF">
        <w:rPr>
          <w:rFonts w:ascii="TH SarabunPSK" w:hAnsi="TH SarabunPSK" w:cs="TH SarabunPSK"/>
          <w:sz w:val="28"/>
          <w:cs/>
        </w:rPr>
        <w:t>นิ้ว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 xml:space="preserve">ความยาว </w:t>
      </w:r>
      <w:r w:rsidRPr="00F70FAF">
        <w:rPr>
          <w:rFonts w:ascii="TH SarabunPSK" w:hAnsi="TH SarabunPSK" w:cs="TH SarabunPSK"/>
          <w:sz w:val="28"/>
        </w:rPr>
        <w:t xml:space="preserve">4 </w:t>
      </w:r>
      <w:r w:rsidRPr="00F70FAF">
        <w:rPr>
          <w:rFonts w:ascii="TH SarabunPSK" w:hAnsi="TH SarabunPSK" w:cs="TH SarabunPSK"/>
          <w:sz w:val="28"/>
          <w:cs/>
        </w:rPr>
        <w:t>เมตร ต่อเข้ากับถังเก็บของเหลวและติดตั้ง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 xml:space="preserve">บอลวาล์ว </w:t>
      </w:r>
      <w:r w:rsidRPr="00F70FAF">
        <w:rPr>
          <w:rFonts w:ascii="TH SarabunPSK" w:hAnsi="TH SarabunPSK" w:cs="TH SarabunPSK"/>
          <w:sz w:val="28"/>
        </w:rPr>
        <w:t xml:space="preserve">PVC </w:t>
      </w:r>
      <w:r w:rsidRPr="00F70FAF">
        <w:rPr>
          <w:rFonts w:ascii="TH SarabunPSK" w:hAnsi="TH SarabunPSK" w:cs="TH SarabunPSK"/>
          <w:sz w:val="28"/>
          <w:cs/>
        </w:rPr>
        <w:t xml:space="preserve">ขนาด </w:t>
      </w:r>
      <w:r w:rsidRPr="00F70FAF">
        <w:rPr>
          <w:rFonts w:ascii="TH SarabunPSK" w:hAnsi="TH SarabunPSK" w:cs="TH SarabunPSK"/>
          <w:sz w:val="28"/>
        </w:rPr>
        <w:t xml:space="preserve">2 </w:t>
      </w:r>
      <w:r w:rsidRPr="00F70FAF">
        <w:rPr>
          <w:rFonts w:ascii="TH SarabunPSK" w:hAnsi="TH SarabunPSK" w:cs="TH SarabunPSK"/>
          <w:sz w:val="28"/>
          <w:cs/>
        </w:rPr>
        <w:t>นิ้วที่ปลายท่อ ติดตั้งแหล่งกำเนิด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 xml:space="preserve">คลื่นอัลตราโซนิคชนิด </w:t>
      </w:r>
      <w:r w:rsidRPr="00F70FAF">
        <w:rPr>
          <w:rFonts w:ascii="TH SarabunPSK" w:hAnsi="TH SarabunPSK" w:cs="TH SarabunPSK"/>
          <w:sz w:val="28"/>
        </w:rPr>
        <w:t xml:space="preserve">Piezo Ultrasonic transducer </w:t>
      </w:r>
      <w:r w:rsidRPr="00F70FAF">
        <w:rPr>
          <w:rFonts w:ascii="TH SarabunPSK" w:hAnsi="TH SarabunPSK" w:cs="TH SarabunPSK"/>
          <w:sz w:val="28"/>
          <w:cs/>
        </w:rPr>
        <w:t xml:space="preserve">ขนาด </w:t>
      </w:r>
      <w:r w:rsidRPr="00F70FAF">
        <w:rPr>
          <w:rFonts w:ascii="TH SarabunPSK" w:hAnsi="TH SarabunPSK" w:cs="TH SarabunPSK"/>
          <w:sz w:val="28"/>
        </w:rPr>
        <w:t>120 kHz 50</w:t>
      </w:r>
      <w:r w:rsidR="008B5490">
        <w:rPr>
          <w:rFonts w:ascii="TH SarabunPSK" w:hAnsi="TH SarabunPSK" w:cs="TH SarabunPSK" w:hint="cs"/>
          <w:sz w:val="28"/>
          <w:cs/>
        </w:rPr>
        <w:t xml:space="preserve"> </w:t>
      </w:r>
      <w:r w:rsidRPr="00F70FAF">
        <w:rPr>
          <w:rFonts w:ascii="TH SarabunPSK" w:hAnsi="TH SarabunPSK" w:cs="TH SarabunPSK"/>
          <w:sz w:val="28"/>
        </w:rPr>
        <w:t xml:space="preserve">W </w:t>
      </w:r>
      <w:r w:rsidRPr="00F70FAF">
        <w:rPr>
          <w:rFonts w:ascii="TH SarabunPSK" w:hAnsi="TH SarabunPSK" w:cs="TH SarabunPSK"/>
          <w:sz w:val="28"/>
          <w:cs/>
        </w:rPr>
        <w:t>เข้าที่ผิวท่อโดยให้ห่างจากวาล์ว</w:t>
      </w:r>
      <w:r w:rsidRPr="00F70FAF">
        <w:rPr>
          <w:rFonts w:ascii="TH SarabunPSK" w:hAnsi="TH SarabunPSK" w:cs="TH SarabunPSK"/>
          <w:sz w:val="28"/>
        </w:rPr>
        <w:t xml:space="preserve"> 0.5 </w:t>
      </w:r>
      <w:r w:rsidRPr="00F70FAF">
        <w:rPr>
          <w:rFonts w:ascii="TH SarabunPSK" w:hAnsi="TH SarabunPSK" w:cs="TH SarabunPSK"/>
          <w:sz w:val="28"/>
          <w:cs/>
        </w:rPr>
        <w:t xml:space="preserve">เมตร พร้อมเชื่อมต่อกับ </w:t>
      </w:r>
      <w:r w:rsidRPr="00F70FAF">
        <w:rPr>
          <w:rFonts w:ascii="TH SarabunPSK" w:hAnsi="TH SarabunPSK" w:cs="TH SarabunPSK"/>
          <w:sz w:val="28"/>
        </w:rPr>
        <w:t xml:space="preserve">Function generator </w:t>
      </w:r>
      <w:r w:rsidRPr="00F70FAF">
        <w:rPr>
          <w:rFonts w:ascii="TH SarabunPSK" w:hAnsi="TH SarabunPSK" w:cs="TH SarabunPSK"/>
          <w:sz w:val="28"/>
          <w:cs/>
        </w:rPr>
        <w:t>และ</w:t>
      </w:r>
      <w:r w:rsidRPr="00F70FAF">
        <w:rPr>
          <w:rFonts w:ascii="TH SarabunPSK" w:hAnsi="TH SarabunPSK" w:cs="TH SarabunPSK"/>
          <w:sz w:val="28"/>
        </w:rPr>
        <w:t xml:space="preserve"> Amplifier 50</w:t>
      </w:r>
      <w:r w:rsidR="008B5490">
        <w:rPr>
          <w:rFonts w:ascii="TH SarabunPSK" w:hAnsi="TH SarabunPSK" w:cs="TH SarabunPSK" w:hint="cs"/>
          <w:sz w:val="28"/>
          <w:cs/>
        </w:rPr>
        <w:t xml:space="preserve"> </w:t>
      </w:r>
      <w:r w:rsidRPr="00F70FAF">
        <w:rPr>
          <w:rFonts w:ascii="TH SarabunPSK" w:hAnsi="TH SarabunPSK" w:cs="TH SarabunPSK"/>
          <w:sz w:val="28"/>
        </w:rPr>
        <w:t xml:space="preserve">W </w:t>
      </w:r>
    </w:p>
    <w:p w14:paraId="72DAC004" w14:textId="4EC8993C" w:rsidR="00167B30" w:rsidRDefault="00F70FAF" w:rsidP="0013267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70FAF">
        <w:rPr>
          <w:rFonts w:ascii="TH SarabunPSK" w:hAnsi="TH SarabunPSK" w:cs="TH SarabunPSK"/>
          <w:b/>
          <w:bCs/>
          <w:sz w:val="28"/>
        </w:rPr>
        <w:t xml:space="preserve">2) </w:t>
      </w:r>
      <w:r w:rsidRPr="00F70FAF">
        <w:rPr>
          <w:rFonts w:ascii="TH SarabunPSK" w:hAnsi="TH SarabunPSK" w:cs="TH SarabunPSK"/>
          <w:b/>
          <w:bCs/>
          <w:sz w:val="28"/>
          <w:cs/>
        </w:rPr>
        <w:t>การทดสอบและเปรียบเทียบอัตราการไหล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>ทำการทดสอบโดยเปิดวาล์วให้สารละลายไหลออกจากท่อ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 xml:space="preserve">เป็นเวลา </w:t>
      </w:r>
      <w:r w:rsidRPr="00F70FAF">
        <w:rPr>
          <w:rFonts w:ascii="TH SarabunPSK" w:hAnsi="TH SarabunPSK" w:cs="TH SarabunPSK"/>
          <w:sz w:val="28"/>
        </w:rPr>
        <w:t xml:space="preserve">20 </w:t>
      </w:r>
      <w:r w:rsidRPr="00F70FAF">
        <w:rPr>
          <w:rFonts w:ascii="TH SarabunPSK" w:hAnsi="TH SarabunPSK" w:cs="TH SarabunPSK"/>
          <w:sz w:val="28"/>
          <w:cs/>
        </w:rPr>
        <w:t>วินาที ลงในถังเก็บที่เตรียมไว้จากนั้นนำของ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>ไหลที่ได้เทลงในภาชนะทรงสี่เหลี่ยมสำหรับวัดปริมาตร</w:t>
      </w:r>
      <w:r w:rsidRPr="00F70FAF">
        <w:rPr>
          <w:rFonts w:ascii="TH SarabunPSK" w:hAnsi="TH SarabunPSK" w:cs="TH SarabunPSK"/>
          <w:sz w:val="28"/>
        </w:rPr>
        <w:t xml:space="preserve"> (</w:t>
      </w:r>
      <w:r w:rsidRPr="00F70FAF">
        <w:rPr>
          <w:rFonts w:ascii="TH SarabunPSK" w:hAnsi="TH SarabunPSK" w:cs="TH SarabunPSK"/>
          <w:sz w:val="28"/>
          <w:cs/>
        </w:rPr>
        <w:t xml:space="preserve">ขนาดกว้าง </w:t>
      </w:r>
      <w:r w:rsidRPr="00F70FAF">
        <w:rPr>
          <w:rFonts w:ascii="TH SarabunPSK" w:hAnsi="TH SarabunPSK" w:cs="TH SarabunPSK"/>
          <w:sz w:val="28"/>
        </w:rPr>
        <w:t xml:space="preserve">55.74 </w:t>
      </w:r>
      <w:r w:rsidRPr="00F70FAF">
        <w:rPr>
          <w:rFonts w:ascii="TH SarabunPSK" w:hAnsi="TH SarabunPSK" w:cs="TH SarabunPSK"/>
          <w:sz w:val="28"/>
          <w:cs/>
        </w:rPr>
        <w:t xml:space="preserve">ซม. ยาว </w:t>
      </w:r>
      <w:r w:rsidRPr="00F70FAF">
        <w:rPr>
          <w:rFonts w:ascii="TH SarabunPSK" w:hAnsi="TH SarabunPSK" w:cs="TH SarabunPSK"/>
          <w:sz w:val="28"/>
        </w:rPr>
        <w:t xml:space="preserve">40.82 </w:t>
      </w:r>
      <w:r w:rsidRPr="00F70FAF">
        <w:rPr>
          <w:rFonts w:ascii="TH SarabunPSK" w:hAnsi="TH SarabunPSK" w:cs="TH SarabunPSK"/>
          <w:sz w:val="28"/>
          <w:cs/>
        </w:rPr>
        <w:t>ซม.) เพื่อวัดความสูง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>ของของไหลและคำนวณหาปริมาตรสุทธินำปริมาตรที่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>ได้มาคำนวณหาอัตราการไหล</w:t>
      </w:r>
      <w:r w:rsidR="0058224A">
        <w:rPr>
          <w:rFonts w:ascii="TH SarabunPSK" w:hAnsi="TH SarabunPSK" w:cs="TH SarabunPSK" w:hint="cs"/>
          <w:sz w:val="28"/>
          <w:cs/>
        </w:rPr>
        <w:t>จากสมการ</w:t>
      </w:r>
    </w:p>
    <w:p w14:paraId="6A4F22FB" w14:textId="2119D468" w:rsidR="0058224A" w:rsidRPr="0058224A" w:rsidRDefault="0058224A" w:rsidP="0098175B">
      <w:pPr>
        <w:spacing w:after="0" w:line="240" w:lineRule="auto"/>
        <w:ind w:firstLine="720"/>
        <w:jc w:val="thaiDistribute"/>
        <w:rPr>
          <w:rFonts w:ascii="TH SarabunPSK" w:hAnsi="TH SarabunPSK" w:cs="TH SarabunPSK"/>
          <w:i/>
          <w:sz w:val="28"/>
        </w:rPr>
      </w:pPr>
      <m:oMathPara>
        <m:oMath>
          <m:r>
            <w:rPr>
              <w:rFonts w:ascii="Cambria Math" w:hAnsi="Cambria Math" w:cs="TH SarabunPSK"/>
              <w:sz w:val="28"/>
            </w:rPr>
            <m:t>Q=V/t</m:t>
          </m:r>
        </m:oMath>
      </m:oMathPara>
    </w:p>
    <w:p w14:paraId="20B7FB11" w14:textId="4D277672" w:rsidR="005F0829" w:rsidRDefault="00B8444F" w:rsidP="002B7F86">
      <w:pPr>
        <w:spacing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โดยที่ </w:t>
      </w:r>
      <m:oMath>
        <m:r>
          <w:rPr>
            <w:rFonts w:ascii="Cambria Math" w:hAnsi="Cambria Math" w:cs="TH SarabunPSK"/>
            <w:sz w:val="28"/>
          </w:rPr>
          <m:t>Q</m:t>
        </m:r>
      </m:oMath>
      <w:r>
        <w:rPr>
          <w:rFonts w:ascii="TH SarabunPSK" w:eastAsiaTheme="minorEastAsia" w:hAnsi="TH SarabunPSK" w:cs="TH SarabunPSK"/>
          <w:sz w:val="28"/>
        </w:rPr>
        <w:t xml:space="preserve"> </w:t>
      </w:r>
      <w:r>
        <w:rPr>
          <w:rFonts w:ascii="TH SarabunPSK" w:eastAsiaTheme="minorEastAsia" w:hAnsi="TH SarabunPSK" w:cs="TH SarabunPSK" w:hint="cs"/>
          <w:sz w:val="28"/>
          <w:cs/>
        </w:rPr>
        <w:t xml:space="preserve">คืออัตราไหลในหน่วย ลูกบาศก์เมตร/วินาที </w:t>
      </w:r>
      <m:oMath>
        <m:r>
          <w:rPr>
            <w:rFonts w:ascii="Cambria Math" w:eastAsiaTheme="minorEastAsia" w:hAnsi="Cambria Math" w:cs="TH SarabunPSK"/>
            <w:sz w:val="28"/>
          </w:rPr>
          <m:t>V</m:t>
        </m:r>
      </m:oMath>
      <w:r>
        <w:rPr>
          <w:rFonts w:ascii="TH SarabunPSK" w:eastAsiaTheme="minorEastAsia" w:hAnsi="TH SarabunPSK" w:cs="TH SarabunPSK"/>
          <w:sz w:val="28"/>
        </w:rPr>
        <w:t xml:space="preserve"> </w:t>
      </w:r>
      <w:r>
        <w:rPr>
          <w:rFonts w:ascii="TH SarabunPSK" w:eastAsiaTheme="minorEastAsia" w:hAnsi="TH SarabunPSK" w:cs="TH SarabunPSK" w:hint="cs"/>
          <w:sz w:val="28"/>
          <w:cs/>
        </w:rPr>
        <w:t xml:space="preserve">คือปริมาตรในหน่วย </w:t>
      </w:r>
      <w:r w:rsidR="00F47294">
        <w:rPr>
          <w:rFonts w:ascii="TH SarabunPSK" w:eastAsiaTheme="minorEastAsia" w:hAnsi="TH SarabunPSK" w:cs="TH SarabunPSK" w:hint="cs"/>
          <w:sz w:val="28"/>
          <w:cs/>
        </w:rPr>
        <w:t>ลูกบาศก์เมตร</w:t>
      </w:r>
      <w:r>
        <w:rPr>
          <w:rFonts w:ascii="TH SarabunPSK" w:eastAsiaTheme="minorEastAsia" w:hAnsi="TH SarabunPSK" w:cs="TH SarabunPSK" w:hint="cs"/>
          <w:sz w:val="28"/>
          <w:cs/>
        </w:rPr>
        <w:t xml:space="preserve"> </w:t>
      </w:r>
      <m:oMath>
        <m:r>
          <w:rPr>
            <w:rFonts w:ascii="Cambria Math" w:eastAsiaTheme="minorEastAsia" w:hAnsi="Cambria Math" w:cs="TH SarabunPSK"/>
            <w:sz w:val="28"/>
          </w:rPr>
          <m:t>t</m:t>
        </m:r>
      </m:oMath>
      <w:r>
        <w:rPr>
          <w:rFonts w:ascii="TH SarabunPSK" w:eastAsiaTheme="minorEastAsia" w:hAnsi="TH SarabunPSK" w:cs="TH SarabunPSK"/>
          <w:sz w:val="28"/>
        </w:rPr>
        <w:t xml:space="preserve"> </w:t>
      </w:r>
      <w:r>
        <w:rPr>
          <w:rFonts w:ascii="TH SarabunPSK" w:eastAsiaTheme="minorEastAsia" w:hAnsi="TH SarabunPSK" w:cs="TH SarabunPSK" w:hint="cs"/>
          <w:sz w:val="28"/>
          <w:cs/>
        </w:rPr>
        <w:t xml:space="preserve">คือเวลาที่ไหลในหน่วย วินาที </w:t>
      </w:r>
      <w:r w:rsidR="00F70FAF" w:rsidRPr="00F70FAF">
        <w:rPr>
          <w:rFonts w:ascii="TH SarabunPSK" w:hAnsi="TH SarabunPSK" w:cs="TH SarabunPSK"/>
          <w:sz w:val="28"/>
          <w:cs/>
        </w:rPr>
        <w:t>ทำการทดสอบซ้ำเพื่อเปรียบเทียบผลระหว่างกรณีที่ปล่อยให้ไหล</w:t>
      </w:r>
      <w:r w:rsidR="00F70FAF" w:rsidRPr="00F70FAF">
        <w:rPr>
          <w:rFonts w:ascii="TH SarabunPSK" w:hAnsi="TH SarabunPSK" w:cs="TH SarabunPSK"/>
          <w:sz w:val="28"/>
        </w:rPr>
        <w:t xml:space="preserve"> </w:t>
      </w:r>
      <w:r w:rsidR="00F70FAF" w:rsidRPr="00F70FAF">
        <w:rPr>
          <w:rFonts w:ascii="TH SarabunPSK" w:hAnsi="TH SarabunPSK" w:cs="TH SarabunPSK"/>
          <w:sz w:val="28"/>
          <w:cs/>
        </w:rPr>
        <w:t>ตามปกติและกรณีที่เปิดใช้งานคลื่นอัลตราโซนิค</w:t>
      </w:r>
      <w:r w:rsidR="00F70FAF" w:rsidRPr="00F70FAF">
        <w:rPr>
          <w:rFonts w:ascii="TH SarabunPSK" w:hAnsi="TH SarabunPSK" w:cs="TH SarabunPSK"/>
          <w:sz w:val="28"/>
        </w:rPr>
        <w:t xml:space="preserve"> </w:t>
      </w:r>
    </w:p>
    <w:p w14:paraId="0CA06696" w14:textId="27BCEFE8" w:rsidR="00F70FAF" w:rsidRDefault="00F70FAF" w:rsidP="00F70FAF">
      <w:pPr>
        <w:spacing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70FAF">
        <w:rPr>
          <w:rFonts w:ascii="TH SarabunPSK" w:hAnsi="TH SarabunPSK" w:cs="TH SarabunPSK"/>
          <w:b/>
          <w:bCs/>
          <w:sz w:val="28"/>
        </w:rPr>
        <w:t xml:space="preserve">3) </w:t>
      </w:r>
      <w:r w:rsidRPr="00F70FAF">
        <w:rPr>
          <w:rFonts w:ascii="TH SarabunPSK" w:hAnsi="TH SarabunPSK" w:cs="TH SarabunPSK"/>
          <w:b/>
          <w:bCs/>
          <w:sz w:val="28"/>
          <w:cs/>
        </w:rPr>
        <w:t>การวิเคราะห์ความยาวขาเข้า (</w:t>
      </w:r>
      <w:r w:rsidRPr="00F70FAF">
        <w:rPr>
          <w:rFonts w:ascii="TH SarabunPSK" w:hAnsi="TH SarabunPSK" w:cs="TH SarabunPSK"/>
          <w:b/>
          <w:bCs/>
          <w:sz w:val="28"/>
        </w:rPr>
        <w:t>Entrance Length)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>นำค่าอัตราการไหลที่ได้จากการทดลองมาคำนวณหาความเร็วในการไหล และนำไปแทน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 xml:space="preserve">ค่าในสมการ </w:t>
      </w:r>
      <w:r w:rsidRPr="00F70FAF">
        <w:rPr>
          <w:rFonts w:ascii="TH SarabunPSK" w:hAnsi="TH SarabunPSK" w:cs="TH SarabunPSK"/>
          <w:sz w:val="28"/>
        </w:rPr>
        <w:t xml:space="preserve">Generalized Reynolds Number </w:t>
      </w:r>
      <w:r w:rsidR="00C86A38">
        <w:rPr>
          <w:rFonts w:ascii="TH SarabunPSK" w:hAnsi="TH SarabunPSK" w:cs="TH SarabunPSK"/>
          <w:sz w:val="28"/>
        </w:rPr>
        <w:t>(</w:t>
      </w:r>
      <w:r w:rsidR="007A549C">
        <w:rPr>
          <w:rFonts w:ascii="TH SarabunPSK" w:hAnsi="TH SarabunPSK" w:cs="TH SarabunPSK"/>
          <w:sz w:val="28"/>
        </w:rPr>
        <w:t>Lambridge, 2023,</w:t>
      </w:r>
      <w:r w:rsidR="00C86A38">
        <w:rPr>
          <w:rFonts w:ascii="TH SarabunPSK" w:hAnsi="TH SarabunPSK" w:cs="TH SarabunPSK"/>
          <w:sz w:val="28"/>
        </w:rPr>
        <w:t xml:space="preserve">) </w:t>
      </w:r>
      <w:r w:rsidRPr="00F70FAF">
        <w:rPr>
          <w:rFonts w:ascii="TH SarabunPSK" w:hAnsi="TH SarabunPSK" w:cs="TH SarabunPSK"/>
          <w:sz w:val="28"/>
          <w:cs/>
        </w:rPr>
        <w:t>จากนั้น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>นำค่าเรย์โนลด์ที่ได้ไปวิเคราะห์ในสมการความยาวขาเข้า</w:t>
      </w:r>
      <w:r w:rsidRPr="00F70FAF">
        <w:rPr>
          <w:rFonts w:ascii="TH SarabunPSK" w:hAnsi="TH SarabunPSK" w:cs="TH SarabunPSK"/>
          <w:sz w:val="28"/>
        </w:rPr>
        <w:t xml:space="preserve"> (Entrance Length) </w:t>
      </w:r>
      <w:r w:rsidRPr="00F70FAF">
        <w:rPr>
          <w:rFonts w:ascii="TH SarabunPSK" w:hAnsi="TH SarabunPSK" w:cs="TH SarabunPSK"/>
          <w:sz w:val="28"/>
          <w:cs/>
        </w:rPr>
        <w:t xml:space="preserve">เพื่อพิสูจน์ยืนยันว่าความยาวท่อ </w:t>
      </w:r>
      <w:r w:rsidRPr="00F70FAF">
        <w:rPr>
          <w:rFonts w:ascii="TH SarabunPSK" w:hAnsi="TH SarabunPSK" w:cs="TH SarabunPSK"/>
          <w:sz w:val="28"/>
        </w:rPr>
        <w:t xml:space="preserve">4 </w:t>
      </w:r>
      <w:r w:rsidRPr="00F70FAF">
        <w:rPr>
          <w:rFonts w:ascii="TH SarabunPSK" w:hAnsi="TH SarabunPSK" w:cs="TH SarabunPSK"/>
          <w:sz w:val="28"/>
          <w:cs/>
        </w:rPr>
        <w:t>เมตร</w:t>
      </w:r>
      <w:r w:rsidR="004C7849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>ที่ใช้ในการทดลองนั้น มีระยะทางที่ยาวเพียงพอที่จะ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>ทำให้ของไหลเกิดสภาวะการไหลแบบพัฒนาเต็มที่ (</w:t>
      </w:r>
      <w:r w:rsidRPr="00F70FAF">
        <w:rPr>
          <w:rFonts w:ascii="TH SarabunPSK" w:hAnsi="TH SarabunPSK" w:cs="TH SarabunPSK"/>
          <w:sz w:val="28"/>
        </w:rPr>
        <w:t xml:space="preserve">Fully Developed Flow) </w:t>
      </w:r>
      <w:r w:rsidRPr="00F70FAF">
        <w:rPr>
          <w:rFonts w:ascii="TH SarabunPSK" w:hAnsi="TH SarabunPSK" w:cs="TH SarabunPSK"/>
          <w:sz w:val="28"/>
          <w:cs/>
        </w:rPr>
        <w:t>ภายในท่อ</w:t>
      </w:r>
    </w:p>
    <w:p w14:paraId="6BF7C829" w14:textId="1BC6ADDB" w:rsidR="002B7F86" w:rsidRPr="00F70FAF" w:rsidRDefault="00F70FAF" w:rsidP="002B7F86">
      <w:pPr>
        <w:spacing w:after="32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70FAF">
        <w:rPr>
          <w:rFonts w:ascii="TH SarabunPSK" w:hAnsi="TH SarabunPSK" w:cs="TH SarabunPSK"/>
          <w:b/>
          <w:bCs/>
          <w:sz w:val="28"/>
        </w:rPr>
        <w:t xml:space="preserve">4) </w:t>
      </w:r>
      <w:r w:rsidRPr="00F70FAF">
        <w:rPr>
          <w:rFonts w:ascii="TH SarabunPSK" w:hAnsi="TH SarabunPSK" w:cs="TH SarabunPSK"/>
          <w:b/>
          <w:bCs/>
          <w:sz w:val="28"/>
          <w:cs/>
        </w:rPr>
        <w:t xml:space="preserve">การจำลองเชิงตัวเลขด้วยโปรแกรม </w:t>
      </w:r>
      <w:r w:rsidRPr="00F70FAF">
        <w:rPr>
          <w:rFonts w:ascii="TH SarabunPSK" w:hAnsi="TH SarabunPSK" w:cs="TH SarabunPSK"/>
          <w:b/>
          <w:bCs/>
          <w:sz w:val="28"/>
        </w:rPr>
        <w:t>CFD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 xml:space="preserve">ออกแบบแบบจำลอง </w:t>
      </w:r>
      <w:r w:rsidRPr="00F70FAF">
        <w:rPr>
          <w:rFonts w:ascii="TH SarabunPSK" w:hAnsi="TH SarabunPSK" w:cs="TH SarabunPSK"/>
          <w:sz w:val="28"/>
        </w:rPr>
        <w:t xml:space="preserve">2D Axisymmetric </w:t>
      </w:r>
      <w:r w:rsidRPr="00F70FAF">
        <w:rPr>
          <w:rFonts w:ascii="TH SarabunPSK" w:hAnsi="TH SarabunPSK" w:cs="TH SarabunPSK"/>
          <w:sz w:val="28"/>
          <w:cs/>
        </w:rPr>
        <w:t>ในโปรแกรม</w:t>
      </w:r>
      <w:r w:rsidRPr="00F70FAF">
        <w:rPr>
          <w:rFonts w:ascii="TH SarabunPSK" w:hAnsi="TH SarabunPSK" w:cs="TH SarabunPSK"/>
          <w:sz w:val="28"/>
        </w:rPr>
        <w:t xml:space="preserve"> COMSOL Multiphysics </w:t>
      </w:r>
      <w:r w:rsidRPr="00F70FAF">
        <w:rPr>
          <w:rFonts w:ascii="TH SarabunPSK" w:hAnsi="TH SarabunPSK" w:cs="TH SarabunPSK"/>
          <w:sz w:val="28"/>
          <w:cs/>
        </w:rPr>
        <w:t>โดยกำหนดท่อรัศมี</w:t>
      </w:r>
      <w:r w:rsidR="004C7849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</w:rPr>
        <w:t xml:space="preserve">27.5 </w:t>
      </w:r>
      <w:r w:rsidRPr="00F70FAF">
        <w:rPr>
          <w:rFonts w:ascii="TH SarabunPSK" w:hAnsi="TH SarabunPSK" w:cs="TH SarabunPSK"/>
          <w:sz w:val="28"/>
          <w:cs/>
        </w:rPr>
        <w:t xml:space="preserve">มิลลิเมตร ยาว </w:t>
      </w:r>
      <w:r w:rsidRPr="00F70FAF">
        <w:rPr>
          <w:rFonts w:ascii="TH SarabunPSK" w:hAnsi="TH SarabunPSK" w:cs="TH SarabunPSK"/>
          <w:sz w:val="28"/>
        </w:rPr>
        <w:t xml:space="preserve">4 </w:t>
      </w:r>
      <w:r w:rsidRPr="00F70FAF">
        <w:rPr>
          <w:rFonts w:ascii="TH SarabunPSK" w:hAnsi="TH SarabunPSK" w:cs="TH SarabunPSK"/>
          <w:sz w:val="28"/>
          <w:cs/>
        </w:rPr>
        <w:t xml:space="preserve">เมตร ใช้ </w:t>
      </w:r>
      <w:r w:rsidRPr="00F70FAF">
        <w:rPr>
          <w:rFonts w:ascii="TH SarabunPSK" w:hAnsi="TH SarabunPSK" w:cs="TH SarabunPSK"/>
          <w:sz w:val="28"/>
        </w:rPr>
        <w:t xml:space="preserve">Pressure Acoustics Module </w:t>
      </w:r>
      <w:r w:rsidRPr="00F70FAF">
        <w:rPr>
          <w:rFonts w:ascii="TH SarabunPSK" w:hAnsi="TH SarabunPSK" w:cs="TH SarabunPSK"/>
          <w:sz w:val="28"/>
          <w:cs/>
        </w:rPr>
        <w:t xml:space="preserve">ในการสร้างสนามคลื่นอัลตราโซนิค และใช้ </w:t>
      </w:r>
      <w:r w:rsidRPr="00F70FAF">
        <w:rPr>
          <w:rFonts w:ascii="TH SarabunPSK" w:hAnsi="TH SarabunPSK" w:cs="TH SarabunPSK"/>
          <w:sz w:val="28"/>
        </w:rPr>
        <w:t xml:space="preserve">Laminar Flow Module </w:t>
      </w:r>
      <w:r w:rsidRPr="00F70FAF">
        <w:rPr>
          <w:rFonts w:ascii="TH SarabunPSK" w:hAnsi="TH SarabunPSK" w:cs="TH SarabunPSK"/>
          <w:sz w:val="28"/>
          <w:cs/>
        </w:rPr>
        <w:t>โดยตั้งค่าคุณสมบัติของไหลเป็นแบบ</w:t>
      </w:r>
      <w:r w:rsidRPr="00F70FAF">
        <w:rPr>
          <w:rFonts w:ascii="TH SarabunPSK" w:hAnsi="TH SarabunPSK" w:cs="TH SarabunPSK"/>
          <w:sz w:val="28"/>
        </w:rPr>
        <w:t xml:space="preserve"> Power law model </w:t>
      </w:r>
      <w:r w:rsidRPr="00F70FAF">
        <w:rPr>
          <w:rFonts w:ascii="TH SarabunPSK" w:hAnsi="TH SarabunPSK" w:cs="TH SarabunPSK"/>
          <w:sz w:val="28"/>
          <w:cs/>
        </w:rPr>
        <w:t xml:space="preserve">ตามค่าของสารละลาย </w:t>
      </w:r>
      <w:r w:rsidRPr="00F70FAF">
        <w:rPr>
          <w:rFonts w:ascii="TH SarabunPSK" w:hAnsi="TH SarabunPSK" w:cs="TH SarabunPSK"/>
          <w:sz w:val="28"/>
        </w:rPr>
        <w:t xml:space="preserve">CMC 10 </w:t>
      </w:r>
      <w:r w:rsidR="00F47294">
        <w:rPr>
          <w:rFonts w:ascii="TH SarabunPSK" w:hAnsi="TH SarabunPSK" w:cs="TH SarabunPSK" w:hint="cs"/>
          <w:sz w:val="28"/>
          <w:cs/>
        </w:rPr>
        <w:t>กรัม/ลิตร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 xml:space="preserve">ทำการตั้งค่า </w:t>
      </w:r>
      <w:r w:rsidRPr="00F70FAF">
        <w:rPr>
          <w:rFonts w:ascii="TH SarabunPSK" w:hAnsi="TH SarabunPSK" w:cs="TH SarabunPSK"/>
          <w:sz w:val="28"/>
        </w:rPr>
        <w:t xml:space="preserve">Mesh </w:t>
      </w:r>
      <w:r w:rsidRPr="00F70FAF">
        <w:rPr>
          <w:rFonts w:ascii="TH SarabunPSK" w:hAnsi="TH SarabunPSK" w:cs="TH SarabunPSK"/>
          <w:sz w:val="28"/>
          <w:cs/>
        </w:rPr>
        <w:t xml:space="preserve">ให้มีขนาดไม่เกิน </w:t>
      </w:r>
      <w:r w:rsidRPr="00F70FAF">
        <w:rPr>
          <w:rFonts w:ascii="Calibri" w:hAnsi="Calibri" w:cs="Calibri"/>
          <w:sz w:val="28"/>
        </w:rPr>
        <w:t>λ</w:t>
      </w:r>
      <w:r w:rsidRPr="00F70FAF">
        <w:rPr>
          <w:rFonts w:ascii="TH SarabunPSK" w:hAnsi="TH SarabunPSK" w:cs="TH SarabunPSK"/>
          <w:sz w:val="28"/>
        </w:rPr>
        <w:t xml:space="preserve">/6 </w:t>
      </w:r>
      <w:r w:rsidRPr="00F70FAF">
        <w:rPr>
          <w:rFonts w:ascii="TH SarabunPSK" w:hAnsi="TH SarabunPSK" w:cs="TH SarabunPSK"/>
          <w:sz w:val="28"/>
          <w:cs/>
        </w:rPr>
        <w:t xml:space="preserve">และรันการจำลองที่ระดับความถี่แตกต่างกัน ได้แก่ </w:t>
      </w:r>
      <w:r w:rsidRPr="00F70FAF">
        <w:rPr>
          <w:rFonts w:ascii="TH SarabunPSK" w:hAnsi="TH SarabunPSK" w:cs="TH SarabunPSK"/>
          <w:sz w:val="28"/>
        </w:rPr>
        <w:t xml:space="preserve">20, 40, 60, 80, 100 </w:t>
      </w:r>
      <w:r w:rsidRPr="00F70FAF">
        <w:rPr>
          <w:rFonts w:ascii="TH SarabunPSK" w:hAnsi="TH SarabunPSK" w:cs="TH SarabunPSK"/>
          <w:sz w:val="28"/>
          <w:cs/>
        </w:rPr>
        <w:t xml:space="preserve">และ </w:t>
      </w:r>
      <w:r w:rsidRPr="00F70FAF">
        <w:rPr>
          <w:rFonts w:ascii="TH SarabunPSK" w:hAnsi="TH SarabunPSK" w:cs="TH SarabunPSK"/>
          <w:sz w:val="28"/>
        </w:rPr>
        <w:t xml:space="preserve">120 kHz </w:t>
      </w:r>
      <w:r w:rsidRPr="00F70FAF">
        <w:rPr>
          <w:rFonts w:ascii="TH SarabunPSK" w:hAnsi="TH SarabunPSK" w:cs="TH SarabunPSK"/>
          <w:sz w:val="28"/>
          <w:cs/>
        </w:rPr>
        <w:t>เพื่อพล็อตผลลัพธ์และคำนวณหาค่า</w:t>
      </w:r>
      <w:r w:rsidRPr="00F70FAF">
        <w:rPr>
          <w:rFonts w:ascii="TH SarabunPSK" w:hAnsi="TH SarabunPSK" w:cs="TH SarabunPSK"/>
          <w:sz w:val="28"/>
        </w:rPr>
        <w:t xml:space="preserve"> </w:t>
      </w:r>
      <w:r w:rsidRPr="00F70FAF">
        <w:rPr>
          <w:rFonts w:ascii="TH SarabunPSK" w:hAnsi="TH SarabunPSK" w:cs="TH SarabunPSK"/>
          <w:sz w:val="28"/>
          <w:cs/>
        </w:rPr>
        <w:t>สนามความเร็ว อัตราเฉือน (</w:t>
      </w:r>
      <w:r w:rsidRPr="00F70FAF">
        <w:rPr>
          <w:rFonts w:ascii="TH SarabunPSK" w:hAnsi="TH SarabunPSK" w:cs="TH SarabunPSK"/>
          <w:sz w:val="28"/>
        </w:rPr>
        <w:t xml:space="preserve">Shear Rate) </w:t>
      </w:r>
      <w:r w:rsidRPr="00F70FAF">
        <w:rPr>
          <w:rFonts w:ascii="TH SarabunPSK" w:hAnsi="TH SarabunPSK" w:cs="TH SarabunPSK"/>
          <w:sz w:val="28"/>
          <w:cs/>
        </w:rPr>
        <w:t>และความหนืดปรากฏ (</w:t>
      </w:r>
      <w:r w:rsidRPr="00F70FAF">
        <w:rPr>
          <w:rFonts w:ascii="TH SarabunPSK" w:hAnsi="TH SarabunPSK" w:cs="TH SarabunPSK"/>
          <w:sz w:val="28"/>
        </w:rPr>
        <w:t xml:space="preserve">Apparent Viscosity) </w:t>
      </w:r>
      <w:r w:rsidRPr="00F70FAF">
        <w:rPr>
          <w:rFonts w:ascii="TH SarabunPSK" w:hAnsi="TH SarabunPSK" w:cs="TH SarabunPSK"/>
          <w:sz w:val="28"/>
          <w:cs/>
        </w:rPr>
        <w:t>ภายในของไหล</w:t>
      </w:r>
    </w:p>
    <w:p w14:paraId="1CDC375F" w14:textId="74A94B41" w:rsidR="0098175B" w:rsidRPr="00F11CB8" w:rsidRDefault="00361F4B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</w:p>
    <w:p w14:paraId="2ECC7F6B" w14:textId="77777777" w:rsidR="00202FEE" w:rsidRDefault="004C7849" w:rsidP="002B7F86">
      <w:pPr>
        <w:spacing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4C7849">
        <w:rPr>
          <w:rFonts w:ascii="TH SarabunPSK" w:hAnsi="TH SarabunPSK" w:cs="TH SarabunPSK"/>
          <w:sz w:val="28"/>
          <w:cs/>
        </w:rPr>
        <w:t xml:space="preserve">จากการศึกษาวิจัยเรื่อง </w:t>
      </w:r>
      <w:r w:rsidRPr="004C7849">
        <w:rPr>
          <w:rFonts w:ascii="TH SarabunPSK" w:hAnsi="TH SarabunPSK" w:cs="TH SarabunPSK"/>
          <w:sz w:val="28"/>
        </w:rPr>
        <w:t>“</w:t>
      </w:r>
      <w:r w:rsidRPr="004C7849">
        <w:rPr>
          <w:rFonts w:ascii="TH SarabunPSK" w:hAnsi="TH SarabunPSK" w:cs="TH SarabunPSK"/>
          <w:sz w:val="28"/>
          <w:cs/>
        </w:rPr>
        <w:t>การศึกษาผลของคลื่นอัลตราโซนิคต่อการไหลของของไหลนอนนิวโตเนียนในท่อ</w:t>
      </w:r>
      <w:r w:rsidRPr="004C7849">
        <w:rPr>
          <w:rFonts w:ascii="TH SarabunPSK" w:hAnsi="TH SarabunPSK" w:cs="TH SarabunPSK"/>
          <w:sz w:val="28"/>
        </w:rPr>
        <w:t>”</w:t>
      </w:r>
      <w:r w:rsidRPr="004C7849">
        <w:rPr>
          <w:rFonts w:ascii="TH SarabunPSK" w:hAnsi="TH SarabunPSK" w:cs="TH SarabunPSK"/>
          <w:b/>
          <w:bCs/>
          <w:sz w:val="28"/>
        </w:rPr>
        <w:t xml:space="preserve"> </w:t>
      </w:r>
      <w:r w:rsidRPr="004C7849">
        <w:rPr>
          <w:rFonts w:ascii="TH SarabunPSK" w:hAnsi="TH SarabunPSK" w:cs="TH SarabunPSK"/>
          <w:sz w:val="28"/>
          <w:cs/>
        </w:rPr>
        <w:t>มีผลการทดสอบค่าต่าง</w:t>
      </w:r>
      <w:r>
        <w:rPr>
          <w:rFonts w:ascii="TH SarabunPSK" w:hAnsi="TH SarabunPSK" w:cs="TH SarabunPSK"/>
          <w:sz w:val="28"/>
        </w:rPr>
        <w:t xml:space="preserve"> </w:t>
      </w:r>
      <w:r w:rsidRPr="004C7849">
        <w:rPr>
          <w:rFonts w:ascii="TH SarabunPSK" w:hAnsi="TH SarabunPSK" w:cs="TH SarabunPSK"/>
          <w:sz w:val="28"/>
          <w:cs/>
        </w:rPr>
        <w:t>ๆ</w:t>
      </w:r>
      <w:r>
        <w:rPr>
          <w:rFonts w:ascii="TH SarabunPSK" w:hAnsi="TH SarabunPSK" w:cs="TH SarabunPSK"/>
          <w:sz w:val="28"/>
        </w:rPr>
        <w:t xml:space="preserve"> </w:t>
      </w:r>
      <w:r w:rsidRPr="004C7849">
        <w:rPr>
          <w:rFonts w:ascii="TH SarabunPSK" w:hAnsi="TH SarabunPSK" w:cs="TH SarabunPSK"/>
          <w:sz w:val="28"/>
          <w:cs/>
        </w:rPr>
        <w:t>เกี่ยวกับการไหลของของไหล ดังนี้</w:t>
      </w:r>
    </w:p>
    <w:p w14:paraId="59D6138D" w14:textId="77777777" w:rsidR="00202FEE" w:rsidRPr="00851065" w:rsidRDefault="00202FEE" w:rsidP="00967F5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02FEE">
        <w:rPr>
          <w:rFonts w:ascii="TH SarabunPSK" w:hAnsi="TH SarabunPSK" w:cs="TH SarabunPSK"/>
          <w:b/>
          <w:bCs/>
          <w:sz w:val="28"/>
          <w:cs/>
        </w:rPr>
        <w:t xml:space="preserve">การทดลองที่ </w:t>
      </w:r>
      <w:r w:rsidRPr="00202FEE">
        <w:rPr>
          <w:rFonts w:ascii="TH SarabunPSK" w:hAnsi="TH SarabunPSK" w:cs="TH SarabunPSK"/>
          <w:b/>
          <w:bCs/>
          <w:sz w:val="28"/>
        </w:rPr>
        <w:t xml:space="preserve">1 </w:t>
      </w:r>
      <w:r w:rsidRPr="00851065">
        <w:rPr>
          <w:rFonts w:ascii="TH SarabunPSK" w:hAnsi="TH SarabunPSK" w:cs="TH SarabunPSK"/>
          <w:sz w:val="28"/>
          <w:cs/>
        </w:rPr>
        <w:t>การศึกษาผลของคลื่นอัลตราโซนิคต่อการไหลของของไหลนอนนิวโตเนียนในท่อ</w:t>
      </w:r>
    </w:p>
    <w:p w14:paraId="72513A0D" w14:textId="05F6B032" w:rsidR="00202FEE" w:rsidRPr="00202FEE" w:rsidRDefault="00202FEE" w:rsidP="00967F5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 xml:space="preserve">1.1) </w:t>
      </w:r>
      <w:r w:rsidRPr="00202FEE">
        <w:rPr>
          <w:rFonts w:ascii="TH SarabunPSK" w:hAnsi="TH SarabunPSK" w:cs="TH SarabunPSK"/>
          <w:b/>
          <w:bCs/>
          <w:sz w:val="28"/>
          <w:cs/>
        </w:rPr>
        <w:t>ผลการศึกษาอัตราการไหลขอ</w:t>
      </w:r>
      <w:r>
        <w:rPr>
          <w:rFonts w:ascii="TH SarabunPSK" w:hAnsi="TH SarabunPSK" w:cs="TH SarabunPSK" w:hint="cs"/>
          <w:b/>
          <w:bCs/>
          <w:sz w:val="28"/>
          <w:cs/>
        </w:rPr>
        <w:t>ง</w:t>
      </w:r>
      <w:r w:rsidRPr="00202FEE">
        <w:rPr>
          <w:rFonts w:ascii="TH SarabunPSK" w:hAnsi="TH SarabunPSK" w:cs="TH SarabunPSK"/>
          <w:b/>
          <w:bCs/>
          <w:sz w:val="28"/>
          <w:cs/>
        </w:rPr>
        <w:t xml:space="preserve">สารละลาย </w:t>
      </w:r>
      <w:r w:rsidRPr="00202FEE">
        <w:rPr>
          <w:rFonts w:ascii="TH SarabunPSK" w:hAnsi="TH SarabunPSK" w:cs="TH SarabunPSK"/>
          <w:b/>
          <w:bCs/>
          <w:sz w:val="28"/>
        </w:rPr>
        <w:t xml:space="preserve">Carboxy methyl cellulose </w:t>
      </w:r>
      <w:r w:rsidRPr="00202FEE">
        <w:rPr>
          <w:rFonts w:ascii="TH SarabunPSK" w:hAnsi="TH SarabunPSK" w:cs="TH SarabunPSK"/>
          <w:b/>
          <w:bCs/>
          <w:sz w:val="28"/>
          <w:cs/>
        </w:rPr>
        <w:t>ความเข้มข้น</w:t>
      </w:r>
      <w:r w:rsidRPr="00202FEE">
        <w:rPr>
          <w:rFonts w:ascii="TH SarabunPSK" w:hAnsi="TH SarabunPSK" w:cs="TH SarabunPSK"/>
          <w:b/>
          <w:bCs/>
          <w:sz w:val="28"/>
        </w:rPr>
        <w:t xml:space="preserve"> 10 </w:t>
      </w:r>
      <w:r w:rsidR="00F842DB">
        <w:rPr>
          <w:rFonts w:ascii="TH SarabunPSK" w:hAnsi="TH SarabunPSK" w:cs="TH SarabunPSK" w:hint="cs"/>
          <w:b/>
          <w:bCs/>
          <w:sz w:val="28"/>
          <w:cs/>
        </w:rPr>
        <w:t>กรัม</w:t>
      </w:r>
      <w:r w:rsidR="00F842DB">
        <w:rPr>
          <w:rFonts w:ascii="TH SarabunPSK" w:hAnsi="TH SarabunPSK" w:cs="TH SarabunPSK"/>
          <w:b/>
          <w:bCs/>
          <w:sz w:val="28"/>
        </w:rPr>
        <w:t>/</w:t>
      </w:r>
      <w:r w:rsidR="00F842DB">
        <w:rPr>
          <w:rFonts w:ascii="TH SarabunPSK" w:hAnsi="TH SarabunPSK" w:cs="TH SarabunPSK" w:hint="cs"/>
          <w:b/>
          <w:bCs/>
          <w:sz w:val="28"/>
          <w:cs/>
        </w:rPr>
        <w:t>ลิตร</w:t>
      </w:r>
      <w:r w:rsidRPr="00202FEE">
        <w:rPr>
          <w:rFonts w:ascii="TH SarabunPSK" w:hAnsi="TH SarabunPSK" w:cs="TH SarabunPSK"/>
          <w:b/>
          <w:bCs/>
          <w:sz w:val="28"/>
        </w:rPr>
        <w:t xml:space="preserve"> </w:t>
      </w:r>
      <w:r w:rsidRPr="00202FEE">
        <w:rPr>
          <w:rFonts w:ascii="TH SarabunPSK" w:hAnsi="TH SarabunPSK" w:cs="TH SarabunPSK"/>
          <w:b/>
          <w:bCs/>
          <w:sz w:val="28"/>
          <w:cs/>
        </w:rPr>
        <w:t>ในท่อปกติ</w:t>
      </w:r>
    </w:p>
    <w:p w14:paraId="31AC656E" w14:textId="2301C8E6" w:rsidR="00202FEE" w:rsidRPr="00202FEE" w:rsidRDefault="00202FEE" w:rsidP="00967F5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202FEE">
        <w:rPr>
          <w:rFonts w:ascii="TH SarabunPSK" w:hAnsi="TH SarabunPSK" w:cs="TH SarabunPSK"/>
          <w:b/>
          <w:bCs/>
          <w:sz w:val="28"/>
          <w:cs/>
        </w:rPr>
        <w:t xml:space="preserve">ตารางที่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1 </w:t>
      </w:r>
      <w:r w:rsidRPr="00202FEE">
        <w:rPr>
          <w:rFonts w:ascii="TH SarabunPSK" w:hAnsi="TH SarabunPSK" w:cs="TH SarabunPSK"/>
          <w:sz w:val="28"/>
          <w:cs/>
        </w:rPr>
        <w:t>ตารางแสดงค่าความสูงของของไหลในภาชนะวัดปริมาตรที่วัดได้และปริมาตรที่คำนวณได้ ในชุดการทดลองที่ปล่อยให้ไหลปกติ</w:t>
      </w:r>
      <w:r w:rsidRPr="00202FEE">
        <w:rPr>
          <w:rFonts w:ascii="TH SarabunPSK" w:hAnsi="TH SarabunPSK" w:cs="TH SarabunPSK"/>
          <w:sz w:val="28"/>
        </w:rPr>
        <w:t xml:space="preserve"> (</w:t>
      </w:r>
      <w:r w:rsidRPr="00202FEE">
        <w:rPr>
          <w:rFonts w:ascii="TH SarabunPSK" w:hAnsi="TH SarabunPSK" w:cs="TH SarabunPSK"/>
          <w:sz w:val="28"/>
          <w:cs/>
        </w:rPr>
        <w:t>ไม่มีคลื่นอัลตราโซนิค</w:t>
      </w:r>
      <w:r w:rsidRPr="00202FEE">
        <w:rPr>
          <w:rFonts w:ascii="TH SarabunPSK" w:hAnsi="TH SarabunPSK" w:cs="TH SarabunPSK"/>
          <w:sz w:val="28"/>
        </w:rPr>
        <w:t xml:space="preserve">) </w:t>
      </w:r>
      <w:r w:rsidRPr="00202FEE">
        <w:rPr>
          <w:rFonts w:ascii="TH SarabunPSK" w:hAnsi="TH SarabunPSK" w:cs="TH SarabunPSK"/>
          <w:sz w:val="28"/>
          <w:cs/>
        </w:rPr>
        <w:t xml:space="preserve">ในเวลา 20 วินาที </w:t>
      </w:r>
      <w:r w:rsidRPr="00202FEE">
        <w:rPr>
          <w:rFonts w:ascii="TH SarabunPSK" w:hAnsi="TH SarabunPSK" w:cs="TH SarabunPSK"/>
          <w:sz w:val="28"/>
        </w:rPr>
        <w:t>(</w:t>
      </w:r>
      <w:r w:rsidRPr="00202FEE">
        <w:rPr>
          <w:rFonts w:ascii="TH SarabunPSK" w:hAnsi="TH SarabunPSK" w:cs="TH SarabunPSK"/>
          <w:sz w:val="28"/>
          <w:cs/>
        </w:rPr>
        <w:t xml:space="preserve">ถังวัดมีขนาดกว้าง </w:t>
      </w:r>
      <w:r w:rsidRPr="00202FEE">
        <w:rPr>
          <w:rFonts w:ascii="TH SarabunPSK" w:hAnsi="TH SarabunPSK" w:cs="TH SarabunPSK"/>
          <w:sz w:val="28"/>
        </w:rPr>
        <w:t xml:space="preserve">55.74 ± 0.05 </w:t>
      </w:r>
      <w:r w:rsidR="00A72D48">
        <w:rPr>
          <w:rFonts w:ascii="TH SarabunPSK" w:hAnsi="TH SarabunPSK" w:cs="TH SarabunPSK" w:hint="cs"/>
          <w:sz w:val="28"/>
          <w:cs/>
        </w:rPr>
        <w:t>ซม.</w:t>
      </w:r>
      <w:r w:rsidRPr="00202FEE">
        <w:rPr>
          <w:rFonts w:ascii="TH SarabunPSK" w:hAnsi="TH SarabunPSK" w:cs="TH SarabunPSK"/>
          <w:sz w:val="28"/>
        </w:rPr>
        <w:t xml:space="preserve"> </w:t>
      </w:r>
      <w:r w:rsidRPr="00202FEE">
        <w:rPr>
          <w:rFonts w:ascii="TH SarabunPSK" w:hAnsi="TH SarabunPSK" w:cs="TH SarabunPSK"/>
          <w:sz w:val="28"/>
          <w:cs/>
        </w:rPr>
        <w:t xml:space="preserve">ยาว </w:t>
      </w:r>
      <w:r w:rsidRPr="00202FEE">
        <w:rPr>
          <w:rFonts w:ascii="TH SarabunPSK" w:hAnsi="TH SarabunPSK" w:cs="TH SarabunPSK"/>
          <w:sz w:val="28"/>
        </w:rPr>
        <w:t xml:space="preserve">40.82 ± 0.05 </w:t>
      </w:r>
      <w:r w:rsidR="00A72D48">
        <w:rPr>
          <w:rFonts w:ascii="TH SarabunPSK" w:hAnsi="TH SarabunPSK" w:cs="TH SarabunPSK" w:hint="cs"/>
          <w:sz w:val="28"/>
          <w:cs/>
        </w:rPr>
        <w:t>ซม.</w:t>
      </w:r>
      <w:r w:rsidRPr="00202FEE">
        <w:rPr>
          <w:rFonts w:ascii="TH SarabunPSK" w:hAnsi="TH SarabunPSK" w:cs="TH SarabunPSK"/>
          <w:sz w:val="28"/>
        </w:rPr>
        <w:t>)</w:t>
      </w:r>
    </w:p>
    <w:tbl>
      <w:tblPr>
        <w:tblStyle w:val="TableNormal1"/>
        <w:tblW w:w="4133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747"/>
        <w:gridCol w:w="24"/>
        <w:gridCol w:w="156"/>
        <w:gridCol w:w="1197"/>
        <w:gridCol w:w="206"/>
        <w:gridCol w:w="1701"/>
        <w:gridCol w:w="18"/>
        <w:gridCol w:w="66"/>
        <w:gridCol w:w="18"/>
      </w:tblGrid>
      <w:tr w:rsidR="00F56DAD" w:rsidRPr="00282096" w14:paraId="10D0F7EB" w14:textId="471A5592" w:rsidTr="00BC0C9E">
        <w:trPr>
          <w:trHeight w:val="84"/>
        </w:trPr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A0B21" w14:textId="33EAFC5B" w:rsidR="00F56DAD" w:rsidRPr="005B084B" w:rsidRDefault="00F56DAD" w:rsidP="006E04FB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B084B">
              <w:rPr>
                <w:rStyle w:val="None"/>
                <w:rFonts w:ascii="TH SarabunPSK" w:eastAsia="TH SarabunPSK" w:hAnsi="TH SarabunPSK" w:cs="TH SarabunPSK"/>
                <w:b/>
                <w:bCs/>
                <w:sz w:val="28"/>
                <w:szCs w:val="28"/>
                <w:shd w:val="clear" w:color="auto" w:fill="FEFFFE"/>
                <w:cs/>
              </w:rPr>
              <w:t>ครั้งที่</w:t>
            </w:r>
          </w:p>
        </w:tc>
        <w:tc>
          <w:tcPr>
            <w:tcW w:w="1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9EAAC" w14:textId="611C9E74" w:rsidR="00F56DAD" w:rsidRPr="005B084B" w:rsidRDefault="00F56DAD" w:rsidP="006E04FB">
            <w:pPr>
              <w:pStyle w:val="a"/>
              <w:spacing w:before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CA1BA" w14:textId="355BE0CE" w:rsidR="00F56DAD" w:rsidRPr="005B084B" w:rsidRDefault="00F56DAD" w:rsidP="006E04FB">
            <w:pPr>
              <w:pStyle w:val="a"/>
              <w:spacing w:before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B084B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  <w:cs/>
              </w:rPr>
              <w:t>ความสูงของของไหลใ</w:t>
            </w:r>
            <w:r w:rsidR="00C544B6" w:rsidRPr="005B084B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  <w:cs/>
              </w:rPr>
              <w:t>น</w:t>
            </w:r>
            <w:r w:rsidRPr="005B084B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  <w:cs/>
              </w:rPr>
              <w:t xml:space="preserve">ภาชนะ </w:t>
            </w:r>
            <w:r w:rsidRPr="005B084B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</w:rPr>
              <w:t>(</w:t>
            </w:r>
            <w:r w:rsidR="00A72D48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  <w:cs/>
              </w:rPr>
              <w:t>ซม.</w:t>
            </w:r>
            <w:r w:rsidRPr="005B084B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</w:rPr>
              <w:t>)</w:t>
            </w:r>
          </w:p>
        </w:tc>
        <w:tc>
          <w:tcPr>
            <w:tcW w:w="19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51CDC" w14:textId="23524170" w:rsidR="00F56DAD" w:rsidRPr="005B084B" w:rsidRDefault="00C544B6" w:rsidP="005B084B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B084B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  <w:cs/>
              </w:rPr>
              <w:t>ป</w:t>
            </w:r>
            <w:r w:rsidRPr="005B084B">
              <w:rPr>
                <w:rStyle w:val="None"/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ริมาตร</w:t>
            </w:r>
            <w:r w:rsidR="00A72D48">
              <w:rPr>
                <w:rStyle w:val="None"/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5B084B">
              <w:rPr>
                <w:rStyle w:val="None"/>
                <w:rFonts w:ascii="TH SarabunPSK" w:hAnsi="TH SarabunPSK" w:cs="TH SarabunPSK" w:hint="cs"/>
                <w:b/>
                <w:bCs/>
                <w:sz w:val="28"/>
                <w:szCs w:val="28"/>
              </w:rPr>
              <w:t>(</w:t>
            </w:r>
            <w:r w:rsidR="00A72D48">
              <w:rPr>
                <w:rStyle w:val="None"/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ลิตร</w:t>
            </w:r>
            <w:r w:rsidRPr="005B084B">
              <w:rPr>
                <w:rStyle w:val="None"/>
                <w:rFonts w:ascii="TH SarabunPSK" w:hAnsi="TH SarabunPSK" w:cs="TH SarabunPSK" w:hint="cs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51ACBC" w14:textId="77777777" w:rsidR="00F56DAD" w:rsidRPr="00282096" w:rsidRDefault="00F56DAD" w:rsidP="005B084B">
            <w:pPr>
              <w:pStyle w:val="a"/>
              <w:spacing w:before="0" w:line="240" w:lineRule="auto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</w:pPr>
          </w:p>
        </w:tc>
      </w:tr>
      <w:tr w:rsidR="00F56DAD" w:rsidRPr="00282096" w14:paraId="5793B3D4" w14:textId="505C9B50" w:rsidTr="00BC0C9E">
        <w:trPr>
          <w:trHeight w:val="84"/>
        </w:trPr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3BD9A" w14:textId="77777777" w:rsidR="00F56DAD" w:rsidRPr="00282096" w:rsidRDefault="00F56DAD" w:rsidP="00BC0C9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</w:t>
            </w:r>
          </w:p>
        </w:tc>
        <w:tc>
          <w:tcPr>
            <w:tcW w:w="1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D7E82" w14:textId="15BF2464" w:rsidR="00F56DAD" w:rsidRPr="00282096" w:rsidRDefault="00F56DAD" w:rsidP="00BC0C9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B1898" w14:textId="6DF785F6" w:rsidR="00F56DAD" w:rsidRPr="00282096" w:rsidRDefault="00BC0C9E" w:rsidP="00BC0C9E">
            <w:pPr>
              <w:pStyle w:val="a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C544B6" w:rsidRPr="00C544B6">
              <w:rPr>
                <w:rFonts w:ascii="TH SarabunPSK" w:hAnsi="TH SarabunPSK" w:cs="TH SarabunPSK"/>
                <w:sz w:val="28"/>
                <w:szCs w:val="28"/>
              </w:rPr>
              <w:t>7.06 ± 0.05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B511D" w14:textId="78253DDC" w:rsidR="00F56DAD" w:rsidRPr="00282096" w:rsidRDefault="00C544B6" w:rsidP="00BC0C9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16.06 ± 0.15</w:t>
            </w:r>
          </w:p>
        </w:tc>
        <w:tc>
          <w:tcPr>
            <w:tcW w:w="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BF1EF0" w14:textId="5C7ECE03" w:rsidR="00F56DAD" w:rsidRPr="00282096" w:rsidRDefault="00F56DAD" w:rsidP="005B084B">
            <w:pPr>
              <w:pStyle w:val="a"/>
              <w:spacing w:before="0" w:line="240" w:lineRule="auto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F56DAD" w:rsidRPr="00282096" w14:paraId="42613A35" w14:textId="3E128C9E" w:rsidTr="00BC0C9E">
        <w:trPr>
          <w:trHeight w:val="84"/>
        </w:trPr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6B43D" w14:textId="77777777" w:rsidR="00F56DAD" w:rsidRPr="00282096" w:rsidRDefault="00F56DAD" w:rsidP="00BC0C9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2</w:t>
            </w:r>
          </w:p>
        </w:tc>
        <w:tc>
          <w:tcPr>
            <w:tcW w:w="1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D7B66" w14:textId="3D5A7BFE" w:rsidR="00F56DAD" w:rsidRPr="00282096" w:rsidRDefault="00F56DAD" w:rsidP="00BC0C9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3DFD5" w14:textId="4DF29479" w:rsidR="00F56DAD" w:rsidRPr="00282096" w:rsidRDefault="00BC0C9E" w:rsidP="00BC0C9E">
            <w:pPr>
              <w:pStyle w:val="a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 </w:t>
            </w:r>
            <w:r w:rsidR="00C544B6"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7.0</w:t>
            </w:r>
            <w:r w:rsidR="00C544B6"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8</w:t>
            </w:r>
            <w:r w:rsidR="00C544B6"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0.05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EB7E2" w14:textId="06B62946" w:rsidR="00F56DAD" w:rsidRPr="00282096" w:rsidRDefault="00C544B6" w:rsidP="00BC0C9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16.06 ± 0.15</w:t>
            </w:r>
          </w:p>
        </w:tc>
        <w:tc>
          <w:tcPr>
            <w:tcW w:w="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A96269" w14:textId="77777777" w:rsidR="00F56DAD" w:rsidRPr="00282096" w:rsidRDefault="00F56DAD" w:rsidP="005B084B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F56DAD" w:rsidRPr="00282096" w14:paraId="724E740A" w14:textId="45314E41" w:rsidTr="00BC0C9E">
        <w:trPr>
          <w:trHeight w:val="84"/>
        </w:trPr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2ECAE" w14:textId="783C4D1E" w:rsidR="00F56DAD" w:rsidRPr="00282096" w:rsidRDefault="00BC0C9E" w:rsidP="00BC0C9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</w:tc>
        <w:tc>
          <w:tcPr>
            <w:tcW w:w="1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E987E" w14:textId="485108C7" w:rsidR="00F56DAD" w:rsidRPr="00282096" w:rsidRDefault="00F56DAD" w:rsidP="00BC0C9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CE5FA" w14:textId="47421A2A" w:rsidR="00F56DAD" w:rsidRPr="00282096" w:rsidRDefault="00BC0C9E" w:rsidP="00BC0C9E">
            <w:pPr>
              <w:pStyle w:val="a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 </w:t>
            </w:r>
            <w:r w:rsidR="00C544B6"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7.0</w:t>
            </w:r>
            <w:r w:rsidR="00C544B6"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8</w:t>
            </w:r>
            <w:r w:rsidR="00C544B6"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0.05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F773E" w14:textId="216FF69A" w:rsidR="00F56DAD" w:rsidRPr="00202FEE" w:rsidRDefault="00C544B6" w:rsidP="00BC0C9E">
            <w:pPr>
              <w:pStyle w:val="a"/>
              <w:spacing w:before="0" w:line="240" w:lineRule="auto"/>
              <w:jc w:val="center"/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16.06 ± 0.15</w:t>
            </w:r>
          </w:p>
        </w:tc>
        <w:tc>
          <w:tcPr>
            <w:tcW w:w="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93F3F9" w14:textId="77777777" w:rsidR="00F56DAD" w:rsidRPr="00282096" w:rsidRDefault="00F56DAD" w:rsidP="005B084B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F56DAD" w:rsidRPr="00282096" w14:paraId="4EC39A3F" w14:textId="3A036190" w:rsidTr="00BC0C9E">
        <w:trPr>
          <w:gridAfter w:val="1"/>
          <w:wAfter w:w="18" w:type="dxa"/>
          <w:trHeight w:val="84"/>
        </w:trPr>
        <w:tc>
          <w:tcPr>
            <w:tcW w:w="7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6A0C3" w14:textId="60E3D09D" w:rsidR="00F56DAD" w:rsidRPr="00F56DAD" w:rsidRDefault="00F56DAD" w:rsidP="00BC0C9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56DAD"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23FDE" w14:textId="69364F66" w:rsidR="00F56DAD" w:rsidRPr="00282096" w:rsidRDefault="00C544B6" w:rsidP="00BC0C9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7.0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7</w:t>
            </w:r>
            <w:r w:rsidR="00BC0C9E"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 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± 0.05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8F81F" w14:textId="4089C075" w:rsidR="00F56DAD" w:rsidRPr="00282096" w:rsidRDefault="00C544B6" w:rsidP="00BC0C9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16.06 ± 0.15</w:t>
            </w:r>
          </w:p>
        </w:tc>
        <w:tc>
          <w:tcPr>
            <w:tcW w:w="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C29D71" w14:textId="77777777" w:rsidR="00F56DAD" w:rsidRPr="00282096" w:rsidRDefault="00F56DAD" w:rsidP="005B084B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F56DAD" w:rsidRPr="00282096" w14:paraId="33DCF7A4" w14:textId="7B1EC081" w:rsidTr="00BC0C9E">
        <w:trPr>
          <w:gridAfter w:val="1"/>
          <w:wAfter w:w="18" w:type="dxa"/>
          <w:trHeight w:val="84"/>
        </w:trPr>
        <w:tc>
          <w:tcPr>
            <w:tcW w:w="7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A50D6" w14:textId="1EC71165" w:rsidR="00F56DAD" w:rsidRPr="00282096" w:rsidRDefault="00F56DAD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</w:pP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BF224" w14:textId="6898A25D" w:rsidR="00F56DAD" w:rsidRPr="00282096" w:rsidRDefault="00C544B6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7.0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9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0.05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52519" w14:textId="7E30C86C" w:rsidR="00F56DAD" w:rsidRPr="00282096" w:rsidRDefault="00C544B6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16.06 ± 0.15</w:t>
            </w:r>
          </w:p>
        </w:tc>
        <w:tc>
          <w:tcPr>
            <w:tcW w:w="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CC0780" w14:textId="77777777" w:rsidR="00F56DAD" w:rsidRPr="00282096" w:rsidRDefault="00F56DAD" w:rsidP="005B084B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F56DAD" w:rsidRPr="00282096" w14:paraId="68FA1655" w14:textId="5F48B667" w:rsidTr="00BC0C9E">
        <w:trPr>
          <w:gridAfter w:val="1"/>
          <w:wAfter w:w="18" w:type="dxa"/>
          <w:trHeight w:val="84"/>
        </w:trPr>
        <w:tc>
          <w:tcPr>
            <w:tcW w:w="7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513F6" w14:textId="55F31AEB" w:rsidR="00F56DAD" w:rsidRPr="00282096" w:rsidRDefault="00F56DAD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</w:pP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6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BA5DA" w14:textId="0C00F7FB" w:rsidR="00F56DAD" w:rsidRPr="00282096" w:rsidRDefault="00C544B6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7.06 ± 0.05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65BBD" w14:textId="52EC8531" w:rsidR="00F56DAD" w:rsidRPr="00282096" w:rsidRDefault="00C544B6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16.06 ± 0.15</w:t>
            </w:r>
          </w:p>
        </w:tc>
        <w:tc>
          <w:tcPr>
            <w:tcW w:w="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8A85C2" w14:textId="77777777" w:rsidR="00F56DAD" w:rsidRPr="00282096" w:rsidRDefault="00F56DAD" w:rsidP="005B084B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31482E" w:rsidRPr="00282096" w14:paraId="5AEE1B2D" w14:textId="743A0C03" w:rsidTr="00BC0C9E">
        <w:trPr>
          <w:gridAfter w:val="1"/>
          <w:wAfter w:w="18" w:type="dxa"/>
          <w:trHeight w:val="84"/>
        </w:trPr>
        <w:tc>
          <w:tcPr>
            <w:tcW w:w="7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7AF51" w14:textId="6A5C914B" w:rsidR="0031482E" w:rsidRPr="00282096" w:rsidRDefault="0031482E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</w:pP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7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D9A9B" w14:textId="04DFE41C" w:rsidR="0031482E" w:rsidRPr="00282096" w:rsidRDefault="0031482E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7.0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7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0.05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10088" w14:textId="0A624E59" w:rsidR="0031482E" w:rsidRPr="00282096" w:rsidRDefault="0031482E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Fonts w:ascii="TH SarabunPSK" w:hAnsi="TH SarabunPSK" w:cs="TH SarabunPSK"/>
                <w:sz w:val="30"/>
              </w:rPr>
              <w:t xml:space="preserve">16.08 </w:t>
            </w:r>
            <w:r>
              <w:rPr>
                <w:rFonts w:ascii="TH SarabunPSK" w:hAnsi="TH SarabunPSK" w:cs="TH SarabunPSK" w:hint="cs"/>
                <w:sz w:val="30"/>
              </w:rPr>
              <w:t>±</w:t>
            </w:r>
            <w:r>
              <w:rPr>
                <w:rFonts w:ascii="TH SarabunPSK" w:hAnsi="TH SarabunPSK" w:cs="TH SarabunPSK"/>
                <w:sz w:val="30"/>
              </w:rPr>
              <w:t xml:space="preserve"> 0.15</w:t>
            </w:r>
          </w:p>
        </w:tc>
        <w:tc>
          <w:tcPr>
            <w:tcW w:w="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EBB331" w14:textId="77777777" w:rsidR="0031482E" w:rsidRPr="00282096" w:rsidRDefault="0031482E" w:rsidP="0031482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31482E" w:rsidRPr="00282096" w14:paraId="1123D413" w14:textId="7A465269" w:rsidTr="00BC0C9E">
        <w:trPr>
          <w:gridAfter w:val="1"/>
          <w:wAfter w:w="18" w:type="dxa"/>
          <w:trHeight w:val="84"/>
        </w:trPr>
        <w:tc>
          <w:tcPr>
            <w:tcW w:w="7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568E8" w14:textId="7C3EE7F9" w:rsidR="0031482E" w:rsidRPr="00282096" w:rsidRDefault="0031482E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</w:pP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68B23" w14:textId="2AAD4646" w:rsidR="0031482E" w:rsidRPr="00282096" w:rsidRDefault="0031482E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7.0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7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0.05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48520" w14:textId="78645B75" w:rsidR="0031482E" w:rsidRPr="00282096" w:rsidRDefault="0031482E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Fonts w:ascii="TH SarabunPSK" w:hAnsi="TH SarabunPSK" w:cs="TH SarabunPSK"/>
                <w:sz w:val="30"/>
              </w:rPr>
              <w:t xml:space="preserve">16.08 </w:t>
            </w:r>
            <w:r>
              <w:rPr>
                <w:rFonts w:ascii="TH SarabunPSK" w:hAnsi="TH SarabunPSK" w:cs="TH SarabunPSK" w:hint="cs"/>
                <w:sz w:val="30"/>
              </w:rPr>
              <w:t>±</w:t>
            </w:r>
            <w:r>
              <w:rPr>
                <w:rFonts w:ascii="TH SarabunPSK" w:hAnsi="TH SarabunPSK" w:cs="TH SarabunPSK"/>
                <w:sz w:val="30"/>
              </w:rPr>
              <w:t xml:space="preserve"> 0.15</w:t>
            </w:r>
          </w:p>
        </w:tc>
        <w:tc>
          <w:tcPr>
            <w:tcW w:w="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D490D5" w14:textId="77777777" w:rsidR="0031482E" w:rsidRPr="00282096" w:rsidRDefault="0031482E" w:rsidP="0031482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31482E" w:rsidRPr="00282096" w14:paraId="0610BEBD" w14:textId="53C543F9" w:rsidTr="00BC0C9E">
        <w:trPr>
          <w:gridAfter w:val="1"/>
          <w:wAfter w:w="18" w:type="dxa"/>
          <w:trHeight w:val="84"/>
        </w:trPr>
        <w:tc>
          <w:tcPr>
            <w:tcW w:w="7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BA044" w14:textId="145633B8" w:rsidR="0031482E" w:rsidRPr="00282096" w:rsidRDefault="0031482E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</w:pP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01AFE" w14:textId="121EBAC7" w:rsidR="0031482E" w:rsidRPr="00282096" w:rsidRDefault="0031482E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7.0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9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0.05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87302" w14:textId="3D15A15F" w:rsidR="0031482E" w:rsidRPr="00282096" w:rsidRDefault="0031482E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Fonts w:ascii="TH SarabunPSK" w:hAnsi="TH SarabunPSK" w:cs="TH SarabunPSK"/>
                <w:sz w:val="30"/>
              </w:rPr>
              <w:t xml:space="preserve">16.13 </w:t>
            </w:r>
            <w:r>
              <w:rPr>
                <w:rFonts w:ascii="TH SarabunPSK" w:hAnsi="TH SarabunPSK" w:cs="TH SarabunPSK" w:hint="cs"/>
                <w:sz w:val="30"/>
              </w:rPr>
              <w:t>±</w:t>
            </w:r>
            <w:r>
              <w:rPr>
                <w:rFonts w:ascii="TH SarabunPSK" w:hAnsi="TH SarabunPSK" w:cs="TH SarabunPSK"/>
                <w:sz w:val="30"/>
              </w:rPr>
              <w:t xml:space="preserve"> 0.15</w:t>
            </w:r>
          </w:p>
        </w:tc>
        <w:tc>
          <w:tcPr>
            <w:tcW w:w="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CD8664" w14:textId="77777777" w:rsidR="0031482E" w:rsidRPr="00282096" w:rsidRDefault="0031482E" w:rsidP="0031482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31482E" w:rsidRPr="00282096" w14:paraId="30B12CFE" w14:textId="54A9897C" w:rsidTr="00BC0C9E">
        <w:trPr>
          <w:gridAfter w:val="1"/>
          <w:wAfter w:w="18" w:type="dxa"/>
          <w:trHeight w:val="84"/>
        </w:trPr>
        <w:tc>
          <w:tcPr>
            <w:tcW w:w="7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22128" w14:textId="4A0AE1D9" w:rsidR="0031482E" w:rsidRDefault="0031482E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</w:pP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10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EAC3D" w14:textId="77EC7C53" w:rsidR="0031482E" w:rsidRPr="00282096" w:rsidRDefault="0031482E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7.0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8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0.05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2562F" w14:textId="01DC9BBF" w:rsidR="0031482E" w:rsidRPr="00282096" w:rsidRDefault="0031482E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Fonts w:ascii="TH SarabunPSK" w:hAnsi="TH SarabunPSK" w:cs="TH SarabunPSK"/>
                <w:sz w:val="30"/>
              </w:rPr>
              <w:t xml:space="preserve">16.11 </w:t>
            </w:r>
            <w:r>
              <w:rPr>
                <w:rFonts w:ascii="TH SarabunPSK" w:hAnsi="TH SarabunPSK" w:cs="TH SarabunPSK" w:hint="cs"/>
                <w:sz w:val="30"/>
              </w:rPr>
              <w:t>±</w:t>
            </w:r>
            <w:r>
              <w:rPr>
                <w:rFonts w:ascii="TH SarabunPSK" w:hAnsi="TH SarabunPSK" w:cs="TH SarabunPSK"/>
                <w:sz w:val="30"/>
              </w:rPr>
              <w:t xml:space="preserve"> 0.15</w:t>
            </w:r>
          </w:p>
        </w:tc>
        <w:tc>
          <w:tcPr>
            <w:tcW w:w="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0C4E1D" w14:textId="77777777" w:rsidR="0031482E" w:rsidRPr="00282096" w:rsidRDefault="0031482E" w:rsidP="0031482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31482E" w:rsidRPr="00282096" w14:paraId="256544F8" w14:textId="7E1D6FDF" w:rsidTr="00BC0C9E">
        <w:trPr>
          <w:gridAfter w:val="1"/>
          <w:wAfter w:w="18" w:type="dxa"/>
          <w:trHeight w:val="84"/>
        </w:trPr>
        <w:tc>
          <w:tcPr>
            <w:tcW w:w="7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7DB53" w14:textId="1E873107" w:rsidR="0031482E" w:rsidRPr="005B084B" w:rsidRDefault="0031482E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b/>
                <w:bCs/>
                <w:sz w:val="28"/>
                <w:szCs w:val="28"/>
                <w:shd w:val="clear" w:color="auto" w:fill="FEFFFE"/>
                <w:cs/>
              </w:rPr>
            </w:pPr>
            <w:r w:rsidRPr="005B084B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  <w:cs/>
              </w:rPr>
              <w:t>เฉลี่ย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5CAD4" w14:textId="6390DB83" w:rsidR="0031482E" w:rsidRPr="00282096" w:rsidRDefault="00BC0C9E" w:rsidP="00BC0C9E">
            <w:pPr>
              <w:pStyle w:val="a"/>
              <w:numPr>
                <w:ilvl w:val="1"/>
                <w:numId w:val="4"/>
              </w:numPr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 </w:t>
            </w:r>
            <w:r w:rsidR="0031482E"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± 0.05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31264" w14:textId="074FA6E3" w:rsidR="0031482E" w:rsidRPr="00282096" w:rsidRDefault="0031482E" w:rsidP="00BC0C9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Fonts w:ascii="TH SarabunPSK" w:hAnsi="TH SarabunPSK" w:cs="TH SarabunPSK"/>
                <w:sz w:val="30"/>
              </w:rPr>
              <w:t xml:space="preserve">16.10 </w:t>
            </w:r>
            <w:r>
              <w:rPr>
                <w:rFonts w:ascii="TH SarabunPSK" w:hAnsi="TH SarabunPSK" w:cs="TH SarabunPSK" w:hint="cs"/>
                <w:sz w:val="30"/>
              </w:rPr>
              <w:t>±</w:t>
            </w:r>
            <w:r>
              <w:rPr>
                <w:rFonts w:ascii="TH SarabunPSK" w:hAnsi="TH SarabunPSK" w:cs="TH SarabunPSK"/>
                <w:sz w:val="30"/>
              </w:rPr>
              <w:t xml:space="preserve"> 0.15</w:t>
            </w:r>
          </w:p>
        </w:tc>
        <w:tc>
          <w:tcPr>
            <w:tcW w:w="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59A6D6" w14:textId="77777777" w:rsidR="0031482E" w:rsidRPr="00282096" w:rsidRDefault="0031482E" w:rsidP="0031482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</w:tbl>
    <w:p w14:paraId="0C66B5A9" w14:textId="5FDF93C7" w:rsidR="00C544B6" w:rsidRDefault="00C544B6" w:rsidP="00C544B6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156806A5" w14:textId="67A43C21" w:rsidR="00B8444F" w:rsidRDefault="00B8444F" w:rsidP="00B8444F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B8444F">
        <w:rPr>
          <w:rFonts w:ascii="TH SarabunPSK" w:hAnsi="TH SarabunPSK" w:cs="TH SarabunPSK"/>
          <w:b/>
          <w:bCs/>
          <w:sz w:val="28"/>
          <w:cs/>
        </w:rPr>
        <w:t xml:space="preserve">1.2) ผลการศึกษาอัตราการไหลของของสารละลาย </w:t>
      </w:r>
      <w:r w:rsidRPr="00B8444F">
        <w:rPr>
          <w:rFonts w:ascii="TH SarabunPSK" w:hAnsi="TH SarabunPSK" w:cs="TH SarabunPSK"/>
          <w:b/>
          <w:bCs/>
          <w:sz w:val="28"/>
        </w:rPr>
        <w:t xml:space="preserve">Carboxy methyl cellulose  </w:t>
      </w:r>
      <w:r w:rsidRPr="00B8444F">
        <w:rPr>
          <w:rFonts w:ascii="TH SarabunPSK" w:hAnsi="TH SarabunPSK" w:cs="TH SarabunPSK"/>
          <w:b/>
          <w:bCs/>
          <w:sz w:val="28"/>
          <w:cs/>
        </w:rPr>
        <w:t xml:space="preserve">ความเข้มข้น 10 </w:t>
      </w:r>
      <w:r w:rsidR="00F47294">
        <w:rPr>
          <w:rFonts w:ascii="TH SarabunPSK" w:hAnsi="TH SarabunPSK" w:cs="TH SarabunPSK" w:hint="cs"/>
          <w:b/>
          <w:bCs/>
          <w:sz w:val="28"/>
          <w:cs/>
        </w:rPr>
        <w:t>กรัม/ลิตร</w:t>
      </w:r>
      <w:r w:rsidRPr="00B8444F">
        <w:rPr>
          <w:rFonts w:ascii="TH SarabunPSK" w:hAnsi="TH SarabunPSK" w:cs="TH SarabunPSK"/>
          <w:b/>
          <w:bCs/>
          <w:sz w:val="28"/>
        </w:rPr>
        <w:t xml:space="preserve"> </w:t>
      </w:r>
      <w:r w:rsidRPr="00B8444F">
        <w:rPr>
          <w:rFonts w:ascii="TH SarabunPSK" w:hAnsi="TH SarabunPSK" w:cs="TH SarabunPSK"/>
          <w:b/>
          <w:bCs/>
          <w:sz w:val="28"/>
          <w:cs/>
        </w:rPr>
        <w:t>ในท่อที่เกิดคลื่นอัลตราโซนิคในของไหล</w:t>
      </w:r>
    </w:p>
    <w:p w14:paraId="69287C38" w14:textId="12FEC4FB" w:rsidR="00C544B6" w:rsidRPr="00B8444F" w:rsidRDefault="00C544B6" w:rsidP="00B8444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C544B6">
        <w:rPr>
          <w:rFonts w:ascii="TH SarabunPSK" w:hAnsi="TH SarabunPSK" w:cs="TH SarabunPSK"/>
          <w:b/>
          <w:bCs/>
          <w:sz w:val="28"/>
          <w:cs/>
        </w:rPr>
        <w:t xml:space="preserve">ตารางที่ </w:t>
      </w:r>
      <w:r>
        <w:rPr>
          <w:rFonts w:ascii="TH SarabunPSK" w:hAnsi="TH SarabunPSK" w:cs="TH SarabunPSK"/>
          <w:b/>
          <w:bCs/>
          <w:sz w:val="28"/>
        </w:rPr>
        <w:t>2</w:t>
      </w:r>
      <w:r w:rsidRPr="00C544B6">
        <w:rPr>
          <w:rFonts w:ascii="TH SarabunPSK" w:hAnsi="TH SarabunPSK" w:cs="TH SarabunPSK"/>
          <w:b/>
          <w:bCs/>
          <w:sz w:val="28"/>
        </w:rPr>
        <w:t xml:space="preserve"> </w:t>
      </w:r>
      <w:r w:rsidRPr="00C544B6">
        <w:rPr>
          <w:rFonts w:ascii="TH SarabunPSK" w:hAnsi="TH SarabunPSK" w:cs="TH SarabunPSK"/>
          <w:sz w:val="28"/>
          <w:cs/>
        </w:rPr>
        <w:t>ตารางแสดงค่าความสูงของของไหลในภาชนะวัดปริมาตรที่วัดได้และปริมาตรที่คำนวณได้</w:t>
      </w:r>
      <w:r w:rsidRPr="00C544B6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C544B6">
        <w:rPr>
          <w:rFonts w:ascii="TH SarabunPSK" w:hAnsi="TH SarabunPSK" w:cs="TH SarabunPSK"/>
          <w:sz w:val="28"/>
          <w:cs/>
        </w:rPr>
        <w:t>ในชุดก</w:t>
      </w:r>
      <w:r w:rsidR="00967F5A">
        <w:rPr>
          <w:rFonts w:ascii="TH SarabunPSK" w:hAnsi="TH SarabunPSK" w:cs="TH SarabunPSK" w:hint="cs"/>
          <w:sz w:val="28"/>
          <w:cs/>
        </w:rPr>
        <w:t>าร</w:t>
      </w:r>
      <w:r w:rsidRPr="00C544B6">
        <w:rPr>
          <w:rFonts w:ascii="TH SarabunPSK" w:hAnsi="TH SarabunPSK" w:cs="TH SarabunPSK"/>
          <w:sz w:val="28"/>
          <w:cs/>
        </w:rPr>
        <w:t>ทดลองที่มีคลื่นเสียงในของไหล ในเวลา 20 วินาที</w:t>
      </w:r>
      <w:r w:rsidRPr="00C544B6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C544B6">
        <w:rPr>
          <w:rFonts w:ascii="TH SarabunPSK" w:hAnsi="TH SarabunPSK" w:cs="TH SarabunPSK"/>
          <w:sz w:val="28"/>
        </w:rPr>
        <w:t>(</w:t>
      </w:r>
      <w:r w:rsidRPr="00C544B6">
        <w:rPr>
          <w:rFonts w:ascii="TH SarabunPSK" w:hAnsi="TH SarabunPSK" w:cs="TH SarabunPSK"/>
          <w:sz w:val="28"/>
          <w:cs/>
        </w:rPr>
        <w:t xml:space="preserve">ถังวัดมีขนาดกว้าง </w:t>
      </w:r>
      <w:r w:rsidRPr="00C544B6">
        <w:rPr>
          <w:rFonts w:ascii="TH SarabunPSK" w:hAnsi="TH SarabunPSK" w:cs="TH SarabunPSK"/>
          <w:sz w:val="28"/>
        </w:rPr>
        <w:t xml:space="preserve">55.74 ± 0.05 </w:t>
      </w:r>
      <w:r w:rsidR="00A72D48">
        <w:rPr>
          <w:rFonts w:ascii="TH SarabunPSK" w:hAnsi="TH SarabunPSK" w:cs="TH SarabunPSK" w:hint="cs"/>
          <w:sz w:val="28"/>
          <w:cs/>
        </w:rPr>
        <w:t>ซม.</w:t>
      </w:r>
      <w:r w:rsidRPr="00C544B6">
        <w:rPr>
          <w:rFonts w:ascii="TH SarabunPSK" w:hAnsi="TH SarabunPSK" w:cs="TH SarabunPSK"/>
          <w:sz w:val="28"/>
        </w:rPr>
        <w:t xml:space="preserve"> </w:t>
      </w:r>
      <w:r w:rsidRPr="00C544B6">
        <w:rPr>
          <w:rFonts w:ascii="TH SarabunPSK" w:hAnsi="TH SarabunPSK" w:cs="TH SarabunPSK"/>
          <w:sz w:val="28"/>
          <w:cs/>
        </w:rPr>
        <w:t xml:space="preserve">ยาว </w:t>
      </w:r>
      <w:r w:rsidRPr="00C544B6">
        <w:rPr>
          <w:rFonts w:ascii="TH SarabunPSK" w:hAnsi="TH SarabunPSK" w:cs="TH SarabunPSK"/>
          <w:sz w:val="28"/>
        </w:rPr>
        <w:t xml:space="preserve">40.82 ± 0.05 </w:t>
      </w:r>
      <w:r w:rsidR="00A72D48">
        <w:rPr>
          <w:rFonts w:ascii="TH SarabunPSK" w:hAnsi="TH SarabunPSK" w:cs="TH SarabunPSK" w:hint="cs"/>
          <w:sz w:val="28"/>
          <w:cs/>
        </w:rPr>
        <w:t>ซม.</w:t>
      </w:r>
      <w:r w:rsidRPr="00C544B6">
        <w:rPr>
          <w:rFonts w:ascii="TH SarabunPSK" w:hAnsi="TH SarabunPSK" w:cs="TH SarabunPSK"/>
          <w:sz w:val="28"/>
        </w:rPr>
        <w:t>)</w:t>
      </w:r>
    </w:p>
    <w:tbl>
      <w:tblPr>
        <w:tblStyle w:val="TableNormal1"/>
        <w:tblW w:w="4115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594"/>
        <w:gridCol w:w="315"/>
        <w:gridCol w:w="1197"/>
        <w:gridCol w:w="366"/>
        <w:gridCol w:w="1244"/>
        <w:gridCol w:w="84"/>
        <w:gridCol w:w="231"/>
        <w:gridCol w:w="84"/>
      </w:tblGrid>
      <w:tr w:rsidR="00C544B6" w:rsidRPr="00282096" w14:paraId="5411F50E" w14:textId="77777777" w:rsidTr="0083119A">
        <w:trPr>
          <w:trHeight w:val="84"/>
        </w:trPr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4BA79" w14:textId="77777777" w:rsidR="00C544B6" w:rsidRPr="005B084B" w:rsidRDefault="00C544B6" w:rsidP="009044B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B084B">
              <w:rPr>
                <w:rStyle w:val="None"/>
                <w:rFonts w:ascii="TH SarabunPSK" w:eastAsia="TH SarabunPSK" w:hAnsi="TH SarabunPSK" w:cs="TH SarabunPSK"/>
                <w:b/>
                <w:bCs/>
                <w:sz w:val="28"/>
                <w:szCs w:val="28"/>
                <w:shd w:val="clear" w:color="auto" w:fill="FEFFFE"/>
                <w:cs/>
              </w:rPr>
              <w:t>ครั้งที่</w:t>
            </w: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2A001" w14:textId="77777777" w:rsidR="00C544B6" w:rsidRPr="005B084B" w:rsidRDefault="00C544B6" w:rsidP="009044BE">
            <w:pPr>
              <w:pStyle w:val="a"/>
              <w:spacing w:before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11D81" w14:textId="0110C5E1" w:rsidR="00C544B6" w:rsidRPr="005B084B" w:rsidRDefault="00C544B6" w:rsidP="009044BE">
            <w:pPr>
              <w:pStyle w:val="a"/>
              <w:spacing w:before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B084B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  <w:cs/>
              </w:rPr>
              <w:t xml:space="preserve">ความสูงของของไหลในภาชนะ </w:t>
            </w:r>
            <w:r w:rsidRPr="005B084B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</w:rPr>
              <w:t>(</w:t>
            </w:r>
            <w:r w:rsidR="00A72D48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  <w:cs/>
              </w:rPr>
              <w:t>ซม.</w:t>
            </w:r>
            <w:r w:rsidRPr="005B084B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</w:rPr>
              <w:t>)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5C138" w14:textId="1D51B5EF" w:rsidR="00C544B6" w:rsidRPr="005B084B" w:rsidRDefault="00C544B6" w:rsidP="009044B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B084B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</w:rPr>
              <w:t xml:space="preserve">    </w:t>
            </w:r>
            <w:r w:rsidRPr="005B084B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  <w:cs/>
              </w:rPr>
              <w:t>ป</w:t>
            </w:r>
            <w:r w:rsidRPr="005B084B">
              <w:rPr>
                <w:rStyle w:val="None"/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ริมาตร</w:t>
            </w:r>
            <w:r w:rsidR="00A72D48">
              <w:rPr>
                <w:rStyle w:val="None"/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5B084B">
              <w:rPr>
                <w:rStyle w:val="None"/>
                <w:rFonts w:ascii="TH SarabunPSK" w:hAnsi="TH SarabunPSK" w:cs="TH SarabunPSK" w:hint="cs"/>
                <w:b/>
                <w:bCs/>
                <w:sz w:val="28"/>
                <w:szCs w:val="28"/>
              </w:rPr>
              <w:t>(</w:t>
            </w:r>
            <w:r w:rsidR="00A72D48">
              <w:rPr>
                <w:rStyle w:val="None"/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ลิตร</w:t>
            </w:r>
            <w:r w:rsidRPr="005B084B">
              <w:rPr>
                <w:rStyle w:val="None"/>
                <w:rFonts w:ascii="TH SarabunPSK" w:hAnsi="TH SarabunPSK" w:cs="TH SarabunPSK" w:hint="cs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255CB" w14:textId="77777777" w:rsidR="00C544B6" w:rsidRPr="00282096" w:rsidRDefault="00C544B6" w:rsidP="009044B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</w:pPr>
          </w:p>
        </w:tc>
      </w:tr>
      <w:tr w:rsidR="0083119A" w:rsidRPr="00282096" w14:paraId="68524689" w14:textId="77777777" w:rsidTr="0083119A">
        <w:trPr>
          <w:gridAfter w:val="2"/>
          <w:wAfter w:w="315" w:type="dxa"/>
          <w:trHeight w:val="84"/>
        </w:trPr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30FA6" w14:textId="77777777" w:rsidR="0083119A" w:rsidRPr="00282096" w:rsidRDefault="0083119A" w:rsidP="0083119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</w:t>
            </w:r>
          </w:p>
        </w:tc>
        <w:tc>
          <w:tcPr>
            <w:tcW w:w="18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4167F" w14:textId="7E8EA988" w:rsidR="0083119A" w:rsidRPr="00282096" w:rsidRDefault="0083119A" w:rsidP="0083119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44B6">
              <w:rPr>
                <w:rFonts w:ascii="TH SarabunPSK" w:hAnsi="TH SarabunPSK" w:cs="TH SarabunPSK"/>
                <w:sz w:val="28"/>
                <w:szCs w:val="28"/>
              </w:rPr>
              <w:t>7.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53</w:t>
            </w:r>
            <w:r w:rsidRPr="00C544B6">
              <w:rPr>
                <w:rFonts w:ascii="TH SarabunPSK" w:hAnsi="TH SarabunPSK" w:cs="TH SarabunPSK"/>
                <w:sz w:val="28"/>
                <w:szCs w:val="28"/>
              </w:rPr>
              <w:t xml:space="preserve"> ± 0.05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01241" w14:textId="366EE2AF" w:rsidR="0083119A" w:rsidRPr="00282096" w:rsidRDefault="0083119A" w:rsidP="0083119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7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.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14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0.15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6914DD" w14:textId="77777777" w:rsidR="0083119A" w:rsidRPr="00282096" w:rsidRDefault="0083119A" w:rsidP="009044BE">
            <w:pPr>
              <w:pStyle w:val="a"/>
              <w:spacing w:before="0" w:line="240" w:lineRule="auto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83119A" w:rsidRPr="00282096" w14:paraId="3D9EFC95" w14:textId="77777777" w:rsidTr="0083119A">
        <w:trPr>
          <w:gridAfter w:val="2"/>
          <w:wAfter w:w="315" w:type="dxa"/>
          <w:trHeight w:val="84"/>
        </w:trPr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8F752" w14:textId="77777777" w:rsidR="0083119A" w:rsidRPr="00282096" w:rsidRDefault="0083119A" w:rsidP="0083119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2</w:t>
            </w:r>
          </w:p>
        </w:tc>
        <w:tc>
          <w:tcPr>
            <w:tcW w:w="18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0F468" w14:textId="14490888" w:rsidR="0083119A" w:rsidRPr="00282096" w:rsidRDefault="0083119A" w:rsidP="0083119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56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0.05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D351E" w14:textId="3CE2E31A" w:rsidR="0083119A" w:rsidRPr="00282096" w:rsidRDefault="0083119A" w:rsidP="0083119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7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.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20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0.15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EB72C7" w14:textId="77777777" w:rsidR="0083119A" w:rsidRPr="00282096" w:rsidRDefault="0083119A" w:rsidP="009044B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83119A" w:rsidRPr="00282096" w14:paraId="05A446CA" w14:textId="77777777" w:rsidTr="0083119A">
        <w:trPr>
          <w:gridAfter w:val="2"/>
          <w:wAfter w:w="315" w:type="dxa"/>
          <w:trHeight w:val="84"/>
        </w:trPr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CB420" w14:textId="77777777" w:rsidR="0083119A" w:rsidRPr="00282096" w:rsidRDefault="0083119A" w:rsidP="0083119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3</w:t>
            </w:r>
          </w:p>
        </w:tc>
        <w:tc>
          <w:tcPr>
            <w:tcW w:w="18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2651F" w14:textId="782163BC" w:rsidR="0083119A" w:rsidRPr="00282096" w:rsidRDefault="0083119A" w:rsidP="0083119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54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0.05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E2DB5" w14:textId="2140BA44" w:rsidR="0083119A" w:rsidRPr="00202FEE" w:rsidRDefault="0083119A" w:rsidP="0083119A">
            <w:pPr>
              <w:pStyle w:val="a"/>
              <w:spacing w:before="0" w:line="240" w:lineRule="auto"/>
              <w:jc w:val="center"/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7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.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16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0.15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CC2B41" w14:textId="77777777" w:rsidR="0083119A" w:rsidRPr="00282096" w:rsidRDefault="0083119A" w:rsidP="009044B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C544B6" w:rsidRPr="00282096" w14:paraId="52ED5F5E" w14:textId="77777777" w:rsidTr="005B084B">
        <w:trPr>
          <w:trHeight w:val="84"/>
        </w:trPr>
        <w:tc>
          <w:tcPr>
            <w:tcW w:w="9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C75B3" w14:textId="77777777" w:rsidR="00C544B6" w:rsidRPr="00F56DAD" w:rsidRDefault="00C544B6" w:rsidP="009044BE">
            <w:pPr>
              <w:pStyle w:val="a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</w:t>
            </w:r>
            <w:r w:rsidRPr="00F56DAD"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BFDFD" w14:textId="7FCF7D38" w:rsidR="00C544B6" w:rsidRPr="00282096" w:rsidRDefault="0083119A" w:rsidP="009044BE">
            <w:pPr>
              <w:pStyle w:val="a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 </w:t>
            </w:r>
            <w:r w:rsidR="00C544B6"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</w:t>
            </w:r>
            <w:r w:rsidR="006F3E29"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58</w:t>
            </w:r>
            <w:r w:rsidR="00C544B6"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0.05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BA1F6" w14:textId="550D493F" w:rsidR="00C544B6" w:rsidRPr="00282096" w:rsidRDefault="00C544B6" w:rsidP="0083119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</w:t>
            </w:r>
            <w:r w:rsidR="00D001BE"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7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.</w:t>
            </w:r>
            <w:r w:rsidR="00D001BE"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25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0.15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11260B" w14:textId="77777777" w:rsidR="00C544B6" w:rsidRPr="00282096" w:rsidRDefault="00C544B6" w:rsidP="009044B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C544B6" w:rsidRPr="00282096" w14:paraId="4169BE1F" w14:textId="77777777" w:rsidTr="005B084B">
        <w:trPr>
          <w:trHeight w:val="84"/>
        </w:trPr>
        <w:tc>
          <w:tcPr>
            <w:tcW w:w="9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07E26" w14:textId="77777777" w:rsidR="00C544B6" w:rsidRPr="00282096" w:rsidRDefault="00C544B6" w:rsidP="009044BE">
            <w:pPr>
              <w:pStyle w:val="a"/>
              <w:spacing w:before="0" w:line="240" w:lineRule="auto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</w:pP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 </w:t>
            </w:r>
            <w:r>
              <w:rPr>
                <w:rStyle w:val="None"/>
                <w:rFonts w:ascii="TH SarabunPSK" w:eastAsia="TH SarabunPSK" w:hAnsi="TH SarabunPSK" w:cs="TH SarabunPSK" w:hint="cs"/>
                <w:sz w:val="28"/>
                <w:shd w:val="clear" w:color="auto" w:fill="FEFFFE"/>
                <w:cs/>
              </w:rPr>
              <w:t xml:space="preserve">  </w:t>
            </w: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47250" w14:textId="5259DD36" w:rsidR="00C544B6" w:rsidRPr="00282096" w:rsidRDefault="00C544B6" w:rsidP="009044B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</w:t>
            </w:r>
            <w:r w:rsidR="006F3E29"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55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0.05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2404E" w14:textId="207C474E" w:rsidR="00C544B6" w:rsidRPr="00282096" w:rsidRDefault="00C544B6" w:rsidP="0083119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</w:t>
            </w:r>
            <w:r w:rsidR="00D001BE"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7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.</w:t>
            </w:r>
            <w:r w:rsidR="00D001BE"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18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0.15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29B0A1" w14:textId="77777777" w:rsidR="00C544B6" w:rsidRPr="00282096" w:rsidRDefault="00C544B6" w:rsidP="009044B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C544B6" w:rsidRPr="00282096" w14:paraId="71E961F8" w14:textId="77777777" w:rsidTr="005B084B">
        <w:trPr>
          <w:trHeight w:val="84"/>
        </w:trPr>
        <w:tc>
          <w:tcPr>
            <w:tcW w:w="9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F767E" w14:textId="77777777" w:rsidR="00C544B6" w:rsidRPr="00282096" w:rsidRDefault="00C544B6" w:rsidP="009044BE">
            <w:pPr>
              <w:pStyle w:val="a"/>
              <w:spacing w:before="0" w:line="240" w:lineRule="auto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</w:pP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   6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18156" w14:textId="36CD26BA" w:rsidR="00C544B6" w:rsidRPr="00282096" w:rsidRDefault="00C544B6" w:rsidP="009044B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</w:t>
            </w:r>
            <w:r w:rsidR="006F3E29"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57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0.05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B979C" w14:textId="0788F7D8" w:rsidR="00C544B6" w:rsidRPr="00282096" w:rsidRDefault="00C544B6" w:rsidP="0083119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</w:t>
            </w:r>
            <w:r w:rsidR="00D001BE"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7</w:t>
            </w:r>
            <w:r w:rsidRPr="00C544B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.</w:t>
            </w:r>
            <w:r w:rsidR="00D001BE"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23</w:t>
            </w:r>
            <w:r w:rsidRPr="00C544B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0.15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E40D92" w14:textId="77777777" w:rsidR="00C544B6" w:rsidRPr="00282096" w:rsidRDefault="00C544B6" w:rsidP="009044B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31482E" w:rsidRPr="00282096" w14:paraId="135751F2" w14:textId="77777777" w:rsidTr="00FF30A7">
        <w:trPr>
          <w:trHeight w:val="84"/>
        </w:trPr>
        <w:tc>
          <w:tcPr>
            <w:tcW w:w="9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04F52" w14:textId="77777777" w:rsidR="0031482E" w:rsidRPr="00282096" w:rsidRDefault="0031482E" w:rsidP="0031482E">
            <w:pPr>
              <w:pStyle w:val="a"/>
              <w:spacing w:before="0" w:line="240" w:lineRule="auto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</w:pP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   7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FC9BF" w14:textId="311E2D30" w:rsidR="0031482E" w:rsidRPr="00282096" w:rsidRDefault="0031482E" w:rsidP="0031482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</w:t>
            </w:r>
            <w:r w:rsidR="006F3E29"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52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0.05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4667" w14:textId="5552D5A8" w:rsidR="0031482E" w:rsidRPr="00282096" w:rsidRDefault="0031482E" w:rsidP="0083119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Fonts w:ascii="TH SarabunPSK" w:hAnsi="TH SarabunPSK" w:cs="TH SarabunPSK"/>
                <w:sz w:val="30"/>
              </w:rPr>
              <w:t xml:space="preserve">17.11 </w:t>
            </w:r>
            <w:r>
              <w:rPr>
                <w:rFonts w:ascii="TH SarabunPSK" w:hAnsi="TH SarabunPSK" w:cs="TH SarabunPSK" w:hint="cs"/>
                <w:sz w:val="30"/>
              </w:rPr>
              <w:t>±</w:t>
            </w:r>
            <w:r>
              <w:rPr>
                <w:rFonts w:ascii="TH SarabunPSK" w:hAnsi="TH SarabunPSK" w:cs="TH SarabunPSK"/>
                <w:sz w:val="30"/>
              </w:rPr>
              <w:t xml:space="preserve"> 0.15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48C917" w14:textId="77777777" w:rsidR="0031482E" w:rsidRPr="00282096" w:rsidRDefault="0031482E" w:rsidP="0031482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31482E" w:rsidRPr="00282096" w14:paraId="1ACD755C" w14:textId="77777777" w:rsidTr="00FF30A7">
        <w:trPr>
          <w:trHeight w:val="84"/>
        </w:trPr>
        <w:tc>
          <w:tcPr>
            <w:tcW w:w="9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F7B8C" w14:textId="77777777" w:rsidR="0031482E" w:rsidRPr="00282096" w:rsidRDefault="0031482E" w:rsidP="0031482E">
            <w:pPr>
              <w:pStyle w:val="a"/>
              <w:spacing w:before="0" w:line="240" w:lineRule="auto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</w:pP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   8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35A09" w14:textId="283556B2" w:rsidR="0031482E" w:rsidRPr="00282096" w:rsidRDefault="0031482E" w:rsidP="006F3E29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</w:t>
            </w:r>
            <w:r w:rsidR="006F3E29"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59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0.05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2039A" w14:textId="7BEE258C" w:rsidR="0031482E" w:rsidRPr="00282096" w:rsidRDefault="0031482E" w:rsidP="0083119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Fonts w:ascii="TH SarabunPSK" w:hAnsi="TH SarabunPSK" w:cs="TH SarabunPSK"/>
                <w:sz w:val="30"/>
              </w:rPr>
              <w:t xml:space="preserve">17.27 </w:t>
            </w:r>
            <w:r>
              <w:rPr>
                <w:rFonts w:ascii="TH SarabunPSK" w:hAnsi="TH SarabunPSK" w:cs="TH SarabunPSK" w:hint="cs"/>
                <w:sz w:val="30"/>
              </w:rPr>
              <w:t>±</w:t>
            </w:r>
            <w:r>
              <w:rPr>
                <w:rFonts w:ascii="TH SarabunPSK" w:hAnsi="TH SarabunPSK" w:cs="TH SarabunPSK"/>
                <w:sz w:val="30"/>
              </w:rPr>
              <w:t xml:space="preserve"> 0.15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D12035" w14:textId="77777777" w:rsidR="0031482E" w:rsidRPr="00282096" w:rsidRDefault="0031482E" w:rsidP="0031482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31482E" w:rsidRPr="00282096" w14:paraId="293A6848" w14:textId="77777777" w:rsidTr="00FF30A7">
        <w:trPr>
          <w:trHeight w:val="84"/>
        </w:trPr>
        <w:tc>
          <w:tcPr>
            <w:tcW w:w="9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C17AC" w14:textId="77777777" w:rsidR="0031482E" w:rsidRPr="00282096" w:rsidRDefault="0031482E" w:rsidP="0031482E">
            <w:pPr>
              <w:pStyle w:val="a"/>
              <w:spacing w:before="0" w:line="240" w:lineRule="auto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</w:pP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   9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505BC" w14:textId="69FCD632" w:rsidR="0031482E" w:rsidRPr="00282096" w:rsidRDefault="0031482E" w:rsidP="0031482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</w:t>
            </w:r>
            <w:r w:rsidR="006F3E29"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55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0.05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9FEDA" w14:textId="6ED4A8CD" w:rsidR="0031482E" w:rsidRPr="00282096" w:rsidRDefault="0031482E" w:rsidP="0083119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Fonts w:ascii="TH SarabunPSK" w:hAnsi="TH SarabunPSK" w:cs="TH SarabunPSK"/>
                <w:sz w:val="30"/>
              </w:rPr>
              <w:t xml:space="preserve">17.18 </w:t>
            </w:r>
            <w:r>
              <w:rPr>
                <w:rFonts w:ascii="TH SarabunPSK" w:hAnsi="TH SarabunPSK" w:cs="TH SarabunPSK" w:hint="cs"/>
                <w:sz w:val="30"/>
              </w:rPr>
              <w:t>±</w:t>
            </w:r>
            <w:r>
              <w:rPr>
                <w:rFonts w:ascii="TH SarabunPSK" w:hAnsi="TH SarabunPSK" w:cs="TH SarabunPSK"/>
                <w:sz w:val="30"/>
              </w:rPr>
              <w:t xml:space="preserve"> 0.15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32A6EB" w14:textId="77777777" w:rsidR="0031482E" w:rsidRPr="00282096" w:rsidRDefault="0031482E" w:rsidP="0031482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31482E" w:rsidRPr="00282096" w14:paraId="017C1923" w14:textId="77777777" w:rsidTr="00FF30A7">
        <w:trPr>
          <w:trHeight w:val="84"/>
        </w:trPr>
        <w:tc>
          <w:tcPr>
            <w:tcW w:w="9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F481B" w14:textId="77777777" w:rsidR="0031482E" w:rsidRDefault="0031482E" w:rsidP="0031482E">
            <w:pPr>
              <w:pStyle w:val="a"/>
              <w:spacing w:before="0" w:line="240" w:lineRule="auto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</w:pP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  10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E0542" w14:textId="667CEA57" w:rsidR="0031482E" w:rsidRPr="00282096" w:rsidRDefault="0031482E" w:rsidP="0031482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7.</w:t>
            </w:r>
            <w:r w:rsidR="006F3E29"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54</w:t>
            </w:r>
            <w:r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 xml:space="preserve"> ± 0.05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C7976" w14:textId="4B7707F2" w:rsidR="0031482E" w:rsidRPr="00282096" w:rsidRDefault="0031482E" w:rsidP="0083119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Fonts w:ascii="TH SarabunPSK" w:hAnsi="TH SarabunPSK" w:cs="TH SarabunPSK"/>
                <w:sz w:val="30"/>
              </w:rPr>
              <w:t xml:space="preserve">17.16 </w:t>
            </w:r>
            <w:r>
              <w:rPr>
                <w:rFonts w:ascii="TH SarabunPSK" w:hAnsi="TH SarabunPSK" w:cs="TH SarabunPSK" w:hint="cs"/>
                <w:sz w:val="30"/>
              </w:rPr>
              <w:t>±</w:t>
            </w:r>
            <w:r>
              <w:rPr>
                <w:rFonts w:ascii="TH SarabunPSK" w:hAnsi="TH SarabunPSK" w:cs="TH SarabunPSK"/>
                <w:sz w:val="30"/>
              </w:rPr>
              <w:t xml:space="preserve"> 0.15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AC7E74" w14:textId="77777777" w:rsidR="0031482E" w:rsidRPr="00282096" w:rsidRDefault="0031482E" w:rsidP="0031482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  <w:tr w:rsidR="0031482E" w:rsidRPr="00282096" w14:paraId="64DF5EAE" w14:textId="77777777" w:rsidTr="00FF30A7">
        <w:trPr>
          <w:trHeight w:val="84"/>
        </w:trPr>
        <w:tc>
          <w:tcPr>
            <w:tcW w:w="9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D03E6" w14:textId="77777777" w:rsidR="0031482E" w:rsidRPr="005B084B" w:rsidRDefault="0031482E" w:rsidP="0031482E">
            <w:pPr>
              <w:pStyle w:val="a"/>
              <w:spacing w:before="0" w:line="240" w:lineRule="auto"/>
              <w:rPr>
                <w:rStyle w:val="None"/>
                <w:rFonts w:ascii="TH SarabunPSK" w:eastAsia="TH SarabunPSK" w:hAnsi="TH SarabunPSK" w:cs="TH SarabunPSK"/>
                <w:b/>
                <w:bCs/>
                <w:sz w:val="28"/>
                <w:szCs w:val="28"/>
                <w:shd w:val="clear" w:color="auto" w:fill="FEFFFE"/>
                <w:cs/>
              </w:rPr>
            </w:pPr>
            <w:r w:rsidRPr="005B084B">
              <w:rPr>
                <w:rStyle w:val="None"/>
                <w:rFonts w:ascii="TH SarabunPSK" w:eastAsia="TH SarabunPSK" w:hAnsi="TH SarabunPSK" w:cs="TH SarabunPSK" w:hint="cs"/>
                <w:b/>
                <w:bCs/>
                <w:sz w:val="28"/>
                <w:szCs w:val="28"/>
                <w:shd w:val="clear" w:color="auto" w:fill="FEFFFE"/>
                <w:cs/>
              </w:rPr>
              <w:t xml:space="preserve"> เฉลี่ย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B3A2B" w14:textId="0311B6B4" w:rsidR="0031482E" w:rsidRPr="00282096" w:rsidRDefault="006F3E29" w:rsidP="006F3E29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7.56</w:t>
            </w:r>
            <w:r w:rsidR="002B7F86">
              <w:rPr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 </w:t>
            </w:r>
            <w:r w:rsidR="0031482E" w:rsidRPr="00C544B6"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± 0.05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337A9" w14:textId="20FE9E84" w:rsidR="0031482E" w:rsidRPr="00282096" w:rsidRDefault="0031482E" w:rsidP="0083119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>
              <w:rPr>
                <w:rFonts w:ascii="TH SarabunPSK" w:hAnsi="TH SarabunPSK" w:cs="TH SarabunPSK"/>
                <w:sz w:val="30"/>
              </w:rPr>
              <w:t xml:space="preserve">17.19 </w:t>
            </w:r>
            <w:r>
              <w:rPr>
                <w:rFonts w:ascii="TH SarabunPSK" w:hAnsi="TH SarabunPSK" w:cs="TH SarabunPSK" w:hint="cs"/>
                <w:sz w:val="30"/>
              </w:rPr>
              <w:t>±</w:t>
            </w:r>
            <w:r>
              <w:rPr>
                <w:rFonts w:ascii="TH SarabunPSK" w:hAnsi="TH SarabunPSK" w:cs="TH SarabunPSK"/>
                <w:sz w:val="30"/>
              </w:rPr>
              <w:t xml:space="preserve"> 0.15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1B1ACA" w14:textId="77777777" w:rsidR="0031482E" w:rsidRPr="00282096" w:rsidRDefault="0031482E" w:rsidP="0031482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</w:p>
        </w:tc>
      </w:tr>
    </w:tbl>
    <w:p w14:paraId="7EBA470C" w14:textId="77777777" w:rsidR="00507B62" w:rsidRDefault="00507B62" w:rsidP="00507B62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3E1AEC2D" w14:textId="10F14273" w:rsidR="005F0829" w:rsidRPr="002B7F86" w:rsidRDefault="00507B62" w:rsidP="002B7F86">
      <w:pPr>
        <w:spacing w:after="12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507B62">
        <w:rPr>
          <w:rFonts w:ascii="TH SarabunPSK" w:hAnsi="TH SarabunPSK" w:cs="TH SarabunPSK"/>
          <w:b/>
          <w:bCs/>
          <w:sz w:val="28"/>
          <w:cs/>
        </w:rPr>
        <w:t xml:space="preserve">จากตารางที่ </w:t>
      </w:r>
      <w:r>
        <w:rPr>
          <w:rFonts w:ascii="TH SarabunPSK" w:hAnsi="TH SarabunPSK" w:cs="TH SarabunPSK"/>
          <w:b/>
          <w:bCs/>
          <w:sz w:val="28"/>
        </w:rPr>
        <w:t>1</w:t>
      </w:r>
      <w:r w:rsidRPr="00507B62">
        <w:rPr>
          <w:rFonts w:ascii="TH SarabunPSK" w:hAnsi="TH SarabunPSK" w:cs="TH SarabunPSK"/>
          <w:sz w:val="28"/>
          <w:cs/>
        </w:rPr>
        <w:t xml:space="preserve"> แสดงค่าความสูงของของไหลในภาชนะวัดปริมาตรที่วัดได้และปริมาตรที่คำนวณได้ ในชุดการทดลองที่ปล่อยให้ไหลปกติ มีความสูงของของไหลในภาชนะเฉลี่ย 7.08 </w:t>
      </w:r>
      <w:r w:rsidRPr="00507B62">
        <w:rPr>
          <w:rFonts w:ascii="TH SarabunPSK" w:hAnsi="TH SarabunPSK" w:cs="TH SarabunPSK"/>
          <w:sz w:val="28"/>
        </w:rPr>
        <w:t xml:space="preserve">± </w:t>
      </w:r>
      <w:r w:rsidRPr="00507B62">
        <w:rPr>
          <w:rFonts w:ascii="TH SarabunPSK" w:hAnsi="TH SarabunPSK" w:cs="TH SarabunPSK"/>
          <w:sz w:val="28"/>
          <w:cs/>
        </w:rPr>
        <w:t>0.0</w:t>
      </w:r>
      <w:r w:rsidRPr="00507B62">
        <w:rPr>
          <w:rFonts w:ascii="TH SarabunPSK" w:hAnsi="TH SarabunPSK" w:cs="TH SarabunPSK"/>
          <w:sz w:val="28"/>
        </w:rPr>
        <w:t>5</w:t>
      </w:r>
      <w:r w:rsidRPr="00507B62">
        <w:rPr>
          <w:rFonts w:ascii="TH SarabunPSK" w:hAnsi="TH SarabunPSK" w:cs="TH SarabunPSK"/>
          <w:sz w:val="28"/>
          <w:cs/>
        </w:rPr>
        <w:t xml:space="preserve"> </w:t>
      </w:r>
      <w:r w:rsidR="00B8444F">
        <w:rPr>
          <w:rFonts w:ascii="TH SarabunPSK" w:hAnsi="TH SarabunPSK" w:cs="TH SarabunPSK" w:hint="cs"/>
          <w:sz w:val="28"/>
          <w:cs/>
        </w:rPr>
        <w:t xml:space="preserve">ซม. </w:t>
      </w:r>
      <w:r w:rsidRPr="00507B62">
        <w:rPr>
          <w:rFonts w:ascii="TH SarabunPSK" w:hAnsi="TH SarabunPSK" w:cs="TH SarabunPSK"/>
          <w:sz w:val="28"/>
          <w:cs/>
        </w:rPr>
        <w:t>และปริมาตรเฉลี่ย 16.</w:t>
      </w:r>
      <w:r w:rsidRPr="00507B62">
        <w:rPr>
          <w:rFonts w:ascii="TH SarabunPSK" w:hAnsi="TH SarabunPSK" w:cs="TH SarabunPSK"/>
          <w:sz w:val="28"/>
        </w:rPr>
        <w:t>10</w:t>
      </w:r>
      <w:r w:rsidRPr="00507B62">
        <w:rPr>
          <w:rFonts w:ascii="TH SarabunPSK" w:hAnsi="TH SarabunPSK" w:cs="TH SarabunPSK"/>
          <w:sz w:val="28"/>
          <w:cs/>
        </w:rPr>
        <w:t xml:space="preserve"> </w:t>
      </w:r>
      <w:r w:rsidRPr="00507B62">
        <w:rPr>
          <w:rFonts w:ascii="TH SarabunPSK" w:hAnsi="TH SarabunPSK" w:cs="TH SarabunPSK"/>
          <w:sz w:val="28"/>
        </w:rPr>
        <w:t xml:space="preserve">± </w:t>
      </w:r>
      <w:r w:rsidRPr="00507B62">
        <w:rPr>
          <w:rFonts w:ascii="TH SarabunPSK" w:hAnsi="TH SarabunPSK" w:cs="TH SarabunPSK"/>
          <w:sz w:val="28"/>
          <w:cs/>
        </w:rPr>
        <w:t>0.</w:t>
      </w:r>
      <w:r w:rsidRPr="00507B62">
        <w:rPr>
          <w:rFonts w:ascii="TH SarabunPSK" w:hAnsi="TH SarabunPSK" w:cs="TH SarabunPSK"/>
          <w:sz w:val="28"/>
        </w:rPr>
        <w:t>15</w:t>
      </w:r>
      <w:r w:rsidRPr="00507B62">
        <w:rPr>
          <w:rFonts w:ascii="TH SarabunPSK" w:hAnsi="TH SarabunPSK" w:cs="TH SarabunPSK"/>
          <w:sz w:val="28"/>
          <w:cs/>
        </w:rPr>
        <w:t xml:space="preserve"> </w:t>
      </w:r>
      <w:r w:rsidR="00B8444F">
        <w:rPr>
          <w:rFonts w:ascii="TH SarabunPSK" w:hAnsi="TH SarabunPSK" w:cs="TH SarabunPSK" w:hint="cs"/>
          <w:sz w:val="28"/>
          <w:cs/>
        </w:rPr>
        <w:t>ลิตร</w:t>
      </w:r>
      <w:r w:rsidR="00B8444F" w:rsidRPr="00507B62">
        <w:rPr>
          <w:rFonts w:ascii="TH SarabunPSK" w:hAnsi="TH SarabunPSK" w:cs="TH SarabunPSK"/>
          <w:sz w:val="28"/>
        </w:rPr>
        <w:t xml:space="preserve"> </w:t>
      </w:r>
      <w:r w:rsidRPr="00507B62">
        <w:rPr>
          <w:rFonts w:ascii="TH SarabunPSK" w:hAnsi="TH SarabunPSK" w:cs="TH SarabunPSK"/>
          <w:sz w:val="28"/>
          <w:cs/>
        </w:rPr>
        <w:t>และ</w:t>
      </w:r>
      <w:r w:rsidRPr="00507B62">
        <w:rPr>
          <w:rFonts w:ascii="TH SarabunPSK" w:hAnsi="TH SarabunPSK" w:cs="TH SarabunPSK"/>
          <w:b/>
          <w:bCs/>
          <w:sz w:val="28"/>
          <w:cs/>
        </w:rPr>
        <w:t xml:space="preserve">ตารางที่ </w:t>
      </w:r>
      <w:r>
        <w:rPr>
          <w:rFonts w:ascii="TH SarabunPSK" w:hAnsi="TH SarabunPSK" w:cs="TH SarabunPSK"/>
          <w:b/>
          <w:bCs/>
          <w:sz w:val="28"/>
        </w:rPr>
        <w:t>2</w:t>
      </w:r>
      <w:r w:rsidRPr="00507B62">
        <w:rPr>
          <w:rFonts w:ascii="TH SarabunPSK" w:hAnsi="TH SarabunPSK" w:cs="TH SarabunPSK"/>
          <w:sz w:val="28"/>
          <w:cs/>
        </w:rPr>
        <w:t xml:space="preserve"> แสดงค่าความสูงของของไหลในภาชนะวัดปริมาตรที่วัดได้และปริมาตรที่คำนวณได้ แสดงความสูงของของไหลในภาชนะเฉลี่ย </w:t>
      </w:r>
      <w:r w:rsidRPr="00507B62">
        <w:rPr>
          <w:rFonts w:ascii="TH SarabunPSK" w:hAnsi="TH SarabunPSK" w:cs="TH SarabunPSK"/>
          <w:sz w:val="28"/>
        </w:rPr>
        <w:t>7.56 ± 0.05</w:t>
      </w:r>
      <w:r w:rsidR="00B8444F">
        <w:rPr>
          <w:rFonts w:ascii="TH SarabunPSK" w:hAnsi="TH SarabunPSK" w:cs="TH SarabunPSK" w:hint="cs"/>
          <w:sz w:val="28"/>
          <w:cs/>
        </w:rPr>
        <w:t xml:space="preserve"> ซม.</w:t>
      </w:r>
      <w:r w:rsidRPr="00507B62">
        <w:rPr>
          <w:rFonts w:ascii="TH SarabunPSK" w:hAnsi="TH SarabunPSK" w:cs="TH SarabunPSK"/>
          <w:sz w:val="28"/>
          <w:cs/>
        </w:rPr>
        <w:t xml:space="preserve"> และปริมาตรเฉลี่ย</w:t>
      </w:r>
      <w:r w:rsidR="00B8444F">
        <w:rPr>
          <w:rFonts w:ascii="TH SarabunPSK" w:hAnsi="TH SarabunPSK" w:cs="TH SarabunPSK" w:hint="cs"/>
          <w:sz w:val="28"/>
          <w:cs/>
        </w:rPr>
        <w:t xml:space="preserve"> </w:t>
      </w:r>
      <w:r w:rsidRPr="00507B62">
        <w:rPr>
          <w:rFonts w:ascii="TH SarabunPSK" w:hAnsi="TH SarabunPSK" w:cs="TH SarabunPSK"/>
          <w:sz w:val="28"/>
        </w:rPr>
        <w:t>17.19 ± 0.15</w:t>
      </w:r>
      <w:r w:rsidRPr="00507B62">
        <w:rPr>
          <w:rFonts w:ascii="TH SarabunPSK" w:hAnsi="TH SarabunPSK" w:cs="TH SarabunPSK"/>
          <w:sz w:val="28"/>
          <w:cs/>
        </w:rPr>
        <w:t xml:space="preserve"> </w:t>
      </w:r>
      <w:r w:rsidR="00B8444F">
        <w:rPr>
          <w:rFonts w:ascii="TH SarabunPSK" w:hAnsi="TH SarabunPSK" w:cs="TH SarabunPSK" w:hint="cs"/>
          <w:sz w:val="28"/>
          <w:cs/>
        </w:rPr>
        <w:t xml:space="preserve">ลิตร </w:t>
      </w:r>
      <w:r w:rsidRPr="00507B62">
        <w:rPr>
          <w:rFonts w:ascii="TH SarabunPSK" w:hAnsi="TH SarabunPSK" w:cs="TH SarabunPSK"/>
          <w:sz w:val="28"/>
          <w:cs/>
        </w:rPr>
        <w:t>ปริมาตรของของไหลที่วัดได้จากการทดลองที่มีคลื่นมีค่ามากกว่าการทดลองที่ไม่มีคลื่นเสียง</w:t>
      </w:r>
      <w:r w:rsidR="00904976">
        <w:rPr>
          <w:rFonts w:ascii="TH SarabunPSK" w:hAnsi="TH SarabunPSK" w:cs="TH SarabunPSK"/>
          <w:sz w:val="28"/>
        </w:rPr>
        <w:t xml:space="preserve"> </w:t>
      </w:r>
      <w:r w:rsidR="00904976">
        <w:rPr>
          <w:rFonts w:ascii="TH SarabunPSK" w:hAnsi="TH SarabunPSK" w:cs="TH SarabunPSK" w:hint="cs"/>
          <w:sz w:val="28"/>
          <w:cs/>
        </w:rPr>
        <w:t>อย่างมีนัยสำคัญทางสถิติที่ .01</w:t>
      </w:r>
    </w:p>
    <w:p w14:paraId="0B5C83B2" w14:textId="2991168D" w:rsidR="00F82F21" w:rsidRPr="00851065" w:rsidRDefault="00F82F21" w:rsidP="002B7F86">
      <w:pPr>
        <w:spacing w:before="160"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F82F21">
        <w:rPr>
          <w:rFonts w:ascii="TH SarabunPSK" w:hAnsi="TH SarabunPSK" w:cs="TH SarabunPSK"/>
          <w:b/>
          <w:bCs/>
          <w:sz w:val="28"/>
          <w:cs/>
        </w:rPr>
        <w:t xml:space="preserve">การทดลองที่ </w:t>
      </w:r>
      <w:r w:rsidRPr="00F82F21">
        <w:rPr>
          <w:rFonts w:ascii="TH SarabunPSK" w:hAnsi="TH SarabunPSK" w:cs="TH SarabunPSK"/>
          <w:b/>
          <w:bCs/>
          <w:sz w:val="28"/>
        </w:rPr>
        <w:t xml:space="preserve">2 </w:t>
      </w:r>
      <w:r w:rsidRPr="00851065">
        <w:rPr>
          <w:rFonts w:ascii="TH SarabunPSK" w:hAnsi="TH SarabunPSK" w:cs="TH SarabunPSK"/>
          <w:sz w:val="28"/>
          <w:cs/>
        </w:rPr>
        <w:t xml:space="preserve">การวิเคราะห์ความยาวขาเข้าของท่อที่เป็นจุดกำเนิดการไหลแบบ </w:t>
      </w:r>
      <w:r w:rsidRPr="00851065">
        <w:rPr>
          <w:rFonts w:ascii="TH SarabunPSK" w:hAnsi="TH SarabunPSK" w:cs="TH SarabunPSK"/>
          <w:sz w:val="28"/>
        </w:rPr>
        <w:t>Fully Developed</w:t>
      </w:r>
    </w:p>
    <w:p w14:paraId="773501B4" w14:textId="7B426C40" w:rsidR="00F82F21" w:rsidRPr="00F82F21" w:rsidRDefault="00F82F21" w:rsidP="00967F5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2.1) </w:t>
      </w:r>
      <w:r w:rsidRPr="00F82F21">
        <w:rPr>
          <w:rFonts w:ascii="TH SarabunPSK" w:hAnsi="TH SarabunPSK" w:cs="TH SarabunPSK"/>
          <w:b/>
          <w:bCs/>
          <w:sz w:val="28"/>
          <w:cs/>
        </w:rPr>
        <w:t xml:space="preserve">การหาความเร็วและเลขเรย์โนลด์ของการไหลปกติของสารละลาย </w:t>
      </w:r>
      <w:r w:rsidRPr="00F82F21">
        <w:rPr>
          <w:rFonts w:ascii="TH SarabunPSK" w:hAnsi="TH SarabunPSK" w:cs="TH SarabunPSK"/>
          <w:b/>
          <w:bCs/>
          <w:sz w:val="28"/>
        </w:rPr>
        <w:t xml:space="preserve">Carboxy methyl cellulose </w:t>
      </w:r>
      <w:r w:rsidRPr="00F82F21">
        <w:rPr>
          <w:rFonts w:ascii="TH SarabunPSK" w:hAnsi="TH SarabunPSK" w:cs="TH SarabunPSK"/>
          <w:b/>
          <w:bCs/>
          <w:sz w:val="28"/>
          <w:cs/>
        </w:rPr>
        <w:t>ความเข้มข้น</w:t>
      </w:r>
      <w:r w:rsidRPr="00F82F21">
        <w:rPr>
          <w:rFonts w:ascii="TH SarabunPSK" w:hAnsi="TH SarabunPSK" w:cs="TH SarabunPSK"/>
          <w:b/>
          <w:bCs/>
          <w:sz w:val="28"/>
        </w:rPr>
        <w:t xml:space="preserve"> 10 </w:t>
      </w:r>
      <w:r w:rsidR="008B5490">
        <w:rPr>
          <w:rFonts w:ascii="TH SarabunPSK" w:hAnsi="TH SarabunPSK" w:cs="TH SarabunPSK" w:hint="cs"/>
          <w:b/>
          <w:bCs/>
          <w:sz w:val="28"/>
          <w:cs/>
        </w:rPr>
        <w:t>กรัม</w:t>
      </w:r>
      <w:r w:rsidR="008B5490">
        <w:rPr>
          <w:rFonts w:ascii="TH SarabunPSK" w:hAnsi="TH SarabunPSK" w:cs="TH SarabunPSK"/>
          <w:b/>
          <w:bCs/>
          <w:sz w:val="28"/>
        </w:rPr>
        <w:t>/</w:t>
      </w:r>
      <w:r w:rsidR="008B5490">
        <w:rPr>
          <w:rFonts w:ascii="TH SarabunPSK" w:hAnsi="TH SarabunPSK" w:cs="TH SarabunPSK" w:hint="cs"/>
          <w:b/>
          <w:bCs/>
          <w:sz w:val="28"/>
          <w:cs/>
        </w:rPr>
        <w:t>ลิตร</w:t>
      </w:r>
      <w:r w:rsidRPr="00F82F21">
        <w:rPr>
          <w:rFonts w:ascii="TH SarabunPSK" w:hAnsi="TH SarabunPSK" w:cs="TH SarabunPSK"/>
          <w:b/>
          <w:bCs/>
          <w:sz w:val="28"/>
        </w:rPr>
        <w:t xml:space="preserve"> </w:t>
      </w:r>
      <w:r w:rsidRPr="00F82F21">
        <w:rPr>
          <w:rFonts w:ascii="TH SarabunPSK" w:hAnsi="TH SarabunPSK" w:cs="TH SarabunPSK"/>
          <w:b/>
          <w:bCs/>
          <w:sz w:val="28"/>
          <w:cs/>
        </w:rPr>
        <w:t xml:space="preserve">ในท่อยาว </w:t>
      </w:r>
      <w:r w:rsidRPr="00F82F21">
        <w:rPr>
          <w:rFonts w:ascii="TH SarabunPSK" w:hAnsi="TH SarabunPSK" w:cs="TH SarabunPSK"/>
          <w:b/>
          <w:bCs/>
          <w:sz w:val="28"/>
        </w:rPr>
        <w:t xml:space="preserve">4 </w:t>
      </w:r>
      <w:r w:rsidRPr="00F82F21">
        <w:rPr>
          <w:rFonts w:ascii="TH SarabunPSK" w:hAnsi="TH SarabunPSK" w:cs="TH SarabunPSK"/>
          <w:b/>
          <w:bCs/>
          <w:sz w:val="28"/>
          <w:cs/>
        </w:rPr>
        <w:t>เมตร</w:t>
      </w:r>
    </w:p>
    <w:p w14:paraId="63415FCA" w14:textId="408B7385" w:rsidR="00F82F21" w:rsidRPr="00F82F21" w:rsidRDefault="00F82F21" w:rsidP="001F130C">
      <w:pPr>
        <w:spacing w:after="12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F82F21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ตารางที่ </w:t>
      </w:r>
      <w:r>
        <w:rPr>
          <w:rFonts w:ascii="TH SarabunPSK" w:hAnsi="TH SarabunPSK" w:cs="TH SarabunPSK"/>
          <w:b/>
          <w:bCs/>
          <w:sz w:val="28"/>
        </w:rPr>
        <w:t>3</w:t>
      </w:r>
      <w:r w:rsidRPr="00F82F21">
        <w:rPr>
          <w:rFonts w:ascii="TH SarabunPSK" w:hAnsi="TH SarabunPSK" w:cs="TH SarabunPSK"/>
          <w:b/>
          <w:bCs/>
          <w:sz w:val="28"/>
        </w:rPr>
        <w:t xml:space="preserve"> </w:t>
      </w:r>
      <w:r w:rsidRPr="00F82F21">
        <w:rPr>
          <w:rFonts w:ascii="TH SarabunPSK" w:hAnsi="TH SarabunPSK" w:cs="TH SarabunPSK"/>
          <w:sz w:val="28"/>
          <w:cs/>
        </w:rPr>
        <w:t>ตารางแสดงความเร็วในการไหลของของไหลและเลขเรย์โนลด์ที่คำนวณได้จากสมการ</w:t>
      </w:r>
    </w:p>
    <w:tbl>
      <w:tblPr>
        <w:tblStyle w:val="TableGrid"/>
        <w:tblpPr w:leftFromText="180" w:rightFromText="180" w:vertAnchor="text" w:horzAnchor="margin" w:tblpY="87"/>
        <w:tblW w:w="4248" w:type="dxa"/>
        <w:tblLook w:val="04A0" w:firstRow="1" w:lastRow="0" w:firstColumn="1" w:lastColumn="0" w:noHBand="0" w:noVBand="1"/>
      </w:tblPr>
      <w:tblGrid>
        <w:gridCol w:w="1641"/>
        <w:gridCol w:w="1365"/>
        <w:gridCol w:w="1242"/>
      </w:tblGrid>
      <w:tr w:rsidR="005F0829" w14:paraId="2F680D3D" w14:textId="77777777" w:rsidTr="005F0829">
        <w:tc>
          <w:tcPr>
            <w:tcW w:w="1641" w:type="dxa"/>
          </w:tcPr>
          <w:p w14:paraId="638017BE" w14:textId="77777777" w:rsidR="005F0829" w:rsidRPr="006016BD" w:rsidRDefault="005F0829" w:rsidP="005F0829">
            <w:pPr>
              <w:tabs>
                <w:tab w:val="left" w:pos="75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016B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อัตราการไหล </w:t>
            </w:r>
            <w:r w:rsidRPr="006016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ลูกบาศก์เมตร</w:t>
            </w:r>
            <w:r w:rsidRPr="006016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วินาที</w:t>
            </w:r>
            <w:r w:rsidRPr="006016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365" w:type="dxa"/>
          </w:tcPr>
          <w:p w14:paraId="441BCCCF" w14:textId="77777777" w:rsidR="005F0829" w:rsidRPr="006016BD" w:rsidRDefault="005F0829" w:rsidP="005F0829">
            <w:pPr>
              <w:tabs>
                <w:tab w:val="left" w:pos="75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016B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ความเร็วในการไหล </w:t>
            </w:r>
            <w:r w:rsidRPr="006016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เมตร/วินาที</w:t>
            </w:r>
            <w:r w:rsidRPr="006016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242" w:type="dxa"/>
          </w:tcPr>
          <w:p w14:paraId="798CF38B" w14:textId="77777777" w:rsidR="005F0829" w:rsidRPr="006016BD" w:rsidRDefault="005F0829" w:rsidP="005F0829">
            <w:pPr>
              <w:tabs>
                <w:tab w:val="left" w:pos="75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016B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เลขเรย์โนลด์</w:t>
            </w:r>
          </w:p>
        </w:tc>
      </w:tr>
      <w:tr w:rsidR="005F0829" w14:paraId="56AE3319" w14:textId="77777777" w:rsidTr="005F0829">
        <w:tc>
          <w:tcPr>
            <w:tcW w:w="1641" w:type="dxa"/>
          </w:tcPr>
          <w:p w14:paraId="45D0ACCF" w14:textId="77777777" w:rsidR="005F0829" w:rsidRPr="006016BD" w:rsidRDefault="005F0829" w:rsidP="005F0829">
            <w:pPr>
              <w:tabs>
                <w:tab w:val="left" w:pos="756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016BD">
              <w:rPr>
                <w:rFonts w:ascii="TH SarabunPSK" w:hAnsi="TH SarabunPSK" w:cs="TH SarabunPSK"/>
                <w:sz w:val="28"/>
                <w:szCs w:val="28"/>
              </w:rPr>
              <w:t xml:space="preserve">(8.1 ± 0.2) </w:t>
            </w:r>
            <w:r>
              <w:rPr>
                <w:rFonts w:ascii="TH SarabunPSK" w:hAnsi="TH SarabunPSK" w:cs="TH SarabunPSK"/>
                <w:sz w:val="28"/>
                <w:szCs w:val="28"/>
              </w:rPr>
              <w:t>x</w:t>
            </w:r>
            <w:r w:rsidRPr="006016BD">
              <w:rPr>
                <w:rFonts w:ascii="TH SarabunPSK" w:hAnsi="TH SarabunPSK" w:cs="TH SarabunPSK"/>
                <w:sz w:val="28"/>
                <w:szCs w:val="28"/>
              </w:rPr>
              <w:t>10</w:t>
            </w:r>
            <w:r w:rsidRPr="006016BD">
              <w:rPr>
                <w:rFonts w:ascii="TH SarabunPSK" w:hAnsi="TH SarabunPSK" w:cs="TH SarabunPSK"/>
                <w:sz w:val="28"/>
                <w:szCs w:val="28"/>
                <w:vertAlign w:val="superscript"/>
              </w:rPr>
              <w:t>-4</w:t>
            </w:r>
          </w:p>
        </w:tc>
        <w:tc>
          <w:tcPr>
            <w:tcW w:w="1365" w:type="dxa"/>
          </w:tcPr>
          <w:p w14:paraId="71825E42" w14:textId="77777777" w:rsidR="005F0829" w:rsidRPr="006016BD" w:rsidRDefault="005F0829" w:rsidP="005F0829">
            <w:pPr>
              <w:tabs>
                <w:tab w:val="left" w:pos="756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016BD">
              <w:rPr>
                <w:rFonts w:ascii="TH SarabunPSK" w:hAnsi="TH SarabunPSK" w:cs="TH SarabunPSK"/>
                <w:sz w:val="28"/>
                <w:szCs w:val="28"/>
              </w:rPr>
              <w:t>0.3</w:t>
            </w:r>
            <w:r w:rsidRPr="00B8444F">
              <w:rPr>
                <w:rFonts w:ascii="TH SarabunPSK" w:hAnsi="TH SarabunPSK" w:cs="TH SarabunPSK"/>
                <w:sz w:val="28"/>
                <w:szCs w:val="28"/>
              </w:rPr>
              <w:t>4</w:t>
            </w:r>
            <w:r w:rsidRPr="006016BD">
              <w:rPr>
                <w:rFonts w:ascii="TH SarabunPSK" w:hAnsi="TH SarabunPSK" w:cs="TH SarabunPSK"/>
                <w:sz w:val="28"/>
                <w:szCs w:val="28"/>
              </w:rPr>
              <w:t xml:space="preserve"> ± 0.02</w:t>
            </w:r>
          </w:p>
        </w:tc>
        <w:tc>
          <w:tcPr>
            <w:tcW w:w="1242" w:type="dxa"/>
          </w:tcPr>
          <w:p w14:paraId="3166FABF" w14:textId="77777777" w:rsidR="005F0829" w:rsidRPr="006016BD" w:rsidRDefault="005F0829" w:rsidP="005F0829">
            <w:pPr>
              <w:tabs>
                <w:tab w:val="left" w:pos="756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6016BD">
              <w:rPr>
                <w:rFonts w:ascii="TH SarabunPSK" w:hAnsi="TH SarabunPSK" w:cs="TH SarabunPSK"/>
                <w:sz w:val="28"/>
              </w:rPr>
              <w:t>400 ± 40</w:t>
            </w:r>
          </w:p>
        </w:tc>
      </w:tr>
    </w:tbl>
    <w:p w14:paraId="5D6DCCE5" w14:textId="58EEDEE9" w:rsidR="006016BD" w:rsidRDefault="00851065" w:rsidP="001F130C">
      <w:pPr>
        <w:spacing w:before="160"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851065">
        <w:rPr>
          <w:rFonts w:ascii="TH SarabunPSK" w:hAnsi="TH SarabunPSK" w:cs="TH SarabunPSK"/>
          <w:b/>
          <w:bCs/>
          <w:sz w:val="28"/>
          <w:cs/>
        </w:rPr>
        <w:t>2.2</w:t>
      </w:r>
      <w:r>
        <w:rPr>
          <w:rFonts w:ascii="TH SarabunPSK" w:hAnsi="TH SarabunPSK" w:cs="TH SarabunPSK"/>
          <w:b/>
          <w:bCs/>
          <w:sz w:val="28"/>
        </w:rPr>
        <w:t>)</w:t>
      </w:r>
      <w:r w:rsidRPr="00851065">
        <w:rPr>
          <w:rFonts w:ascii="TH SarabunPSK" w:hAnsi="TH SarabunPSK" w:cs="TH SarabunPSK"/>
          <w:b/>
          <w:bCs/>
          <w:sz w:val="28"/>
          <w:cs/>
        </w:rPr>
        <w:t xml:space="preserve"> พิสูจน์ว่าความยาวท่อของชุดการทดลองยาวเพียงพอที่จะเกิดการไหลแบบ </w:t>
      </w:r>
      <w:r w:rsidRPr="00851065">
        <w:rPr>
          <w:rFonts w:ascii="TH SarabunPSK" w:hAnsi="TH SarabunPSK" w:cs="TH SarabunPSK"/>
          <w:b/>
          <w:bCs/>
          <w:sz w:val="28"/>
        </w:rPr>
        <w:t>Fully Developed</w:t>
      </w:r>
    </w:p>
    <w:p w14:paraId="514F4F4D" w14:textId="7341EB81" w:rsidR="00851065" w:rsidRPr="00851065" w:rsidRDefault="003813DC" w:rsidP="004A203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3813DC">
        <w:rPr>
          <w:rFonts w:ascii="TH SarabunPSK" w:hAnsi="TH SarabunPSK" w:cs="TH SarabunPSK"/>
          <w:sz w:val="28"/>
          <w:cs/>
        </w:rPr>
        <w:drawing>
          <wp:anchor distT="0" distB="0" distL="114300" distR="114300" simplePos="0" relativeHeight="252166144" behindDoc="0" locked="0" layoutInCell="1" allowOverlap="1" wp14:anchorId="447609F6" wp14:editId="40891524">
            <wp:simplePos x="0" y="0"/>
            <wp:positionH relativeFrom="column">
              <wp:posOffset>3121751</wp:posOffset>
            </wp:positionH>
            <wp:positionV relativeFrom="paragraph">
              <wp:posOffset>4717</wp:posOffset>
            </wp:positionV>
            <wp:extent cx="2651125" cy="1353185"/>
            <wp:effectExtent l="0" t="0" r="0" b="0"/>
            <wp:wrapTopAndBottom/>
            <wp:docPr id="4094951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49511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1065" w:rsidRPr="00851065">
        <w:rPr>
          <w:rFonts w:ascii="TH SarabunPSK" w:hAnsi="TH SarabunPSK" w:cs="TH SarabunPSK"/>
          <w:b/>
          <w:bCs/>
          <w:sz w:val="28"/>
          <w:cs/>
        </w:rPr>
        <w:t xml:space="preserve">ตารางที่ </w:t>
      </w:r>
      <w:r w:rsidR="00851065">
        <w:rPr>
          <w:rFonts w:ascii="TH SarabunPSK" w:hAnsi="TH SarabunPSK" w:cs="TH SarabunPSK"/>
          <w:b/>
          <w:bCs/>
          <w:sz w:val="28"/>
        </w:rPr>
        <w:t>4</w:t>
      </w:r>
      <w:r w:rsidR="00851065" w:rsidRPr="00851065">
        <w:rPr>
          <w:rFonts w:ascii="TH SarabunPSK" w:hAnsi="TH SarabunPSK" w:cs="TH SarabunPSK"/>
          <w:b/>
          <w:bCs/>
          <w:sz w:val="28"/>
        </w:rPr>
        <w:t xml:space="preserve"> </w:t>
      </w:r>
      <w:r w:rsidR="00851065" w:rsidRPr="00851065">
        <w:rPr>
          <w:rFonts w:ascii="TH SarabunPSK" w:hAnsi="TH SarabunPSK" w:cs="TH SarabunPSK"/>
          <w:sz w:val="28"/>
          <w:cs/>
        </w:rPr>
        <w:t xml:space="preserve">แสดงความยาวขาเข้าของท่อที่เป็นจุดกำเนิดการไหลแบบ </w:t>
      </w:r>
      <w:r w:rsidR="00851065" w:rsidRPr="00851065">
        <w:rPr>
          <w:rFonts w:ascii="TH SarabunPSK" w:hAnsi="TH SarabunPSK" w:cs="TH SarabunPSK"/>
          <w:sz w:val="28"/>
        </w:rPr>
        <w:t>Fully Developed</w:t>
      </w:r>
    </w:p>
    <w:tbl>
      <w:tblPr>
        <w:tblStyle w:val="TableGrid"/>
        <w:tblpPr w:leftFromText="180" w:rightFromText="180" w:vertAnchor="text" w:horzAnchor="margin" w:tblpY="179"/>
        <w:tblW w:w="4258" w:type="dxa"/>
        <w:tblLook w:val="04A0" w:firstRow="1" w:lastRow="0" w:firstColumn="1" w:lastColumn="0" w:noHBand="0" w:noVBand="1"/>
      </w:tblPr>
      <w:tblGrid>
        <w:gridCol w:w="2498"/>
        <w:gridCol w:w="1760"/>
      </w:tblGrid>
      <w:tr w:rsidR="005F0829" w14:paraId="6B4A3BA2" w14:textId="77777777" w:rsidTr="001F130C">
        <w:trPr>
          <w:trHeight w:val="410"/>
        </w:trPr>
        <w:tc>
          <w:tcPr>
            <w:tcW w:w="2498" w:type="dxa"/>
          </w:tcPr>
          <w:p w14:paraId="0933E457" w14:textId="77777777" w:rsidR="005F0829" w:rsidRPr="006016BD" w:rsidRDefault="005F0829" w:rsidP="005F0829">
            <w:pPr>
              <w:tabs>
                <w:tab w:val="left" w:pos="756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016B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เลขเรย์โนลด์</w:t>
            </w:r>
          </w:p>
        </w:tc>
        <w:tc>
          <w:tcPr>
            <w:tcW w:w="1760" w:type="dxa"/>
          </w:tcPr>
          <w:p w14:paraId="26CB961A" w14:textId="77777777" w:rsidR="005F0829" w:rsidRPr="006016BD" w:rsidRDefault="005F0829" w:rsidP="005F0829">
            <w:pPr>
              <w:tabs>
                <w:tab w:val="left" w:pos="756"/>
              </w:tabs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016B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ความยาว </w:t>
            </w:r>
            <w:r w:rsidRPr="006016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เมตร</w:t>
            </w:r>
            <w:r w:rsidRPr="006016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)</w:t>
            </w:r>
          </w:p>
        </w:tc>
      </w:tr>
      <w:tr w:rsidR="005F0829" w14:paraId="151D9191" w14:textId="77777777" w:rsidTr="001F130C">
        <w:trPr>
          <w:trHeight w:val="283"/>
        </w:trPr>
        <w:tc>
          <w:tcPr>
            <w:tcW w:w="2498" w:type="dxa"/>
          </w:tcPr>
          <w:p w14:paraId="19DEAE0A" w14:textId="77777777" w:rsidR="005F0829" w:rsidRPr="006016BD" w:rsidRDefault="005F0829" w:rsidP="005F0829">
            <w:pPr>
              <w:tabs>
                <w:tab w:val="left" w:pos="756"/>
              </w:tabs>
              <w:spacing w:after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016BD">
              <w:rPr>
                <w:rFonts w:ascii="TH SarabunPSK" w:hAnsi="TH SarabunPSK" w:cs="TH SarabunPSK"/>
                <w:sz w:val="28"/>
                <w:szCs w:val="28"/>
              </w:rPr>
              <w:t xml:space="preserve"> 400 ± 40</w:t>
            </w:r>
          </w:p>
        </w:tc>
        <w:tc>
          <w:tcPr>
            <w:tcW w:w="1760" w:type="dxa"/>
          </w:tcPr>
          <w:p w14:paraId="0EC77699" w14:textId="77777777" w:rsidR="005F0829" w:rsidRPr="006016BD" w:rsidRDefault="005F0829" w:rsidP="005F0829">
            <w:pPr>
              <w:tabs>
                <w:tab w:val="left" w:pos="756"/>
              </w:tabs>
              <w:spacing w:after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016BD">
              <w:rPr>
                <w:rFonts w:ascii="TH SarabunPSK" w:hAnsi="TH SarabunPSK" w:cs="TH SarabunPSK"/>
                <w:sz w:val="28"/>
                <w:szCs w:val="28"/>
              </w:rPr>
              <w:t>1.3 ± 0.2</w:t>
            </w:r>
          </w:p>
        </w:tc>
      </w:tr>
    </w:tbl>
    <w:p w14:paraId="7B5D4DDD" w14:textId="25B1298B" w:rsidR="001F2D5D" w:rsidRPr="001F2D5D" w:rsidRDefault="001F2D5D" w:rsidP="00156354">
      <w:pPr>
        <w:tabs>
          <w:tab w:val="left" w:pos="756"/>
        </w:tabs>
        <w:spacing w:before="160"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1F2D5D">
        <w:rPr>
          <w:rFonts w:ascii="TH SarabunPSK" w:hAnsi="TH SarabunPSK" w:cs="TH SarabunPSK" w:hint="cs"/>
          <w:b/>
          <w:bCs/>
          <w:sz w:val="28"/>
          <w:cs/>
        </w:rPr>
        <w:t>จากตารางที่</w:t>
      </w:r>
      <w:r w:rsidRPr="001F2D5D"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3</w:t>
      </w:r>
      <w:r w:rsidRPr="001F2D5D">
        <w:rPr>
          <w:rFonts w:ascii="TH SarabunPSK" w:hAnsi="TH SarabunPSK" w:cs="TH SarabunPSK"/>
          <w:sz w:val="28"/>
          <w:cs/>
        </w:rPr>
        <w:t xml:space="preserve"> </w:t>
      </w:r>
      <w:r w:rsidRPr="001F2D5D">
        <w:rPr>
          <w:rFonts w:ascii="TH SarabunPSK" w:hAnsi="TH SarabunPSK" w:cs="TH SarabunPSK" w:hint="cs"/>
          <w:sz w:val="28"/>
          <w:cs/>
        </w:rPr>
        <w:t>แสดงความเร็วของการไหลของและเลขเรย์โนลด์ที่คำนวณจากสมการ</w:t>
      </w:r>
      <w:r w:rsidRPr="001F2D5D">
        <w:rPr>
          <w:rFonts w:ascii="TH SarabunPSK" w:hAnsi="TH SarabunPSK" w:cs="TH SarabunPSK"/>
          <w:sz w:val="28"/>
          <w:cs/>
        </w:rPr>
        <w:t xml:space="preserve"> </w:t>
      </w:r>
      <w:r w:rsidRPr="001F2D5D">
        <w:rPr>
          <w:rFonts w:ascii="TH SarabunPSK" w:hAnsi="TH SarabunPSK" w:cs="TH SarabunPSK" w:hint="cs"/>
          <w:sz w:val="28"/>
          <w:cs/>
        </w:rPr>
        <w:t>มีเลขเรย์โนล์ดอยู่ที่</w:t>
      </w:r>
      <w:r w:rsidRPr="001F2D5D">
        <w:rPr>
          <w:rFonts w:ascii="TH SarabunPSK" w:hAnsi="TH SarabunPSK" w:cs="TH SarabunPSK"/>
          <w:sz w:val="28"/>
          <w:cs/>
        </w:rPr>
        <w:t xml:space="preserve"> 40</w:t>
      </w:r>
      <w:r w:rsidRPr="001F2D5D">
        <w:rPr>
          <w:rFonts w:ascii="TH SarabunPSK" w:hAnsi="TH SarabunPSK" w:cs="TH SarabunPSK"/>
          <w:sz w:val="28"/>
        </w:rPr>
        <w:t>0</w:t>
      </w:r>
      <w:r w:rsidRPr="001F2D5D">
        <w:rPr>
          <w:rFonts w:ascii="TH SarabunPSK" w:hAnsi="TH SarabunPSK" w:cs="TH SarabunPSK"/>
          <w:sz w:val="28"/>
          <w:cs/>
        </w:rPr>
        <w:t xml:space="preserve"> </w:t>
      </w:r>
      <w:r w:rsidRPr="001F2D5D">
        <w:rPr>
          <w:rFonts w:ascii="TH SarabunPSK" w:hAnsi="TH SarabunPSK" w:cs="TH SarabunPSK"/>
          <w:sz w:val="28"/>
        </w:rPr>
        <w:t xml:space="preserve">± </w:t>
      </w:r>
      <w:r w:rsidRPr="001F2D5D">
        <w:rPr>
          <w:rFonts w:ascii="TH SarabunPSK" w:hAnsi="TH SarabunPSK" w:cs="TH SarabunPSK"/>
          <w:sz w:val="28"/>
          <w:cs/>
        </w:rPr>
        <w:t>4</w:t>
      </w:r>
      <w:r w:rsidRPr="001F2D5D">
        <w:rPr>
          <w:rFonts w:ascii="TH SarabunPSK" w:hAnsi="TH SarabunPSK" w:cs="TH SarabunPSK"/>
          <w:sz w:val="28"/>
        </w:rPr>
        <w:t>0</w:t>
      </w:r>
      <w:r w:rsidRPr="001F2D5D">
        <w:rPr>
          <w:rFonts w:ascii="TH SarabunPSK" w:hAnsi="TH SarabunPSK" w:cs="TH SarabunPSK"/>
          <w:sz w:val="28"/>
          <w:cs/>
        </w:rPr>
        <w:t xml:space="preserve"> </w:t>
      </w:r>
      <w:r w:rsidRPr="001F2D5D">
        <w:rPr>
          <w:rFonts w:ascii="TH SarabunPSK" w:hAnsi="TH SarabunPSK" w:cs="TH SarabunPSK" w:hint="cs"/>
          <w:sz w:val="28"/>
          <w:cs/>
        </w:rPr>
        <w:t>และ</w:t>
      </w:r>
      <w:r w:rsidRPr="001F2D5D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>
        <w:rPr>
          <w:rFonts w:ascii="TH SarabunPSK" w:hAnsi="TH SarabunPSK" w:cs="TH SarabunPSK" w:hint="cs"/>
          <w:b/>
          <w:bCs/>
          <w:sz w:val="28"/>
          <w:cs/>
        </w:rPr>
        <w:t>4</w:t>
      </w:r>
      <w:r w:rsidRPr="001F2D5D">
        <w:rPr>
          <w:rFonts w:ascii="TH SarabunPSK" w:hAnsi="TH SarabunPSK" w:cs="TH SarabunPSK"/>
          <w:sz w:val="28"/>
        </w:rPr>
        <w:t xml:space="preserve"> </w:t>
      </w:r>
      <w:r w:rsidRPr="001F2D5D">
        <w:rPr>
          <w:rFonts w:ascii="TH SarabunPSK" w:hAnsi="TH SarabunPSK" w:cs="TH SarabunPSK" w:hint="cs"/>
          <w:sz w:val="28"/>
          <w:cs/>
        </w:rPr>
        <w:t>แสดงความยาวขาเข้าของท่อที่เป็นจุดกำเนิดการไหลแบบ</w:t>
      </w:r>
      <w:r w:rsidRPr="001F2D5D">
        <w:rPr>
          <w:rFonts w:ascii="TH SarabunPSK" w:hAnsi="TH SarabunPSK" w:cs="TH SarabunPSK"/>
          <w:sz w:val="28"/>
          <w:cs/>
        </w:rPr>
        <w:t xml:space="preserve"> </w:t>
      </w:r>
      <w:r w:rsidRPr="001F2D5D">
        <w:rPr>
          <w:rFonts w:ascii="TH SarabunPSK" w:hAnsi="TH SarabunPSK" w:cs="TH SarabunPSK"/>
          <w:sz w:val="28"/>
        </w:rPr>
        <w:t xml:space="preserve">Fully Developed </w:t>
      </w:r>
      <w:r w:rsidRPr="001F2D5D">
        <w:rPr>
          <w:rFonts w:ascii="TH SarabunPSK" w:hAnsi="TH SarabunPSK" w:cs="TH SarabunPSK" w:hint="cs"/>
          <w:sz w:val="28"/>
          <w:cs/>
        </w:rPr>
        <w:t>แสดงให้เห็นว่าความยาวจากจุดเริ่มต้นการไหลที่จะทำให้เกิดการไหลแบบ</w:t>
      </w:r>
      <w:r w:rsidRPr="001F2D5D">
        <w:rPr>
          <w:rFonts w:ascii="TH SarabunPSK" w:hAnsi="TH SarabunPSK" w:cs="TH SarabunPSK"/>
          <w:sz w:val="28"/>
          <w:cs/>
        </w:rPr>
        <w:t xml:space="preserve"> </w:t>
      </w:r>
      <w:r w:rsidRPr="001F2D5D">
        <w:rPr>
          <w:rFonts w:ascii="TH SarabunPSK" w:hAnsi="TH SarabunPSK" w:cs="TH SarabunPSK"/>
          <w:sz w:val="28"/>
        </w:rPr>
        <w:t xml:space="preserve">Fully Developed </w:t>
      </w:r>
      <w:r w:rsidRPr="001F2D5D">
        <w:rPr>
          <w:rFonts w:ascii="TH SarabunPSK" w:hAnsi="TH SarabunPSK" w:cs="TH SarabunPSK" w:hint="cs"/>
          <w:sz w:val="28"/>
          <w:cs/>
        </w:rPr>
        <w:t>อยู่ที่</w:t>
      </w:r>
      <w:r w:rsidRPr="001F2D5D">
        <w:rPr>
          <w:rFonts w:ascii="TH SarabunPSK" w:hAnsi="TH SarabunPSK" w:cs="TH SarabunPSK"/>
          <w:sz w:val="28"/>
          <w:cs/>
        </w:rPr>
        <w:t xml:space="preserve"> 1.</w:t>
      </w:r>
      <w:r w:rsidRPr="001F2D5D">
        <w:rPr>
          <w:rFonts w:ascii="TH SarabunPSK" w:hAnsi="TH SarabunPSK" w:cs="TH SarabunPSK"/>
          <w:sz w:val="28"/>
        </w:rPr>
        <w:t>3</w:t>
      </w:r>
      <w:r w:rsidRPr="001F2D5D">
        <w:rPr>
          <w:rFonts w:ascii="TH SarabunPSK" w:hAnsi="TH SarabunPSK" w:cs="TH SarabunPSK" w:hint="cs"/>
          <w:sz w:val="28"/>
          <w:cs/>
        </w:rPr>
        <w:t xml:space="preserve"> </w:t>
      </w:r>
      <w:r w:rsidRPr="001F2D5D">
        <w:rPr>
          <w:rFonts w:ascii="TH SarabunPSK" w:hAnsi="TH SarabunPSK" w:cs="TH SarabunPSK"/>
          <w:sz w:val="28"/>
        </w:rPr>
        <w:t xml:space="preserve">± </w:t>
      </w:r>
      <w:r w:rsidRPr="001F2D5D">
        <w:rPr>
          <w:rFonts w:ascii="TH SarabunPSK" w:hAnsi="TH SarabunPSK" w:cs="TH SarabunPSK"/>
          <w:sz w:val="28"/>
          <w:cs/>
        </w:rPr>
        <w:t>0.</w:t>
      </w:r>
      <w:r w:rsidRPr="001F2D5D">
        <w:rPr>
          <w:rFonts w:ascii="TH SarabunPSK" w:hAnsi="TH SarabunPSK" w:cs="TH SarabunPSK"/>
          <w:sz w:val="28"/>
        </w:rPr>
        <w:t>2</w:t>
      </w:r>
      <w:r w:rsidRPr="001F2D5D">
        <w:rPr>
          <w:rFonts w:ascii="TH SarabunPSK" w:hAnsi="TH SarabunPSK" w:cs="TH SarabunPSK"/>
          <w:sz w:val="28"/>
          <w:cs/>
        </w:rPr>
        <w:t xml:space="preserve"> </w:t>
      </w:r>
      <w:r w:rsidRPr="001F2D5D">
        <w:rPr>
          <w:rFonts w:ascii="TH SarabunPSK" w:hAnsi="TH SarabunPSK" w:cs="TH SarabunPSK" w:hint="cs"/>
          <w:sz w:val="28"/>
          <w:cs/>
        </w:rPr>
        <w:t>เมตร</w:t>
      </w:r>
      <w:r>
        <w:rPr>
          <w:rFonts w:ascii="TH SarabunPSK" w:hAnsi="TH SarabunPSK" w:cs="TH SarabunPSK" w:hint="cs"/>
          <w:sz w:val="28"/>
          <w:cs/>
        </w:rPr>
        <w:t xml:space="preserve"> ซึ่งท่อที่ใช้ในการทดลองมีความยาวเพียงพอ</w:t>
      </w:r>
    </w:p>
    <w:p w14:paraId="3FFD551A" w14:textId="42F4A48E" w:rsidR="00851065" w:rsidRPr="00851065" w:rsidRDefault="003813DC" w:rsidP="00563266">
      <w:pPr>
        <w:spacing w:before="160"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3813DC">
        <w:rPr>
          <w:rFonts w:ascii="TH SarabunPSK" w:hAnsi="TH SarabunPSK" w:cs="TH SarabunPSK"/>
          <w:sz w:val="28"/>
        </w:rPr>
        <w:drawing>
          <wp:anchor distT="0" distB="0" distL="114300" distR="114300" simplePos="0" relativeHeight="252165120" behindDoc="0" locked="0" layoutInCell="1" allowOverlap="1" wp14:anchorId="65864C92" wp14:editId="5223BFFC">
            <wp:simplePos x="0" y="0"/>
            <wp:positionH relativeFrom="margin">
              <wp:align>left</wp:align>
            </wp:positionH>
            <wp:positionV relativeFrom="paragraph">
              <wp:posOffset>823913</wp:posOffset>
            </wp:positionV>
            <wp:extent cx="2651125" cy="1353185"/>
            <wp:effectExtent l="0" t="0" r="0" b="0"/>
            <wp:wrapTopAndBottom/>
            <wp:docPr id="1406402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40267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1065" w:rsidRPr="00851065">
        <w:rPr>
          <w:rFonts w:ascii="TH SarabunPSK" w:hAnsi="TH SarabunPSK" w:cs="TH SarabunPSK"/>
          <w:b/>
          <w:bCs/>
          <w:sz w:val="28"/>
          <w:cs/>
        </w:rPr>
        <w:t xml:space="preserve">การทดลองที่ </w:t>
      </w:r>
      <w:r w:rsidR="00851065" w:rsidRPr="00851065">
        <w:rPr>
          <w:rFonts w:ascii="TH SarabunPSK" w:hAnsi="TH SarabunPSK" w:cs="TH SarabunPSK"/>
          <w:b/>
          <w:bCs/>
          <w:sz w:val="28"/>
        </w:rPr>
        <w:t xml:space="preserve">3 </w:t>
      </w:r>
      <w:r w:rsidR="00851065" w:rsidRPr="00851065">
        <w:rPr>
          <w:rFonts w:ascii="TH SarabunPSK" w:hAnsi="TH SarabunPSK" w:cs="TH SarabunPSK"/>
          <w:sz w:val="28"/>
          <w:cs/>
        </w:rPr>
        <w:t xml:space="preserve">การศึกษาผลของคลื่นอัลตราโซนิคต่อการไหลของของไหลนอนนิวโตเนียนในท่อโดยใช้การจำลองเชิงตัวเลขด้วยโปรแกรม </w:t>
      </w:r>
      <w:r w:rsidR="00851065" w:rsidRPr="00851065">
        <w:rPr>
          <w:rFonts w:ascii="TH SarabunPSK" w:hAnsi="TH SarabunPSK" w:cs="TH SarabunPSK"/>
          <w:sz w:val="28"/>
        </w:rPr>
        <w:t>CFD</w:t>
      </w:r>
    </w:p>
    <w:p w14:paraId="28CDC1D1" w14:textId="5F2A952F" w:rsidR="00851065" w:rsidRPr="00851065" w:rsidRDefault="00851065" w:rsidP="00563266">
      <w:pPr>
        <w:spacing w:before="160" w:after="0" w:line="240" w:lineRule="auto"/>
        <w:jc w:val="thaiDistribute"/>
        <w:rPr>
          <w:rFonts w:ascii="TH SarabunPSK" w:hAnsi="TH SarabunPSK" w:cs="TH SarabunPSK"/>
          <w:sz w:val="28"/>
        </w:rPr>
      </w:pPr>
      <w:r w:rsidRPr="00851065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 w:rsidR="005F0829">
        <w:rPr>
          <w:rFonts w:ascii="TH SarabunPSK" w:hAnsi="TH SarabunPSK" w:cs="TH SarabunPSK" w:hint="cs"/>
          <w:b/>
          <w:bCs/>
          <w:sz w:val="28"/>
          <w:cs/>
        </w:rPr>
        <w:t>1</w:t>
      </w:r>
      <w:r w:rsidRPr="0085106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51065">
        <w:rPr>
          <w:rFonts w:ascii="TH SarabunPSK" w:hAnsi="TH SarabunPSK" w:cs="TH SarabunPSK"/>
          <w:sz w:val="28"/>
          <w:cs/>
        </w:rPr>
        <w:t>ความสัมพันธ์ระหว่างความเร็วเฉลี่ยของการไหลที่ความถี่ต่าง ๆ จากการจำลองเชิงตัวเลข</w:t>
      </w:r>
    </w:p>
    <w:p w14:paraId="4B734835" w14:textId="3D474C2B" w:rsidR="00E678D4" w:rsidRPr="00132674" w:rsidRDefault="00851065" w:rsidP="001F2D5D">
      <w:pPr>
        <w:spacing w:before="160"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51065">
        <w:rPr>
          <w:rFonts w:ascii="TH SarabunPSK" w:hAnsi="TH SarabunPSK" w:cs="TH SarabunPSK"/>
          <w:b/>
          <w:bCs/>
          <w:sz w:val="28"/>
          <w:cs/>
        </w:rPr>
        <w:t xml:space="preserve">จากภาพที่ </w:t>
      </w:r>
      <w:r w:rsidR="005F0829">
        <w:rPr>
          <w:rFonts w:ascii="TH SarabunPSK" w:hAnsi="TH SarabunPSK" w:cs="TH SarabunPSK" w:hint="cs"/>
          <w:b/>
          <w:bCs/>
          <w:sz w:val="28"/>
          <w:cs/>
        </w:rPr>
        <w:t>1</w:t>
      </w:r>
      <w:r w:rsidRPr="0085106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51065">
        <w:rPr>
          <w:rFonts w:ascii="TH SarabunPSK" w:hAnsi="TH SarabunPSK" w:cs="TH SarabunPSK"/>
          <w:sz w:val="28"/>
          <w:cs/>
        </w:rPr>
        <w:t xml:space="preserve">ความสัมพันธ์ระหว่างความเร็วเฉลี่ยของการไหลที่ความถี่ต่าง ๆ จากการจำลองเชิงตัวเลข ความถี่ </w:t>
      </w:r>
      <w:r w:rsidRPr="00851065">
        <w:rPr>
          <w:rFonts w:ascii="TH SarabunPSK" w:hAnsi="TH SarabunPSK" w:cs="TH SarabunPSK"/>
          <w:sz w:val="28"/>
        </w:rPr>
        <w:t xml:space="preserve">20 kHz </w:t>
      </w:r>
      <w:r w:rsidRPr="00851065">
        <w:rPr>
          <w:rFonts w:ascii="TH SarabunPSK" w:hAnsi="TH SarabunPSK" w:cs="TH SarabunPSK"/>
          <w:sz w:val="28"/>
          <w:cs/>
        </w:rPr>
        <w:t xml:space="preserve">มีความเร็วเฉลี่ย </w:t>
      </w:r>
      <w:r w:rsidRPr="00851065">
        <w:rPr>
          <w:rFonts w:ascii="TH SarabunPSK" w:hAnsi="TH SarabunPSK" w:cs="TH SarabunPSK"/>
          <w:sz w:val="28"/>
        </w:rPr>
        <w:t xml:space="preserve">0.0911 </w:t>
      </w:r>
      <w:r w:rsidR="00B8444F" w:rsidRPr="00B8444F">
        <w:rPr>
          <w:rFonts w:ascii="TH SarabunPSK" w:hAnsi="TH SarabunPSK" w:cs="TH SarabunPSK" w:hint="cs"/>
          <w:sz w:val="28"/>
          <w:cs/>
        </w:rPr>
        <w:t>เมตร/</w:t>
      </w:r>
      <w:r w:rsidR="00B8444F" w:rsidRPr="00B8444F">
        <w:rPr>
          <w:rFonts w:ascii="TH SarabunPSK" w:hAnsi="TH SarabunPSK" w:cs="TH SarabunPSK" w:hint="cs"/>
          <w:sz w:val="28"/>
          <w:cs/>
        </w:rPr>
        <w:t>วินาที</w:t>
      </w:r>
      <w:r w:rsidRPr="00851065">
        <w:rPr>
          <w:rFonts w:ascii="TH SarabunPSK" w:hAnsi="TH SarabunPSK" w:cs="TH SarabunPSK"/>
          <w:sz w:val="28"/>
        </w:rPr>
        <w:t xml:space="preserve"> </w:t>
      </w:r>
      <w:r w:rsidRPr="00851065">
        <w:rPr>
          <w:rFonts w:ascii="TH SarabunPSK" w:hAnsi="TH SarabunPSK" w:cs="TH SarabunPSK"/>
          <w:sz w:val="28"/>
          <w:cs/>
        </w:rPr>
        <w:t xml:space="preserve">ความถี่ </w:t>
      </w:r>
      <w:r w:rsidRPr="00851065">
        <w:rPr>
          <w:rFonts w:ascii="TH SarabunPSK" w:hAnsi="TH SarabunPSK" w:cs="TH SarabunPSK"/>
          <w:sz w:val="28"/>
        </w:rPr>
        <w:t xml:space="preserve">40 kHz </w:t>
      </w:r>
      <w:r w:rsidRPr="00851065">
        <w:rPr>
          <w:rFonts w:ascii="TH SarabunPSK" w:hAnsi="TH SarabunPSK" w:cs="TH SarabunPSK"/>
          <w:sz w:val="28"/>
          <w:cs/>
        </w:rPr>
        <w:t xml:space="preserve">มีความเร็วเฉลี่ย </w:t>
      </w:r>
      <w:r w:rsidRPr="00851065">
        <w:rPr>
          <w:rFonts w:ascii="TH SarabunPSK" w:hAnsi="TH SarabunPSK" w:cs="TH SarabunPSK"/>
          <w:sz w:val="28"/>
        </w:rPr>
        <w:t xml:space="preserve">0.0964 </w:t>
      </w:r>
      <w:r w:rsidR="00E678D4" w:rsidRPr="00B8444F">
        <w:rPr>
          <w:rFonts w:ascii="TH SarabunPSK" w:hAnsi="TH SarabunPSK" w:cs="TH SarabunPSK" w:hint="cs"/>
          <w:sz w:val="28"/>
          <w:cs/>
        </w:rPr>
        <w:t>เมตร/วินาที</w:t>
      </w:r>
      <w:r w:rsidRPr="00851065">
        <w:rPr>
          <w:rFonts w:ascii="TH SarabunPSK" w:hAnsi="TH SarabunPSK" w:cs="TH SarabunPSK"/>
          <w:sz w:val="28"/>
        </w:rPr>
        <w:t xml:space="preserve"> </w:t>
      </w:r>
      <w:r w:rsidRPr="00851065">
        <w:rPr>
          <w:rFonts w:ascii="TH SarabunPSK" w:hAnsi="TH SarabunPSK" w:cs="TH SarabunPSK"/>
          <w:sz w:val="28"/>
          <w:cs/>
        </w:rPr>
        <w:t xml:space="preserve">ความถี่ </w:t>
      </w:r>
      <w:r w:rsidRPr="00851065">
        <w:rPr>
          <w:rFonts w:ascii="TH SarabunPSK" w:hAnsi="TH SarabunPSK" w:cs="TH SarabunPSK"/>
          <w:sz w:val="28"/>
        </w:rPr>
        <w:t xml:space="preserve">60 kHz </w:t>
      </w:r>
      <w:r w:rsidRPr="00851065">
        <w:rPr>
          <w:rFonts w:ascii="TH SarabunPSK" w:hAnsi="TH SarabunPSK" w:cs="TH SarabunPSK"/>
          <w:sz w:val="28"/>
          <w:cs/>
        </w:rPr>
        <w:t xml:space="preserve">มีความเร็วเฉลี่ย </w:t>
      </w:r>
      <w:r w:rsidRPr="00851065">
        <w:rPr>
          <w:rFonts w:ascii="TH SarabunPSK" w:hAnsi="TH SarabunPSK" w:cs="TH SarabunPSK"/>
          <w:sz w:val="28"/>
        </w:rPr>
        <w:t xml:space="preserve">0.0975 </w:t>
      </w:r>
      <w:r w:rsidR="00E678D4" w:rsidRPr="00B8444F">
        <w:rPr>
          <w:rFonts w:ascii="TH SarabunPSK" w:hAnsi="TH SarabunPSK" w:cs="TH SarabunPSK" w:hint="cs"/>
          <w:sz w:val="28"/>
          <w:cs/>
        </w:rPr>
        <w:t>เมตร/วินาที</w:t>
      </w:r>
      <w:r w:rsidRPr="00851065">
        <w:rPr>
          <w:rFonts w:ascii="TH SarabunPSK" w:hAnsi="TH SarabunPSK" w:cs="TH SarabunPSK"/>
          <w:sz w:val="28"/>
        </w:rPr>
        <w:t xml:space="preserve"> </w:t>
      </w:r>
      <w:r w:rsidRPr="00851065">
        <w:rPr>
          <w:rFonts w:ascii="TH SarabunPSK" w:hAnsi="TH SarabunPSK" w:cs="TH SarabunPSK"/>
          <w:sz w:val="28"/>
          <w:cs/>
        </w:rPr>
        <w:t xml:space="preserve">ความถี่ </w:t>
      </w:r>
      <w:r w:rsidRPr="00851065">
        <w:rPr>
          <w:rFonts w:ascii="TH SarabunPSK" w:hAnsi="TH SarabunPSK" w:cs="TH SarabunPSK"/>
          <w:sz w:val="28"/>
        </w:rPr>
        <w:t xml:space="preserve">80 kHz </w:t>
      </w:r>
      <w:r w:rsidRPr="00851065">
        <w:rPr>
          <w:rFonts w:ascii="TH SarabunPSK" w:hAnsi="TH SarabunPSK" w:cs="TH SarabunPSK"/>
          <w:sz w:val="28"/>
          <w:cs/>
        </w:rPr>
        <w:t xml:space="preserve">มีความเร็วเฉลี่ย </w:t>
      </w:r>
      <w:r w:rsidRPr="00851065">
        <w:rPr>
          <w:rFonts w:ascii="TH SarabunPSK" w:hAnsi="TH SarabunPSK" w:cs="TH SarabunPSK"/>
          <w:sz w:val="28"/>
        </w:rPr>
        <w:t xml:space="preserve">0.0984 </w:t>
      </w:r>
      <w:r w:rsidR="00E678D4" w:rsidRPr="00B8444F">
        <w:rPr>
          <w:rFonts w:ascii="TH SarabunPSK" w:hAnsi="TH SarabunPSK" w:cs="TH SarabunPSK" w:hint="cs"/>
          <w:sz w:val="28"/>
          <w:cs/>
        </w:rPr>
        <w:t>เมตร/วินาที</w:t>
      </w:r>
      <w:r w:rsidRPr="00851065">
        <w:rPr>
          <w:rFonts w:ascii="TH SarabunPSK" w:hAnsi="TH SarabunPSK" w:cs="TH SarabunPSK"/>
          <w:sz w:val="28"/>
        </w:rPr>
        <w:t xml:space="preserve"> </w:t>
      </w:r>
      <w:r w:rsidRPr="00851065">
        <w:rPr>
          <w:rFonts w:ascii="TH SarabunPSK" w:hAnsi="TH SarabunPSK" w:cs="TH SarabunPSK"/>
          <w:sz w:val="28"/>
          <w:cs/>
        </w:rPr>
        <w:t xml:space="preserve">ความถี่ </w:t>
      </w:r>
      <w:r w:rsidRPr="00851065">
        <w:rPr>
          <w:rFonts w:ascii="TH SarabunPSK" w:hAnsi="TH SarabunPSK" w:cs="TH SarabunPSK"/>
          <w:sz w:val="28"/>
        </w:rPr>
        <w:t>100</w:t>
      </w:r>
      <w:r>
        <w:rPr>
          <w:rFonts w:ascii="TH SarabunPSK" w:hAnsi="TH SarabunPSK" w:cs="TH SarabunPSK"/>
          <w:sz w:val="28"/>
        </w:rPr>
        <w:t xml:space="preserve"> </w:t>
      </w:r>
      <w:r w:rsidRPr="00851065">
        <w:rPr>
          <w:rFonts w:ascii="TH SarabunPSK" w:hAnsi="TH SarabunPSK" w:cs="TH SarabunPSK"/>
          <w:sz w:val="28"/>
        </w:rPr>
        <w:t xml:space="preserve">kHz </w:t>
      </w:r>
      <w:r w:rsidRPr="00851065">
        <w:rPr>
          <w:rFonts w:ascii="TH SarabunPSK" w:hAnsi="TH SarabunPSK" w:cs="TH SarabunPSK"/>
          <w:sz w:val="28"/>
          <w:cs/>
        </w:rPr>
        <w:t xml:space="preserve">มีความเร็วเฉลี่ย </w:t>
      </w:r>
      <w:r w:rsidRPr="00851065">
        <w:rPr>
          <w:rFonts w:ascii="TH SarabunPSK" w:hAnsi="TH SarabunPSK" w:cs="TH SarabunPSK"/>
          <w:sz w:val="28"/>
        </w:rPr>
        <w:t xml:space="preserve">0.0989 </w:t>
      </w:r>
      <w:r w:rsidR="00E678D4" w:rsidRPr="00B8444F">
        <w:rPr>
          <w:rFonts w:ascii="TH SarabunPSK" w:hAnsi="TH SarabunPSK" w:cs="TH SarabunPSK" w:hint="cs"/>
          <w:sz w:val="28"/>
          <w:cs/>
        </w:rPr>
        <w:t>เมตร/วินาที</w:t>
      </w:r>
      <w:r w:rsidRPr="00851065">
        <w:rPr>
          <w:rFonts w:ascii="TH SarabunPSK" w:hAnsi="TH SarabunPSK" w:cs="TH SarabunPSK"/>
          <w:sz w:val="28"/>
        </w:rPr>
        <w:t xml:space="preserve"> </w:t>
      </w:r>
      <w:r w:rsidRPr="00851065">
        <w:rPr>
          <w:rFonts w:ascii="TH SarabunPSK" w:hAnsi="TH SarabunPSK" w:cs="TH SarabunPSK"/>
          <w:sz w:val="28"/>
          <w:cs/>
        </w:rPr>
        <w:t xml:space="preserve">ความถี่ </w:t>
      </w:r>
      <w:r w:rsidRPr="00851065">
        <w:rPr>
          <w:rFonts w:ascii="TH SarabunPSK" w:hAnsi="TH SarabunPSK" w:cs="TH SarabunPSK"/>
          <w:sz w:val="28"/>
        </w:rPr>
        <w:t xml:space="preserve">120 kHz </w:t>
      </w:r>
      <w:r w:rsidRPr="00851065">
        <w:rPr>
          <w:rFonts w:ascii="TH SarabunPSK" w:hAnsi="TH SarabunPSK" w:cs="TH SarabunPSK"/>
          <w:sz w:val="28"/>
          <w:cs/>
        </w:rPr>
        <w:t xml:space="preserve">มีความเร็วเฉลี่ย </w:t>
      </w:r>
      <w:r w:rsidRPr="00851065">
        <w:rPr>
          <w:rFonts w:ascii="TH SarabunPSK" w:hAnsi="TH SarabunPSK" w:cs="TH SarabunPSK"/>
          <w:sz w:val="28"/>
        </w:rPr>
        <w:t xml:space="preserve">0.0992 </w:t>
      </w:r>
      <w:r w:rsidR="00E678D4" w:rsidRPr="00B8444F">
        <w:rPr>
          <w:rFonts w:ascii="TH SarabunPSK" w:hAnsi="TH SarabunPSK" w:cs="TH SarabunPSK" w:hint="cs"/>
          <w:sz w:val="28"/>
          <w:cs/>
        </w:rPr>
        <w:t>เมตร/วินาที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851065">
        <w:rPr>
          <w:rFonts w:ascii="TH SarabunPSK" w:hAnsi="TH SarabunPSK" w:cs="TH SarabunPSK"/>
          <w:sz w:val="28"/>
          <w:cs/>
        </w:rPr>
        <w:t>ความเร็วเฉลี่ยของของไหลเมื่อได้รับผลจากคลื่นอัลตราโซนิคที่ความถี่ต่าง ๆ จะมีค่าความเร็วที่แตกต่างกันออกไป โดยเมื่อได้รับผลจากคลื่นที่มีความถี่สูงกว่า จะทำให้ของไหลมีความเร็วในการไหลที่มากกว่าการได้รับผลจากคลื่นที่มีความถี่ต่ำกว่า</w:t>
      </w:r>
    </w:p>
    <w:p w14:paraId="4D5571AF" w14:textId="411909A4" w:rsidR="006016BD" w:rsidRPr="008C3BD2" w:rsidRDefault="008C3BD2" w:rsidP="001F130C">
      <w:pPr>
        <w:spacing w:before="160" w:after="0" w:line="240" w:lineRule="auto"/>
        <w:jc w:val="thaiDistribute"/>
        <w:rPr>
          <w:rFonts w:ascii="TH SarabunPSK" w:hAnsi="TH SarabunPSK" w:cs="TH SarabunPSK"/>
          <w:sz w:val="28"/>
        </w:rPr>
      </w:pPr>
      <w:r w:rsidRPr="008C3BD2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 w:rsidR="005F0829">
        <w:rPr>
          <w:rFonts w:ascii="TH SarabunPSK" w:hAnsi="TH SarabunPSK" w:cs="TH SarabunPSK" w:hint="cs"/>
          <w:b/>
          <w:bCs/>
          <w:sz w:val="28"/>
          <w:cs/>
        </w:rPr>
        <w:t>2</w:t>
      </w:r>
      <w:r w:rsidRPr="008C3BD2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C3BD2">
        <w:rPr>
          <w:rFonts w:ascii="TH SarabunPSK" w:hAnsi="TH SarabunPSK" w:cs="TH SarabunPSK"/>
          <w:sz w:val="28"/>
          <w:cs/>
        </w:rPr>
        <w:t>ความสัมพันธ์ระหว่างอัตราเฉือนเฉลี่ยภายในของไหล จากการจำลองเชิงตัวเลข</w:t>
      </w:r>
    </w:p>
    <w:p w14:paraId="4DB55C1E" w14:textId="0CCF4090" w:rsidR="008C3BD2" w:rsidRDefault="008C3BD2" w:rsidP="001F2D5D">
      <w:pPr>
        <w:spacing w:before="160"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C3BD2">
        <w:rPr>
          <w:rFonts w:ascii="TH SarabunPSK" w:hAnsi="TH SarabunPSK" w:cs="TH SarabunPSK"/>
          <w:b/>
          <w:bCs/>
          <w:sz w:val="28"/>
          <w:cs/>
        </w:rPr>
        <w:t xml:space="preserve">จากภาพที่ </w:t>
      </w:r>
      <w:r w:rsidR="005F0829">
        <w:rPr>
          <w:rFonts w:ascii="TH SarabunPSK" w:hAnsi="TH SarabunPSK" w:cs="TH SarabunPSK" w:hint="cs"/>
          <w:b/>
          <w:bCs/>
          <w:sz w:val="28"/>
          <w:cs/>
        </w:rPr>
        <w:t>2</w:t>
      </w:r>
      <w:r w:rsidRPr="008C3BD2">
        <w:rPr>
          <w:rFonts w:ascii="TH SarabunPSK" w:hAnsi="TH SarabunPSK" w:cs="TH SarabunPSK"/>
          <w:sz w:val="28"/>
          <w:cs/>
        </w:rPr>
        <w:t xml:space="preserve"> ความสัมพันธ์ระหว่างอัตราเฉือนเฉลี่ยภายในของไหลจากการจำลองเชิงตัวเลข ที่ความถี่ </w:t>
      </w:r>
      <w:r w:rsidRPr="008C3BD2">
        <w:rPr>
          <w:rFonts w:ascii="TH SarabunPSK" w:hAnsi="TH SarabunPSK" w:cs="TH SarabunPSK"/>
          <w:sz w:val="28"/>
        </w:rPr>
        <w:t xml:space="preserve">20 kHz </w:t>
      </w:r>
      <w:r w:rsidRPr="008C3BD2">
        <w:rPr>
          <w:rFonts w:ascii="TH SarabunPSK" w:hAnsi="TH SarabunPSK" w:cs="TH SarabunPSK"/>
          <w:sz w:val="28"/>
          <w:cs/>
        </w:rPr>
        <w:t xml:space="preserve">มีอัตราเฉือนเฉลี่ย </w:t>
      </w:r>
      <w:r w:rsidRPr="008C3BD2">
        <w:rPr>
          <w:rFonts w:ascii="TH SarabunPSK" w:hAnsi="TH SarabunPSK" w:cs="TH SarabunPSK"/>
          <w:sz w:val="28"/>
        </w:rPr>
        <w:t xml:space="preserve">8.2982 </w:t>
      </w:r>
      <w:r w:rsidR="00E678D4">
        <w:rPr>
          <w:rFonts w:ascii="TH SarabunPSK" w:hAnsi="TH SarabunPSK" w:cs="TH SarabunPSK" w:hint="cs"/>
          <w:sz w:val="28"/>
          <w:cs/>
        </w:rPr>
        <w:t>วินาที</w:t>
      </w:r>
      <w:r w:rsidR="00E678D4">
        <w:rPr>
          <w:rFonts w:ascii="TH SarabunPSK" w:hAnsi="TH SarabunPSK" w:cs="TH SarabunPSK" w:hint="cs"/>
          <w:sz w:val="28"/>
          <w:vertAlign w:val="superscript"/>
          <w:cs/>
        </w:rPr>
        <w:t>-1</w:t>
      </w:r>
      <w:r w:rsidRPr="008C3BD2">
        <w:rPr>
          <w:rFonts w:ascii="TH SarabunPSK" w:hAnsi="TH SarabunPSK" w:cs="TH SarabunPSK"/>
          <w:sz w:val="28"/>
        </w:rPr>
        <w:t xml:space="preserve"> </w:t>
      </w:r>
      <w:r w:rsidRPr="008C3BD2">
        <w:rPr>
          <w:rFonts w:ascii="TH SarabunPSK" w:hAnsi="TH SarabunPSK" w:cs="TH SarabunPSK"/>
          <w:sz w:val="28"/>
          <w:cs/>
        </w:rPr>
        <w:t xml:space="preserve">ที่ความถี่ </w:t>
      </w:r>
      <w:r w:rsidRPr="008C3BD2">
        <w:rPr>
          <w:rFonts w:ascii="TH SarabunPSK" w:hAnsi="TH SarabunPSK" w:cs="TH SarabunPSK"/>
          <w:sz w:val="28"/>
        </w:rPr>
        <w:t xml:space="preserve">40 kHz </w:t>
      </w:r>
      <w:r w:rsidRPr="008C3BD2">
        <w:rPr>
          <w:rFonts w:ascii="TH SarabunPSK" w:hAnsi="TH SarabunPSK" w:cs="TH SarabunPSK"/>
          <w:sz w:val="28"/>
          <w:cs/>
        </w:rPr>
        <w:t xml:space="preserve">มีอัตราเฉือนเฉลี่ย </w:t>
      </w:r>
      <w:r w:rsidRPr="008C3BD2">
        <w:rPr>
          <w:rFonts w:ascii="TH SarabunPSK" w:hAnsi="TH SarabunPSK" w:cs="TH SarabunPSK"/>
          <w:sz w:val="28"/>
        </w:rPr>
        <w:t xml:space="preserve">8.7255 </w:t>
      </w:r>
      <w:r w:rsidR="00E678D4">
        <w:rPr>
          <w:rFonts w:ascii="TH SarabunPSK" w:hAnsi="TH SarabunPSK" w:cs="TH SarabunPSK" w:hint="cs"/>
          <w:sz w:val="28"/>
          <w:cs/>
        </w:rPr>
        <w:t>วินาที</w:t>
      </w:r>
      <w:r w:rsidR="00E678D4">
        <w:rPr>
          <w:rFonts w:ascii="TH SarabunPSK" w:hAnsi="TH SarabunPSK" w:cs="TH SarabunPSK" w:hint="cs"/>
          <w:sz w:val="28"/>
          <w:vertAlign w:val="superscript"/>
          <w:cs/>
        </w:rPr>
        <w:t>-1</w:t>
      </w:r>
      <w:r w:rsidRPr="008C3BD2">
        <w:rPr>
          <w:rFonts w:ascii="TH SarabunPSK" w:hAnsi="TH SarabunPSK" w:cs="TH SarabunPSK"/>
          <w:sz w:val="28"/>
          <w:cs/>
        </w:rPr>
        <w:t xml:space="preserve">ความถี่ </w:t>
      </w:r>
      <w:r w:rsidRPr="008C3BD2">
        <w:rPr>
          <w:rFonts w:ascii="TH SarabunPSK" w:hAnsi="TH SarabunPSK" w:cs="TH SarabunPSK"/>
          <w:sz w:val="28"/>
        </w:rPr>
        <w:t xml:space="preserve">60 kHz </w:t>
      </w:r>
      <w:r w:rsidRPr="008C3BD2">
        <w:rPr>
          <w:rFonts w:ascii="TH SarabunPSK" w:hAnsi="TH SarabunPSK" w:cs="TH SarabunPSK"/>
          <w:sz w:val="28"/>
          <w:cs/>
        </w:rPr>
        <w:t xml:space="preserve">มีอัตราเฉือนเฉลี่ย </w:t>
      </w:r>
      <w:r w:rsidRPr="008C3BD2">
        <w:rPr>
          <w:rFonts w:ascii="TH SarabunPSK" w:hAnsi="TH SarabunPSK" w:cs="TH SarabunPSK"/>
          <w:sz w:val="28"/>
        </w:rPr>
        <w:t xml:space="preserve">8.8176 </w:t>
      </w:r>
      <w:r w:rsidR="00E678D4">
        <w:rPr>
          <w:rFonts w:ascii="TH SarabunPSK" w:hAnsi="TH SarabunPSK" w:cs="TH SarabunPSK" w:hint="cs"/>
          <w:sz w:val="28"/>
          <w:cs/>
        </w:rPr>
        <w:t>วินาที</w:t>
      </w:r>
      <w:r w:rsidR="00E678D4">
        <w:rPr>
          <w:rFonts w:ascii="TH SarabunPSK" w:hAnsi="TH SarabunPSK" w:cs="TH SarabunPSK" w:hint="cs"/>
          <w:sz w:val="28"/>
          <w:vertAlign w:val="superscript"/>
          <w:cs/>
        </w:rPr>
        <w:t>-1</w:t>
      </w:r>
      <w:r w:rsidRPr="008C3BD2">
        <w:rPr>
          <w:rFonts w:ascii="TH SarabunPSK" w:hAnsi="TH SarabunPSK" w:cs="TH SarabunPSK"/>
          <w:sz w:val="28"/>
          <w:cs/>
        </w:rPr>
        <w:t xml:space="preserve">ความถี่ </w:t>
      </w:r>
      <w:r w:rsidRPr="008C3BD2">
        <w:rPr>
          <w:rFonts w:ascii="TH SarabunPSK" w:hAnsi="TH SarabunPSK" w:cs="TH SarabunPSK"/>
          <w:sz w:val="28"/>
        </w:rPr>
        <w:t xml:space="preserve">80 kHz </w:t>
      </w:r>
      <w:r w:rsidRPr="008C3BD2">
        <w:rPr>
          <w:rFonts w:ascii="TH SarabunPSK" w:hAnsi="TH SarabunPSK" w:cs="TH SarabunPSK"/>
          <w:sz w:val="28"/>
          <w:cs/>
        </w:rPr>
        <w:t xml:space="preserve">มีอัตราเฉือนเฉลี่ย </w:t>
      </w:r>
      <w:r w:rsidRPr="008C3BD2">
        <w:rPr>
          <w:rFonts w:ascii="TH SarabunPSK" w:hAnsi="TH SarabunPSK" w:cs="TH SarabunPSK"/>
          <w:sz w:val="28"/>
        </w:rPr>
        <w:t xml:space="preserve">8.8929 </w:t>
      </w:r>
      <w:r w:rsidR="00E678D4">
        <w:rPr>
          <w:rFonts w:ascii="TH SarabunPSK" w:hAnsi="TH SarabunPSK" w:cs="TH SarabunPSK" w:hint="cs"/>
          <w:sz w:val="28"/>
          <w:cs/>
        </w:rPr>
        <w:t>วินาที</w:t>
      </w:r>
      <w:r w:rsidR="00E678D4">
        <w:rPr>
          <w:rFonts w:ascii="TH SarabunPSK" w:hAnsi="TH SarabunPSK" w:cs="TH SarabunPSK" w:hint="cs"/>
          <w:sz w:val="28"/>
          <w:vertAlign w:val="superscript"/>
          <w:cs/>
        </w:rPr>
        <w:t>-1</w:t>
      </w:r>
      <w:r w:rsidRPr="008C3BD2">
        <w:rPr>
          <w:rFonts w:ascii="TH SarabunPSK" w:hAnsi="TH SarabunPSK" w:cs="TH SarabunPSK"/>
          <w:sz w:val="28"/>
          <w:cs/>
        </w:rPr>
        <w:t xml:space="preserve">ความถี่ </w:t>
      </w:r>
      <w:r w:rsidRPr="008C3BD2">
        <w:rPr>
          <w:rFonts w:ascii="TH SarabunPSK" w:hAnsi="TH SarabunPSK" w:cs="TH SarabunPSK"/>
          <w:sz w:val="28"/>
        </w:rPr>
        <w:t xml:space="preserve">100 kHz </w:t>
      </w:r>
      <w:r w:rsidRPr="008C3BD2">
        <w:rPr>
          <w:rFonts w:ascii="TH SarabunPSK" w:hAnsi="TH SarabunPSK" w:cs="TH SarabunPSK"/>
          <w:sz w:val="28"/>
          <w:cs/>
        </w:rPr>
        <w:t xml:space="preserve">มีอัตราเฉือนเฉลี่ย </w:t>
      </w:r>
      <w:r w:rsidRPr="008C3BD2">
        <w:rPr>
          <w:rFonts w:ascii="TH SarabunPSK" w:hAnsi="TH SarabunPSK" w:cs="TH SarabunPSK"/>
          <w:sz w:val="28"/>
        </w:rPr>
        <w:t xml:space="preserve">8.9342 </w:t>
      </w:r>
      <w:r w:rsidR="00E678D4">
        <w:rPr>
          <w:rFonts w:ascii="TH SarabunPSK" w:hAnsi="TH SarabunPSK" w:cs="TH SarabunPSK" w:hint="cs"/>
          <w:sz w:val="28"/>
          <w:cs/>
        </w:rPr>
        <w:t>วินาที</w:t>
      </w:r>
      <w:r w:rsidR="00E678D4">
        <w:rPr>
          <w:rFonts w:ascii="TH SarabunPSK" w:hAnsi="TH SarabunPSK" w:cs="TH SarabunPSK" w:hint="cs"/>
          <w:sz w:val="28"/>
          <w:vertAlign w:val="superscript"/>
          <w:cs/>
        </w:rPr>
        <w:t>-1</w:t>
      </w:r>
      <w:r w:rsidRPr="008C3BD2">
        <w:rPr>
          <w:rFonts w:ascii="TH SarabunPSK" w:hAnsi="TH SarabunPSK" w:cs="TH SarabunPSK"/>
          <w:sz w:val="28"/>
          <w:cs/>
        </w:rPr>
        <w:t xml:space="preserve">ความถี่ </w:t>
      </w:r>
      <w:r w:rsidRPr="008C3BD2">
        <w:rPr>
          <w:rFonts w:ascii="TH SarabunPSK" w:hAnsi="TH SarabunPSK" w:cs="TH SarabunPSK"/>
          <w:sz w:val="28"/>
        </w:rPr>
        <w:t xml:space="preserve">120 kHz </w:t>
      </w:r>
      <w:r w:rsidRPr="008C3BD2">
        <w:rPr>
          <w:rFonts w:ascii="TH SarabunPSK" w:hAnsi="TH SarabunPSK" w:cs="TH SarabunPSK"/>
          <w:sz w:val="28"/>
          <w:cs/>
        </w:rPr>
        <w:t xml:space="preserve">มีอัตราเฉือนเฉลี่ย </w:t>
      </w:r>
      <w:r w:rsidRPr="008C3BD2">
        <w:rPr>
          <w:rFonts w:ascii="TH SarabunPSK" w:hAnsi="TH SarabunPSK" w:cs="TH SarabunPSK"/>
          <w:sz w:val="28"/>
        </w:rPr>
        <w:t>8.9596</w:t>
      </w:r>
      <w:r>
        <w:rPr>
          <w:rFonts w:ascii="TH SarabunPSK" w:hAnsi="TH SarabunPSK" w:cs="TH SarabunPSK"/>
          <w:sz w:val="28"/>
        </w:rPr>
        <w:t xml:space="preserve"> </w:t>
      </w:r>
      <w:r w:rsidR="00E678D4">
        <w:rPr>
          <w:rFonts w:ascii="TH SarabunPSK" w:hAnsi="TH SarabunPSK" w:cs="TH SarabunPSK" w:hint="cs"/>
          <w:sz w:val="28"/>
          <w:cs/>
        </w:rPr>
        <w:t>วินาที</w:t>
      </w:r>
      <w:r w:rsidR="00E678D4">
        <w:rPr>
          <w:rFonts w:ascii="TH SarabunPSK" w:hAnsi="TH SarabunPSK" w:cs="TH SarabunPSK" w:hint="cs"/>
          <w:sz w:val="28"/>
          <w:vertAlign w:val="superscript"/>
          <w:cs/>
        </w:rPr>
        <w:t>-1</w:t>
      </w:r>
      <w:r w:rsidR="003813DC" w:rsidRPr="003813DC">
        <w:rPr>
          <w:rFonts w:ascii="TH SarabunPSK" w:hAnsi="TH SarabunPSK" w:cs="TH SarabunPSK"/>
          <w:sz w:val="28"/>
          <w:vertAlign w:val="superscript"/>
          <w:cs/>
        </w:rPr>
        <w:drawing>
          <wp:anchor distT="0" distB="0" distL="114300" distR="114300" simplePos="0" relativeHeight="252167168" behindDoc="0" locked="0" layoutInCell="1" allowOverlap="1" wp14:anchorId="05EC89E4" wp14:editId="485A7ABF">
            <wp:simplePos x="0" y="0"/>
            <wp:positionH relativeFrom="column">
              <wp:posOffset>2540</wp:posOffset>
            </wp:positionH>
            <wp:positionV relativeFrom="paragraph">
              <wp:posOffset>1966595</wp:posOffset>
            </wp:positionV>
            <wp:extent cx="2651125" cy="1353185"/>
            <wp:effectExtent l="0" t="0" r="0" b="0"/>
            <wp:wrapTopAndBottom/>
            <wp:docPr id="1372237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23748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61A74F" w14:textId="323EDEAA" w:rsidR="006016BD" w:rsidRPr="006016BD" w:rsidRDefault="008C3BD2" w:rsidP="00563266">
      <w:pPr>
        <w:spacing w:before="160" w:after="0" w:line="240" w:lineRule="auto"/>
        <w:jc w:val="thaiDistribute"/>
        <w:rPr>
          <w:rFonts w:ascii="TH SarabunPSK" w:hAnsi="TH SarabunPSK" w:cs="TH SarabunPSK"/>
          <w:sz w:val="28"/>
        </w:rPr>
      </w:pPr>
      <w:r w:rsidRPr="008C3BD2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 w:rsidR="005F0829">
        <w:rPr>
          <w:rFonts w:ascii="TH SarabunPSK" w:hAnsi="TH SarabunPSK" w:cs="TH SarabunPSK" w:hint="cs"/>
          <w:b/>
          <w:bCs/>
          <w:sz w:val="28"/>
          <w:cs/>
        </w:rPr>
        <w:t>3</w:t>
      </w:r>
      <w:r w:rsidRPr="008C3BD2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C3BD2">
        <w:rPr>
          <w:rFonts w:ascii="TH SarabunPSK" w:hAnsi="TH SarabunPSK" w:cs="TH SarabunPSK"/>
          <w:sz w:val="28"/>
          <w:cs/>
        </w:rPr>
        <w:t>ความสัมพันธ์ระหว่างความหนืดเฉลี่ยภายในของไหล จากการจำลองเชิงตัวเลข</w:t>
      </w:r>
    </w:p>
    <w:p w14:paraId="55E00D83" w14:textId="5D52B0EE" w:rsidR="008C3BD2" w:rsidRDefault="008C3BD2" w:rsidP="0010435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C3BD2">
        <w:rPr>
          <w:rFonts w:ascii="TH SarabunPSK" w:hAnsi="TH SarabunPSK" w:cs="TH SarabunPSK"/>
          <w:b/>
          <w:bCs/>
          <w:sz w:val="28"/>
          <w:cs/>
        </w:rPr>
        <w:t xml:space="preserve">จากภาพที่ </w:t>
      </w:r>
      <w:r w:rsidR="005F0829">
        <w:rPr>
          <w:rFonts w:ascii="TH SarabunPSK" w:hAnsi="TH SarabunPSK" w:cs="TH SarabunPSK" w:hint="cs"/>
          <w:b/>
          <w:bCs/>
          <w:sz w:val="28"/>
          <w:cs/>
        </w:rPr>
        <w:t>3</w:t>
      </w:r>
      <w:r w:rsidRPr="008C3BD2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C3BD2">
        <w:rPr>
          <w:rFonts w:ascii="TH SarabunPSK" w:hAnsi="TH SarabunPSK" w:cs="TH SarabunPSK"/>
          <w:sz w:val="28"/>
          <w:cs/>
        </w:rPr>
        <w:t>ความสัมพันธ์ระหว่างความหนืดปราก</w:t>
      </w:r>
      <w:r w:rsidR="0058224A">
        <w:rPr>
          <w:rFonts w:ascii="TH SarabunPSK" w:hAnsi="TH SarabunPSK" w:cs="TH SarabunPSK" w:hint="cs"/>
          <w:sz w:val="28"/>
          <w:cs/>
        </w:rPr>
        <w:t>ฏ</w:t>
      </w:r>
      <w:r w:rsidRPr="008C3BD2">
        <w:rPr>
          <w:rFonts w:ascii="TH SarabunPSK" w:hAnsi="TH SarabunPSK" w:cs="TH SarabunPSK"/>
          <w:sz w:val="28"/>
          <w:cs/>
        </w:rPr>
        <w:t>ต่อ</w:t>
      </w:r>
      <w:r w:rsidR="003813DC">
        <w:rPr>
          <w:rFonts w:ascii="TH SarabunPSK" w:hAnsi="TH SarabunPSK" w:cs="TH SarabunPSK" w:hint="cs"/>
          <w:sz w:val="28"/>
          <w:cs/>
        </w:rPr>
        <w:t>ค</w:t>
      </w:r>
      <w:r w:rsidRPr="008C3BD2">
        <w:rPr>
          <w:rFonts w:ascii="TH SarabunPSK" w:hAnsi="TH SarabunPSK" w:cs="TH SarabunPSK"/>
          <w:sz w:val="28"/>
          <w:cs/>
        </w:rPr>
        <w:t>วามยาวในแนวรัศมีจากจุดกึ่งกลางท่อ พบว่า</w:t>
      </w:r>
      <w:r w:rsidRPr="008C3BD2">
        <w:rPr>
          <w:rFonts w:ascii="TH SarabunPSK" w:hAnsi="TH SarabunPSK" w:cs="TH SarabunPSK"/>
          <w:sz w:val="28"/>
          <w:cs/>
        </w:rPr>
        <w:lastRenderedPageBreak/>
        <w:t>ความหนืดปราก</w:t>
      </w:r>
      <w:r w:rsidR="0058224A">
        <w:rPr>
          <w:rFonts w:ascii="TH SarabunPSK" w:hAnsi="TH SarabunPSK" w:cs="TH SarabunPSK" w:hint="cs"/>
          <w:sz w:val="28"/>
          <w:cs/>
        </w:rPr>
        <w:t>ฏ</w:t>
      </w:r>
      <w:r w:rsidRPr="008C3BD2">
        <w:rPr>
          <w:rFonts w:ascii="TH SarabunPSK" w:hAnsi="TH SarabunPSK" w:cs="TH SarabunPSK"/>
          <w:sz w:val="28"/>
          <w:cs/>
        </w:rPr>
        <w:t>ของของไหลมีค่าคงที่ตลอดความยาวในแนวรัศมีของท่อ และไม่มีเปลี่ยนแปลงไปตามความถี่</w:t>
      </w:r>
      <w:r>
        <w:rPr>
          <w:rFonts w:ascii="TH SarabunPSK" w:hAnsi="TH SarabunPSK" w:cs="TH SarabunPSK"/>
          <w:sz w:val="28"/>
        </w:rPr>
        <w:t xml:space="preserve"> </w:t>
      </w:r>
      <w:r w:rsidRPr="008C3BD2">
        <w:rPr>
          <w:rFonts w:ascii="TH SarabunPSK" w:hAnsi="TH SarabunPSK" w:cs="TH SarabunPSK"/>
          <w:sz w:val="28"/>
          <w:cs/>
        </w:rPr>
        <w:t>อัตราเฉือนเฉลี่ยในของไหลเมื่อได้รับผลจากคลื่นอัลตราโซนิคที่ความถี่ต่าง ๆ จะมีค่าอัตราเฉือนเฉลี่ยที่แตกต่างกันออกไป โดยเมื่อได้รับผลจากคลื่นที่มีความถี่สูงกว่า จะทำให้ของไหลมีอัตราเฉือนภายในสูงกว่าในกรณีที่ได้รับผลจากคลื่นที่ความถี่ต่ำกว่า จึงส่งผลให้ความหนืดปรากฏในของไหลที่ได้รับผลจากคลื่นความถี่สูงกว่า มีค่าความหนืดเฉลี่ยต่ำกว่า ในกรณีที่ได้รับผลจากคลื่นความถี่ต่ำกว่า</w:t>
      </w:r>
    </w:p>
    <w:p w14:paraId="4CB11E04" w14:textId="77777777" w:rsidR="00104354" w:rsidRPr="008C3BD2" w:rsidRDefault="00104354" w:rsidP="0010435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27744AFB" w14:textId="2C0017B5" w:rsidR="008C3BD2" w:rsidRDefault="008C3BD2" w:rsidP="0010435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สรุปผล</w:t>
      </w:r>
      <w:r w:rsidR="001F2D5D">
        <w:rPr>
          <w:rFonts w:ascii="TH SarabunPSK" w:hAnsi="TH SarabunPSK" w:cs="TH SarabunPSK" w:hint="cs"/>
          <w:b/>
          <w:bCs/>
          <w:sz w:val="28"/>
          <w:cs/>
        </w:rPr>
        <w:t>การทดลอง</w:t>
      </w:r>
    </w:p>
    <w:p w14:paraId="450D7D50" w14:textId="5E85550B" w:rsidR="00967F5A" w:rsidRDefault="00B471E3" w:rsidP="0010435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471E3">
        <w:rPr>
          <w:rFonts w:ascii="TH SarabunPSK" w:hAnsi="TH SarabunPSK" w:cs="TH SarabunPSK"/>
          <w:sz w:val="28"/>
          <w:cs/>
        </w:rPr>
        <w:t xml:space="preserve">จากการศึกษาวิจัยเรื่อง </w:t>
      </w:r>
      <w:r w:rsidRPr="00B471E3">
        <w:rPr>
          <w:rFonts w:ascii="TH SarabunPSK" w:hAnsi="TH SarabunPSK" w:cs="TH SarabunPSK"/>
          <w:sz w:val="28"/>
        </w:rPr>
        <w:t>“</w:t>
      </w:r>
      <w:r w:rsidRPr="00B471E3">
        <w:rPr>
          <w:rFonts w:ascii="TH SarabunPSK" w:hAnsi="TH SarabunPSK" w:cs="TH SarabunPSK"/>
          <w:sz w:val="28"/>
          <w:cs/>
        </w:rPr>
        <w:t>การศึกษาผลของคลื่นอัลตราโซนิคต่อการไหลของของไหลนอนนิวโตเนียนในท่อ</w:t>
      </w:r>
      <w:r w:rsidRPr="00B471E3">
        <w:rPr>
          <w:rFonts w:ascii="TH SarabunPSK" w:hAnsi="TH SarabunPSK" w:cs="TH SarabunPSK"/>
          <w:sz w:val="28"/>
        </w:rPr>
        <w:t>”</w:t>
      </w:r>
      <w:r w:rsidRPr="00B471E3">
        <w:rPr>
          <w:rFonts w:ascii="TH SarabunPSK" w:hAnsi="TH SarabunPSK" w:cs="TH SarabunPSK"/>
          <w:b/>
          <w:bCs/>
          <w:sz w:val="28"/>
        </w:rPr>
        <w:t xml:space="preserve"> </w:t>
      </w:r>
      <w:r w:rsidRPr="00B471E3">
        <w:rPr>
          <w:rFonts w:ascii="TH SarabunPSK" w:hAnsi="TH SarabunPSK" w:cs="TH SarabunPSK"/>
          <w:sz w:val="28"/>
          <w:cs/>
        </w:rPr>
        <w:t>สามารถสรุปและอภิปรายผลการวิจัยได้ ดังนี้</w:t>
      </w:r>
    </w:p>
    <w:p w14:paraId="34454A99" w14:textId="05417C82" w:rsidR="00B471E3" w:rsidRPr="00B471E3" w:rsidRDefault="00B471E3" w:rsidP="0010435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471E3">
        <w:rPr>
          <w:rFonts w:ascii="TH SarabunPSK" w:hAnsi="TH SarabunPSK" w:cs="TH SarabunPSK"/>
          <w:b/>
          <w:bCs/>
          <w:sz w:val="28"/>
          <w:cs/>
        </w:rPr>
        <w:t xml:space="preserve">การทดลองที่ </w:t>
      </w:r>
      <w:r w:rsidRPr="00B471E3">
        <w:rPr>
          <w:rFonts w:ascii="TH SarabunPSK" w:hAnsi="TH SarabunPSK" w:cs="TH SarabunPSK"/>
          <w:b/>
          <w:bCs/>
          <w:sz w:val="28"/>
        </w:rPr>
        <w:t xml:space="preserve">1 </w:t>
      </w:r>
      <w:r w:rsidRPr="00B471E3">
        <w:rPr>
          <w:rFonts w:ascii="TH SarabunPSK" w:hAnsi="TH SarabunPSK" w:cs="TH SarabunPSK"/>
          <w:sz w:val="28"/>
          <w:cs/>
        </w:rPr>
        <w:t>การศึกษาผลของคลื่นอัลตราโซนิคต่อการไหลของของไหลนอนนิวโตเนียนในท่อ</w:t>
      </w:r>
    </w:p>
    <w:p w14:paraId="5A52DA15" w14:textId="44E53E32" w:rsidR="00B471E3" w:rsidRDefault="00B471E3" w:rsidP="0010435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ผลการทดลองพบว่า </w:t>
      </w:r>
      <w:r w:rsidRPr="00B471E3">
        <w:rPr>
          <w:rFonts w:ascii="TH SarabunPSK" w:hAnsi="TH SarabunPSK" w:cs="TH SarabunPSK"/>
          <w:sz w:val="28"/>
          <w:cs/>
        </w:rPr>
        <w:t xml:space="preserve">อัตราการไหลของการทดลองที่ปราศจากคลื่นอัลตราโซนิค อยู่ที่ </w:t>
      </w:r>
      <w:r w:rsidRPr="00B471E3">
        <w:rPr>
          <w:rFonts w:ascii="TH SarabunPSK" w:hAnsi="TH SarabunPSK" w:cs="TH SarabunPSK"/>
          <w:sz w:val="28"/>
        </w:rPr>
        <w:t>(8.1 ± 0.2) x 10</w:t>
      </w:r>
      <w:r w:rsidRPr="00B471E3">
        <w:rPr>
          <w:rFonts w:ascii="TH SarabunPSK" w:hAnsi="TH SarabunPSK" w:cs="TH SarabunPSK"/>
          <w:sz w:val="28"/>
          <w:vertAlign w:val="superscript"/>
        </w:rPr>
        <w:t>-4</w:t>
      </w:r>
      <w:r w:rsidRPr="00B471E3">
        <w:rPr>
          <w:rFonts w:ascii="TH SarabunPSK" w:hAnsi="TH SarabunPSK" w:cs="TH SarabunPSK"/>
          <w:sz w:val="28"/>
          <w:cs/>
        </w:rPr>
        <w:t xml:space="preserve"> ลูกบาศก์เมตร</w:t>
      </w:r>
      <w:r w:rsidRPr="00B471E3">
        <w:rPr>
          <w:rFonts w:ascii="TH SarabunPSK" w:hAnsi="TH SarabunPSK" w:cs="TH SarabunPSK"/>
          <w:sz w:val="28"/>
        </w:rPr>
        <w:t>/</w:t>
      </w:r>
      <w:r w:rsidRPr="00B471E3">
        <w:rPr>
          <w:rFonts w:ascii="TH SarabunPSK" w:hAnsi="TH SarabunPSK" w:cs="TH SarabunPSK"/>
          <w:sz w:val="28"/>
          <w:cs/>
        </w:rPr>
        <w:t xml:space="preserve">วินาที ส่วนอัตราการไหลของการทดลองที่ปล่อยคลื่นเสียงอยู่ที่ </w:t>
      </w:r>
      <w:r w:rsidRPr="00B471E3">
        <w:rPr>
          <w:rFonts w:ascii="TH SarabunPSK" w:hAnsi="TH SarabunPSK" w:cs="TH SarabunPSK"/>
          <w:sz w:val="28"/>
        </w:rPr>
        <w:t>(8.6 ± 0.2) x 10</w:t>
      </w:r>
      <w:r w:rsidRPr="00B471E3">
        <w:rPr>
          <w:rFonts w:ascii="TH SarabunPSK" w:hAnsi="TH SarabunPSK" w:cs="TH SarabunPSK"/>
          <w:sz w:val="28"/>
          <w:vertAlign w:val="superscript"/>
        </w:rPr>
        <w:t>-4</w:t>
      </w:r>
      <w:r w:rsidR="001F2D5D">
        <w:rPr>
          <w:rFonts w:ascii="TH SarabunPSK" w:hAnsi="TH SarabunPSK" w:cs="TH SarabunPSK" w:hint="cs"/>
          <w:sz w:val="28"/>
          <w:vertAlign w:val="superscript"/>
          <w:cs/>
        </w:rPr>
        <w:t xml:space="preserve"> </w:t>
      </w:r>
      <w:r w:rsidR="001F2D5D">
        <w:rPr>
          <w:rFonts w:ascii="TH SarabunPSK" w:hAnsi="TH SarabunPSK" w:cs="TH SarabunPSK" w:hint="cs"/>
          <w:sz w:val="28"/>
          <w:cs/>
        </w:rPr>
        <w:t>ลูกบาศก์เมตร/วินาที</w:t>
      </w:r>
      <w:r w:rsidRPr="00B471E3">
        <w:rPr>
          <w:rFonts w:ascii="TH SarabunPSK" w:hAnsi="TH SarabunPSK" w:cs="TH SarabunPSK"/>
          <w:sz w:val="28"/>
        </w:rPr>
        <w:t xml:space="preserve"> </w:t>
      </w:r>
      <w:r w:rsidRPr="00B471E3">
        <w:rPr>
          <w:rFonts w:ascii="TH SarabunPSK" w:hAnsi="TH SarabunPSK" w:cs="TH SarabunPSK"/>
          <w:sz w:val="28"/>
          <w:cs/>
        </w:rPr>
        <w:t xml:space="preserve">โดยจะมีค่าเพิ่มขึ้นจากเดิม </w:t>
      </w:r>
      <w:r w:rsidRPr="00B471E3">
        <w:rPr>
          <w:rFonts w:ascii="TH SarabunPSK" w:hAnsi="TH SarabunPSK" w:cs="TH SarabunPSK"/>
          <w:sz w:val="28"/>
        </w:rPr>
        <w:t>6.7%</w:t>
      </w:r>
    </w:p>
    <w:p w14:paraId="779A27FC" w14:textId="67163742" w:rsidR="00B471E3" w:rsidRPr="00B471E3" w:rsidRDefault="00B471E3" w:rsidP="0010435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471E3">
        <w:rPr>
          <w:rFonts w:ascii="TH SarabunPSK" w:hAnsi="TH SarabunPSK" w:cs="TH SarabunPSK"/>
          <w:b/>
          <w:bCs/>
          <w:sz w:val="28"/>
          <w:cs/>
        </w:rPr>
        <w:t xml:space="preserve">การทดลองที่ </w:t>
      </w:r>
      <w:r w:rsidRPr="00B471E3">
        <w:rPr>
          <w:rFonts w:ascii="TH SarabunPSK" w:hAnsi="TH SarabunPSK" w:cs="TH SarabunPSK"/>
          <w:b/>
          <w:bCs/>
          <w:sz w:val="28"/>
        </w:rPr>
        <w:t xml:space="preserve">2 </w:t>
      </w:r>
      <w:r w:rsidRPr="00B471E3">
        <w:rPr>
          <w:rFonts w:ascii="TH SarabunPSK" w:hAnsi="TH SarabunPSK" w:cs="TH SarabunPSK"/>
          <w:sz w:val="28"/>
          <w:cs/>
        </w:rPr>
        <w:t xml:space="preserve">การวิเคราะห์ความยาวขาเข้าของท่อที่เป็นจุดกำเนิดการไหลแบบ </w:t>
      </w:r>
      <w:r w:rsidRPr="00B471E3">
        <w:rPr>
          <w:rFonts w:ascii="TH SarabunPSK" w:hAnsi="TH SarabunPSK" w:cs="TH SarabunPSK"/>
          <w:sz w:val="28"/>
        </w:rPr>
        <w:t>Fully Developed</w:t>
      </w:r>
    </w:p>
    <w:p w14:paraId="6FFCE5D5" w14:textId="61ACFB0A" w:rsidR="00B471E3" w:rsidRDefault="00B471E3" w:rsidP="0010435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ผลการทดองพบว่า </w:t>
      </w:r>
      <w:r w:rsidRPr="00B471E3">
        <w:rPr>
          <w:rFonts w:ascii="TH SarabunPSK" w:hAnsi="TH SarabunPSK" w:cs="TH SarabunPSK"/>
          <w:sz w:val="28"/>
          <w:cs/>
        </w:rPr>
        <w:t xml:space="preserve">ระบบที่ออกแบบไว้มีความยาวเพียงพอที่จะทำให้สารละลาย </w:t>
      </w:r>
      <w:r w:rsidRPr="00B471E3">
        <w:rPr>
          <w:rFonts w:ascii="TH SarabunPSK" w:hAnsi="TH SarabunPSK" w:cs="TH SarabunPSK"/>
          <w:sz w:val="28"/>
        </w:rPr>
        <w:t xml:space="preserve">CMC </w:t>
      </w:r>
      <w:r w:rsidRPr="00B471E3">
        <w:rPr>
          <w:rFonts w:ascii="TH SarabunPSK" w:hAnsi="TH SarabunPSK" w:cs="TH SarabunPSK"/>
          <w:sz w:val="28"/>
          <w:cs/>
        </w:rPr>
        <w:t xml:space="preserve">ความเข้มข้น </w:t>
      </w:r>
      <w:r w:rsidRPr="00B471E3">
        <w:rPr>
          <w:rFonts w:ascii="TH SarabunPSK" w:hAnsi="TH SarabunPSK" w:cs="TH SarabunPSK"/>
          <w:sz w:val="28"/>
        </w:rPr>
        <w:t xml:space="preserve">10 </w:t>
      </w:r>
      <w:r w:rsidR="00E678D4">
        <w:rPr>
          <w:rFonts w:ascii="TH SarabunPSK" w:hAnsi="TH SarabunPSK" w:cs="TH SarabunPSK" w:hint="cs"/>
          <w:sz w:val="28"/>
          <w:cs/>
        </w:rPr>
        <w:t>กรัม/ลิตร</w:t>
      </w:r>
      <w:r w:rsidRPr="00B471E3">
        <w:rPr>
          <w:rFonts w:ascii="TH SarabunPSK" w:hAnsi="TH SarabunPSK" w:cs="TH SarabunPSK"/>
          <w:sz w:val="28"/>
        </w:rPr>
        <w:t xml:space="preserve"> </w:t>
      </w:r>
      <w:r w:rsidRPr="00B471E3">
        <w:rPr>
          <w:rFonts w:ascii="TH SarabunPSK" w:hAnsi="TH SarabunPSK" w:cs="TH SarabunPSK"/>
          <w:sz w:val="28"/>
          <w:cs/>
        </w:rPr>
        <w:t xml:space="preserve">เกิดการไหลแบบ </w:t>
      </w:r>
      <w:r w:rsidRPr="00B471E3">
        <w:rPr>
          <w:rFonts w:ascii="TH SarabunPSK" w:hAnsi="TH SarabunPSK" w:cs="TH SarabunPSK"/>
          <w:sz w:val="28"/>
        </w:rPr>
        <w:t xml:space="preserve">Fully Developed </w:t>
      </w:r>
      <w:r w:rsidRPr="00B471E3">
        <w:rPr>
          <w:rFonts w:ascii="TH SarabunPSK" w:hAnsi="TH SarabunPSK" w:cs="TH SarabunPSK"/>
          <w:sz w:val="28"/>
          <w:cs/>
        </w:rPr>
        <w:t xml:space="preserve">โดยของไหลจะไหลภายใต้เงื่อนไขด้วยความเร็ว </w:t>
      </w:r>
      <w:r w:rsidRPr="00B471E3">
        <w:rPr>
          <w:rFonts w:ascii="TH SarabunPSK" w:hAnsi="TH SarabunPSK" w:cs="TH SarabunPSK"/>
          <w:sz w:val="28"/>
        </w:rPr>
        <w:t>0.34 ± 0.02</w:t>
      </w:r>
      <w:r w:rsidRPr="00B471E3">
        <w:rPr>
          <w:rFonts w:ascii="TH SarabunPSK" w:hAnsi="TH SarabunPSK" w:cs="TH SarabunPSK"/>
          <w:sz w:val="28"/>
          <w:cs/>
        </w:rPr>
        <w:t xml:space="preserve"> เมตร</w:t>
      </w:r>
      <w:r w:rsidRPr="00B471E3">
        <w:rPr>
          <w:rFonts w:ascii="TH SarabunPSK" w:hAnsi="TH SarabunPSK" w:cs="TH SarabunPSK"/>
          <w:sz w:val="28"/>
        </w:rPr>
        <w:t>/</w:t>
      </w:r>
      <w:r w:rsidRPr="00B471E3">
        <w:rPr>
          <w:rFonts w:ascii="TH SarabunPSK" w:hAnsi="TH SarabunPSK" w:cs="TH SarabunPSK"/>
          <w:sz w:val="28"/>
          <w:cs/>
        </w:rPr>
        <w:t xml:space="preserve">วินาที จะมีเลขเรย์โนลด์อยู่ที่ประมาณ </w:t>
      </w:r>
      <w:r w:rsidRPr="00B471E3">
        <w:rPr>
          <w:rFonts w:ascii="TH SarabunPSK" w:hAnsi="TH SarabunPSK" w:cs="TH SarabunPSK"/>
          <w:sz w:val="28"/>
        </w:rPr>
        <w:t xml:space="preserve">400 ± 40 </w:t>
      </w:r>
      <w:r w:rsidRPr="00B471E3">
        <w:rPr>
          <w:rFonts w:ascii="TH SarabunPSK" w:hAnsi="TH SarabunPSK" w:cs="TH SarabunPSK"/>
          <w:sz w:val="28"/>
          <w:cs/>
        </w:rPr>
        <w:t>ซึ่งจะทำให้เกิดการไหลแบบราบเรียบและจะทำให้ความยาวขาเข้าที่เป็นจุดกำเนิดการไหลแบบ</w:t>
      </w:r>
      <w:r w:rsidR="00E678D4">
        <w:rPr>
          <w:rFonts w:ascii="TH SarabunPSK" w:hAnsi="TH SarabunPSK" w:cs="TH SarabunPSK" w:hint="cs"/>
          <w:sz w:val="28"/>
          <w:cs/>
        </w:rPr>
        <w:t xml:space="preserve"> </w:t>
      </w:r>
      <w:r w:rsidRPr="00B471E3">
        <w:rPr>
          <w:rFonts w:ascii="TH SarabunPSK" w:hAnsi="TH SarabunPSK" w:cs="TH SarabunPSK"/>
          <w:sz w:val="28"/>
        </w:rPr>
        <w:t xml:space="preserve">Fully Developed </w:t>
      </w:r>
      <w:r w:rsidRPr="00B471E3">
        <w:rPr>
          <w:rFonts w:ascii="TH SarabunPSK" w:hAnsi="TH SarabunPSK" w:cs="TH SarabunPSK"/>
          <w:sz w:val="28"/>
          <w:cs/>
        </w:rPr>
        <w:t xml:space="preserve">อยู่ที่ </w:t>
      </w:r>
      <w:r w:rsidRPr="00B471E3">
        <w:rPr>
          <w:rFonts w:ascii="TH SarabunPSK" w:hAnsi="TH SarabunPSK" w:cs="TH SarabunPSK"/>
          <w:sz w:val="28"/>
        </w:rPr>
        <w:t>1.3 ± 0.2</w:t>
      </w:r>
      <w:r w:rsidRPr="00B471E3">
        <w:rPr>
          <w:rFonts w:ascii="TH SarabunPSK" w:hAnsi="TH SarabunPSK" w:cs="TH SarabunPSK"/>
          <w:sz w:val="28"/>
          <w:cs/>
        </w:rPr>
        <w:t xml:space="preserve"> เมตร</w:t>
      </w:r>
    </w:p>
    <w:p w14:paraId="54F71AB3" w14:textId="77777777" w:rsidR="00B471E3" w:rsidRPr="00B471E3" w:rsidRDefault="00B471E3" w:rsidP="00104354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B471E3">
        <w:rPr>
          <w:rFonts w:ascii="TH SarabunPSK" w:hAnsi="TH SarabunPSK" w:cs="TH SarabunPSK"/>
          <w:b/>
          <w:bCs/>
          <w:sz w:val="28"/>
          <w:cs/>
        </w:rPr>
        <w:t xml:space="preserve">การทดลองที่ </w:t>
      </w:r>
      <w:r w:rsidRPr="00B471E3">
        <w:rPr>
          <w:rFonts w:ascii="TH SarabunPSK" w:hAnsi="TH SarabunPSK" w:cs="TH SarabunPSK"/>
          <w:b/>
          <w:bCs/>
          <w:sz w:val="28"/>
        </w:rPr>
        <w:t xml:space="preserve">3 </w:t>
      </w:r>
      <w:r w:rsidRPr="00B471E3">
        <w:rPr>
          <w:rFonts w:ascii="TH SarabunPSK" w:hAnsi="TH SarabunPSK" w:cs="TH SarabunPSK"/>
          <w:sz w:val="28"/>
          <w:cs/>
        </w:rPr>
        <w:t xml:space="preserve">การศึกษาผลของคลื่นอัลตราโซนิคต่อการไหลของของไหลนอนนิวโตเนียนในท่อโดยใช้การจำลองเชิงตัวเลขด้วยโปรแกรม </w:t>
      </w:r>
      <w:r w:rsidRPr="00B471E3">
        <w:rPr>
          <w:rFonts w:ascii="TH SarabunPSK" w:hAnsi="TH SarabunPSK" w:cs="TH SarabunPSK"/>
          <w:sz w:val="28"/>
        </w:rPr>
        <w:t>CFD</w:t>
      </w:r>
      <w:r w:rsidRPr="00B471E3">
        <w:rPr>
          <w:rFonts w:ascii="TH SarabunPSK" w:hAnsi="TH SarabunPSK" w:cs="TH SarabunPSK"/>
          <w:b/>
          <w:bCs/>
          <w:sz w:val="28"/>
        </w:rPr>
        <w:t xml:space="preserve"> </w:t>
      </w:r>
    </w:p>
    <w:p w14:paraId="26C83665" w14:textId="70574F93" w:rsidR="00B471E3" w:rsidRPr="00B471E3" w:rsidRDefault="00B471E3" w:rsidP="00104354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ผลการทดลองพบว่า </w:t>
      </w:r>
      <w:r w:rsidRPr="00B471E3">
        <w:rPr>
          <w:rFonts w:ascii="TH SarabunPSK" w:hAnsi="TH SarabunPSK" w:cs="TH SarabunPSK"/>
          <w:sz w:val="28"/>
          <w:cs/>
        </w:rPr>
        <w:t>ในแบบจำลองที่มีปล่อยคลื่นอัลตราโซนิคความถี่ต่าง ๆ เข้าไปในท่อ จะ</w:t>
      </w:r>
      <w:r>
        <w:rPr>
          <w:rFonts w:ascii="TH SarabunPSK" w:hAnsi="TH SarabunPSK" w:cs="TH SarabunPSK" w:hint="cs"/>
          <w:sz w:val="28"/>
          <w:cs/>
        </w:rPr>
        <w:t>เห็นว่า</w:t>
      </w:r>
      <w:r w:rsidRPr="00B471E3">
        <w:rPr>
          <w:rFonts w:ascii="TH SarabunPSK" w:hAnsi="TH SarabunPSK" w:cs="TH SarabunPSK"/>
          <w:sz w:val="28"/>
          <w:cs/>
        </w:rPr>
        <w:t xml:space="preserve">ความเร็วเฉลี่ยของของไหลเมื่อได้รับผลจากคลื่นอัลตราโซนิคที่ความถี่ต่าง ๆ จะมีค่าความเร็วที่แตกต่างกันออกไป </w:t>
      </w:r>
      <w:r w:rsidRPr="00B471E3">
        <w:rPr>
          <w:rFonts w:ascii="TH SarabunPSK" w:hAnsi="TH SarabunPSK" w:cs="TH SarabunPSK"/>
          <w:sz w:val="28"/>
          <w:cs/>
        </w:rPr>
        <w:t>โดยเมื่อได้รับผลจากคลื่นที่มีความถี่สูงกว่า จะทำให้ของไหลมีความเร็วในการไหลที่มากกว่าการได้รับผลจากคลื่นที่มีความถี่ต่ำกว่า แต่ไม่ได้มีความแตกต่างกันอย่างมีนัยสำคัญ และอัตราเฉือนเฉลี่ยในของไหลเมื่อได้รับผลจากคลื่นอัลตราโซนิคที่ความถี่ต่าง ๆ จะมีแนวโน้มเพิ่มขึ้นตามความถี่ จึงส่งผลให้ความหนืดปรากฏในของไหลที่ได้รับผลจากคลื่นความถี่สูงกว่า มีค่าความหนืดเฉลี่ยต่ำกว่า ในกรณีที่ได้รับผลจากคลื่นความถี่ต่ำกว่า</w:t>
      </w:r>
    </w:p>
    <w:p w14:paraId="420D1D68" w14:textId="77777777" w:rsidR="00B471E3" w:rsidRDefault="00B471E3" w:rsidP="0010435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1DAB607" w14:textId="77777777" w:rsidR="00B471E3" w:rsidRPr="00B471E3" w:rsidRDefault="00B471E3" w:rsidP="0010435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471E3">
        <w:rPr>
          <w:rFonts w:ascii="TH SarabunPSK" w:hAnsi="TH SarabunPSK" w:cs="TH SarabunPSK"/>
          <w:b/>
          <w:bCs/>
          <w:sz w:val="28"/>
          <w:cs/>
        </w:rPr>
        <w:t>อภิปรายผลการดำเนินงาน</w:t>
      </w:r>
    </w:p>
    <w:p w14:paraId="4998D686" w14:textId="40EE9CA7" w:rsidR="00B471E3" w:rsidRPr="00B471E3" w:rsidRDefault="00B471E3" w:rsidP="0010435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471E3">
        <w:rPr>
          <w:rFonts w:ascii="TH SarabunPSK" w:hAnsi="TH SarabunPSK" w:cs="TH SarabunPSK"/>
          <w:sz w:val="28"/>
          <w:cs/>
        </w:rPr>
        <w:t>การที่คลื่นอัลตราโซนิคแพร่เข้าไปในของไหลทำให้เกิดปราก</w:t>
      </w:r>
      <w:r w:rsidR="0058224A">
        <w:rPr>
          <w:rFonts w:ascii="TH SarabunPSK" w:hAnsi="TH SarabunPSK" w:cs="TH SarabunPSK" w:hint="cs"/>
          <w:sz w:val="28"/>
          <w:cs/>
        </w:rPr>
        <w:t>ฏ</w:t>
      </w:r>
      <w:r w:rsidRPr="00B471E3">
        <w:rPr>
          <w:rFonts w:ascii="TH SarabunPSK" w:hAnsi="TH SarabunPSK" w:cs="TH SarabunPSK"/>
          <w:sz w:val="28"/>
          <w:cs/>
        </w:rPr>
        <w:t xml:space="preserve">การณ์การสตรีมของคลื่นในของไหล ซึ่งทำให้เกิด </w:t>
      </w:r>
      <w:r w:rsidRPr="00B471E3">
        <w:rPr>
          <w:rFonts w:ascii="TH SarabunPSK" w:hAnsi="TH SarabunPSK" w:cs="TH SarabunPSK"/>
          <w:sz w:val="28"/>
        </w:rPr>
        <w:t xml:space="preserve">Velocity Gradient </w:t>
      </w:r>
      <w:r w:rsidRPr="00B471E3">
        <w:rPr>
          <w:rFonts w:ascii="TH SarabunPSK" w:hAnsi="TH SarabunPSK" w:cs="TH SarabunPSK"/>
          <w:sz w:val="28"/>
          <w:cs/>
        </w:rPr>
        <w:t xml:space="preserve">ส่งผลให้ความเค้นเฉือนของของไหลเพิ่มขึ้น ด้วยคุณสมบัติของของไหลนอนนิวโตเนียนแบบ </w:t>
      </w:r>
      <w:r w:rsidRPr="00B471E3">
        <w:rPr>
          <w:rFonts w:ascii="TH SarabunPSK" w:hAnsi="TH SarabunPSK" w:cs="TH SarabunPSK"/>
          <w:sz w:val="28"/>
        </w:rPr>
        <w:t xml:space="preserve">shear thinning </w:t>
      </w:r>
      <w:r w:rsidRPr="00B471E3">
        <w:rPr>
          <w:rFonts w:ascii="TH SarabunPSK" w:hAnsi="TH SarabunPSK" w:cs="TH SarabunPSK"/>
          <w:sz w:val="28"/>
          <w:cs/>
        </w:rPr>
        <w:t>ที่ความหนืดปรากฏของของไหลจะแปรผกผันกับอัตราเฉือนของของไหล ทำให้เมื่อมีคลื่นอัลตราโซนิคแพร่ผ่านของไหลจะสามารถทำให้ความหนืดปราก</w:t>
      </w:r>
      <w:r w:rsidR="0058224A">
        <w:rPr>
          <w:rFonts w:ascii="TH SarabunPSK" w:hAnsi="TH SarabunPSK" w:cs="TH SarabunPSK" w:hint="cs"/>
          <w:sz w:val="28"/>
          <w:cs/>
        </w:rPr>
        <w:t>ฏ</w:t>
      </w:r>
      <w:r w:rsidRPr="00B471E3">
        <w:rPr>
          <w:rFonts w:ascii="TH SarabunPSK" w:hAnsi="TH SarabunPSK" w:cs="TH SarabunPSK"/>
          <w:sz w:val="28"/>
          <w:cs/>
        </w:rPr>
        <w:t xml:space="preserve">ของของไหลมีค่าลดลงได้ เห็นได้จากแบบจำลองในโปรแกรม </w:t>
      </w:r>
      <w:r w:rsidRPr="00B471E3">
        <w:rPr>
          <w:rFonts w:ascii="TH SarabunPSK" w:hAnsi="TH SarabunPSK" w:cs="TH SarabunPSK"/>
          <w:sz w:val="28"/>
        </w:rPr>
        <w:t xml:space="preserve">CFD </w:t>
      </w:r>
      <w:r w:rsidRPr="00B471E3">
        <w:rPr>
          <w:rFonts w:ascii="TH SarabunPSK" w:hAnsi="TH SarabunPSK" w:cs="TH SarabunPSK"/>
          <w:sz w:val="28"/>
          <w:cs/>
        </w:rPr>
        <w:t>เมื่อเปรียบเทียบแบบจำลองที่มีคลื่นอัลตราโซนิคความถี่ต่าง ๆ จะเห็นได้ว่า ค่าสนามอัตราเฉือนมีแนวโน้มที่จะเพิ่มขึ้นตามความถี่ของคลื่นอัลตราโซนิค และจะมีค่าสนามความหนืดปรากฏที่น้อยกว่าแบบจำลองที่ไม่มีคลื่นอัลตราโซนิค และเนื่องจาก</w:t>
      </w:r>
      <w:r w:rsidR="00E678D4">
        <w:rPr>
          <w:rFonts w:ascii="TH SarabunPSK" w:hAnsi="TH SarabunPSK" w:cs="TH SarabunPSK" w:hint="cs"/>
          <w:sz w:val="28"/>
          <w:cs/>
        </w:rPr>
        <w:t>อะ</w:t>
      </w:r>
      <w:r w:rsidR="009E6DDC">
        <w:rPr>
          <w:rFonts w:ascii="TH SarabunPSK" w:hAnsi="TH SarabunPSK" w:cs="TH SarabunPSK" w:hint="cs"/>
          <w:sz w:val="28"/>
          <w:cs/>
        </w:rPr>
        <w:t>คู</w:t>
      </w:r>
      <w:r w:rsidR="00E678D4">
        <w:rPr>
          <w:rFonts w:ascii="TH SarabunPSK" w:hAnsi="TH SarabunPSK" w:cs="TH SarabunPSK" w:hint="cs"/>
          <w:sz w:val="28"/>
          <w:cs/>
        </w:rPr>
        <w:t xml:space="preserve">สติกสตรีมมิ่ง </w:t>
      </w:r>
      <w:r w:rsidR="009E6DDC">
        <w:rPr>
          <w:rFonts w:ascii="TH SarabunPSK" w:hAnsi="TH SarabunPSK" w:cs="TH SarabunPSK" w:hint="cs"/>
          <w:sz w:val="28"/>
          <w:cs/>
        </w:rPr>
        <w:t>ส่งผลในระดับจุลภาค</w:t>
      </w:r>
      <w:r w:rsidRPr="00B471E3">
        <w:rPr>
          <w:rFonts w:ascii="TH SarabunPSK" w:hAnsi="TH SarabunPSK" w:cs="TH SarabunPSK"/>
          <w:sz w:val="28"/>
          <w:cs/>
        </w:rPr>
        <w:t xml:space="preserve"> จึงทำให้ผลจากคลื่นเสียงที่ความถี่ต่าง ๆ นั้นไม่ได้แตกต่างกันมากขนาดที่จะนำไปใช้ในระดับอุตสาหกรรมขนาดใหญ่ได้ จึงอาจต้องใช้ประโยชน์จากคลื่นเสียงในปรากฏการณ์อื่น ๆ ที่เกิดขึ้นในของไหลเข้ามาช่วยในการเพิ่มประสิทธิภาพการขนส่งของไหลในระดับอุตสาหกรรม</w:t>
      </w:r>
    </w:p>
    <w:p w14:paraId="076A9BD0" w14:textId="77777777" w:rsidR="00B471E3" w:rsidRDefault="00B471E3" w:rsidP="0010435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471E3">
        <w:rPr>
          <w:rFonts w:ascii="TH SarabunPSK" w:hAnsi="TH SarabunPSK" w:cs="TH SarabunPSK"/>
          <w:sz w:val="28"/>
          <w:cs/>
        </w:rPr>
        <w:t xml:space="preserve">ในการทดลองจริงที่ได้ออกแบบชุดการทดลองเพื่อเปรียบเทียบการไหลของของไหลนอนนิวโตเนียนในท่อ ให้ความแตกต่างของอัตราไหลที่ไม่ได้แตกต่างกันมากนัก แต่แตกต่างอย่างมีนัยสำคัญ อาจเนื่องมาจากการควบคุมตัวแปรที่ไม่ดีหรือการออกแบบการทดลองที่ไม่เหมาะสม การวัดอัตราไหลอาจไม่ใช่วิธีที่เหมาะสมในการศึกษาปรากฏการณ์การลดความหนืดของของไหล </w:t>
      </w:r>
      <w:r w:rsidRPr="00B471E3">
        <w:rPr>
          <w:rFonts w:ascii="TH SarabunPSK" w:hAnsi="TH SarabunPSK" w:cs="TH SarabunPSK"/>
          <w:sz w:val="28"/>
        </w:rPr>
        <w:t xml:space="preserve">shear thinning </w:t>
      </w:r>
      <w:r w:rsidRPr="00B471E3">
        <w:rPr>
          <w:rFonts w:ascii="TH SarabunPSK" w:hAnsi="TH SarabunPSK" w:cs="TH SarabunPSK"/>
          <w:sz w:val="28"/>
          <w:cs/>
        </w:rPr>
        <w:t>จากคลื่นอัลตราโซนิค</w:t>
      </w:r>
    </w:p>
    <w:p w14:paraId="27711AE0" w14:textId="77777777" w:rsidR="00B471E3" w:rsidRDefault="00B471E3" w:rsidP="00B471E3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8A608C3" w14:textId="02D0CA1C" w:rsidR="00B471E3" w:rsidRDefault="00B471E3" w:rsidP="0010435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471E3">
        <w:rPr>
          <w:rFonts w:ascii="TH SarabunPSK" w:hAnsi="TH SarabunPSK" w:cs="TH SarabunPSK" w:hint="cs"/>
          <w:b/>
          <w:bCs/>
          <w:sz w:val="28"/>
          <w:cs/>
        </w:rPr>
        <w:lastRenderedPageBreak/>
        <w:t>กิตติกรรมประกาศ</w:t>
      </w:r>
    </w:p>
    <w:p w14:paraId="4611A8DF" w14:textId="2C55B9C4" w:rsidR="00B471E3" w:rsidRDefault="00B471E3" w:rsidP="0058224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โครงงานฉบับนี้สำเร็จลุล่วงด้วยดี คณะผู้จัดทำขอขอบพระคุณบุคคลต่าง</w:t>
      </w:r>
      <w:r w:rsidR="00904976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ๆ และผู้ที่เกี่ยวข้องดังนี้ </w:t>
      </w:r>
      <w:r w:rsidR="00904976">
        <w:rPr>
          <w:rFonts w:ascii="TH SarabunPSK" w:hAnsi="TH SarabunPSK" w:cs="TH SarabunPSK" w:hint="cs"/>
          <w:sz w:val="28"/>
          <w:cs/>
        </w:rPr>
        <w:t>โ</w:t>
      </w:r>
      <w:r>
        <w:rPr>
          <w:rFonts w:ascii="TH SarabunPSK" w:hAnsi="TH SarabunPSK" w:cs="TH SarabunPSK" w:hint="cs"/>
          <w:sz w:val="28"/>
          <w:cs/>
        </w:rPr>
        <w:t>รงเรียนวิท</w:t>
      </w:r>
      <w:r w:rsidR="00904976">
        <w:rPr>
          <w:rFonts w:ascii="TH SarabunPSK" w:hAnsi="TH SarabunPSK" w:cs="TH SarabunPSK" w:hint="cs"/>
          <w:sz w:val="28"/>
          <w:cs/>
        </w:rPr>
        <w:t>ย</w:t>
      </w:r>
      <w:r>
        <w:rPr>
          <w:rFonts w:ascii="TH SarabunPSK" w:hAnsi="TH SarabunPSK" w:cs="TH SarabunPSK" w:hint="cs"/>
          <w:sz w:val="28"/>
          <w:cs/>
        </w:rPr>
        <w:t>าศาสตร์จุฬาภรณราชวิทยาลัย นครศรีธรรมราช ที่สนับสนุนทุนในการทำวิจัยในครั้งนี้ ผู้อำนวยการโรงเรียน นายวิชัย ราชธานี อาจารย์ที่ปรึกษาโครงงาน นางกนกรัตน์ สิงห์นุ้ย</w:t>
      </w:r>
      <w:r w:rsidR="001F2D5D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ที่ให้ความกรุณาอย่างสูงในการ</w:t>
      </w:r>
      <w:r w:rsidR="00A763C2">
        <w:rPr>
          <w:rFonts w:ascii="TH SarabunPSK" w:hAnsi="TH SarabunPSK" w:cs="TH SarabunPSK" w:hint="cs"/>
          <w:sz w:val="28"/>
          <w:cs/>
        </w:rPr>
        <w:t>ให้</w:t>
      </w:r>
      <w:r>
        <w:rPr>
          <w:rFonts w:ascii="TH SarabunPSK" w:hAnsi="TH SarabunPSK" w:cs="TH SarabunPSK" w:hint="cs"/>
          <w:sz w:val="28"/>
          <w:cs/>
        </w:rPr>
        <w:t>คำแนะนำ</w:t>
      </w:r>
      <w:r w:rsidR="00A763C2">
        <w:rPr>
          <w:rFonts w:ascii="TH SarabunPSK" w:hAnsi="TH SarabunPSK" w:cs="TH SarabunPSK" w:hint="cs"/>
          <w:sz w:val="28"/>
          <w:cs/>
        </w:rPr>
        <w:t xml:space="preserve"> คำปรึกษา และให้ความรู้ในการทำวิจัย การตรวจทานแก้ไขและการเขียนโครงงานวิทยาศาสตร์ จนสำเร็จลุล่วงด้วยดีมาตลอดจนความห่วงใยและเป็นกำลังใจให้แก่คณะผู้จัดทำเสมอมา  อาจารย์ประจำห้องปฏิบัติการเคมี ชีววิทยา</w:t>
      </w:r>
      <w:r w:rsidR="009E6DDC">
        <w:rPr>
          <w:rFonts w:ascii="TH SarabunPSK" w:hAnsi="TH SarabunPSK" w:cs="TH SarabunPSK" w:hint="cs"/>
          <w:sz w:val="28"/>
          <w:cs/>
        </w:rPr>
        <w:t xml:space="preserve"> </w:t>
      </w:r>
      <w:r w:rsidR="00A763C2">
        <w:rPr>
          <w:rFonts w:ascii="TH SarabunPSK" w:hAnsi="TH SarabunPSK" w:cs="TH SarabunPSK" w:hint="cs"/>
          <w:sz w:val="28"/>
          <w:cs/>
        </w:rPr>
        <w:t>และฟิสิกส์ โรงเรียนวิทยาศาสตร์จุฬาภรณราชวิทยาลัย นครศรีธรรมราช ที่ช่วยเหลือในการทำวิจัยจนสำเร็จลุล่วงด้วยดีและสุดท้ายผู้ปกครองที่ได้อบรมสั่งสอนและเลี้ยงดูเป็นอย่างดี ทั้งคอยให้กำลังใจ และสนับสนุนการทำโครงงานในครั้งนี้ คุณประโยชน์อันเกิดจากโครงงานฉบับนี้ ข้าพเจ้าขอมอบแด่ผู้ปกครอง คณาจารย์ผู้มีพระคุณ และประเทศชาติต่อไป</w:t>
      </w:r>
    </w:p>
    <w:p w14:paraId="0A0F657D" w14:textId="77777777" w:rsidR="00A763C2" w:rsidRDefault="00A763C2" w:rsidP="00104354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DCBE231" w14:textId="35F9C3BA" w:rsidR="00A763C2" w:rsidRPr="00A763C2" w:rsidRDefault="00A763C2" w:rsidP="00104354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A763C2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</w:p>
    <w:p w14:paraId="50F7F5C3" w14:textId="59584B79" w:rsidR="00A763C2" w:rsidRPr="006E04FB" w:rsidRDefault="00A763C2" w:rsidP="00104354">
      <w:pPr>
        <w:spacing w:after="0" w:line="240" w:lineRule="auto"/>
        <w:rPr>
          <w:rFonts w:ascii="TH SarabunPSK" w:hAnsi="TH SarabunPSK" w:cs="TH SarabunPSK"/>
          <w:sz w:val="28"/>
        </w:rPr>
      </w:pPr>
      <w:r w:rsidRPr="006E04FB">
        <w:rPr>
          <w:rFonts w:ascii="TH SarabunPSK" w:hAnsi="TH SarabunPSK" w:cs="TH SarabunPSK"/>
          <w:sz w:val="28"/>
        </w:rPr>
        <w:t xml:space="preserve">Amaratunga, M., </w:t>
      </w:r>
      <w:proofErr w:type="spellStart"/>
      <w:r w:rsidRPr="006E04FB">
        <w:rPr>
          <w:rFonts w:ascii="TH SarabunPSK" w:hAnsi="TH SarabunPSK" w:cs="TH SarabunPSK"/>
          <w:sz w:val="28"/>
        </w:rPr>
        <w:t>Rabenjafimanantsoa</w:t>
      </w:r>
      <w:proofErr w:type="spellEnd"/>
      <w:r w:rsidRPr="006E04FB">
        <w:rPr>
          <w:rFonts w:ascii="TH SarabunPSK" w:hAnsi="TH SarabunPSK" w:cs="TH SarabunPSK"/>
          <w:sz w:val="28"/>
        </w:rPr>
        <w:t>, H. A., Time,</w:t>
      </w:r>
    </w:p>
    <w:p w14:paraId="1FD4677C" w14:textId="77777777" w:rsidR="00AC4A2B" w:rsidRPr="006E04FB" w:rsidRDefault="00A763C2" w:rsidP="00104354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6E04FB">
        <w:rPr>
          <w:rFonts w:ascii="TH SarabunPSK" w:hAnsi="TH SarabunPSK" w:cs="TH SarabunPSK"/>
          <w:sz w:val="28"/>
        </w:rPr>
        <w:t>R. W. (2019). Comparison of oscillatory flow conditions in Newtonian and non-Newtonian fluids using PIV and high-speed image analysis. Flow Measurement and Instrumentation, 70, 101628.</w:t>
      </w:r>
    </w:p>
    <w:p w14:paraId="4561DAC9" w14:textId="77777777" w:rsidR="00AC4A2B" w:rsidRDefault="00AC4A2B" w:rsidP="00104354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8676FD9" w14:textId="77777777" w:rsidR="00AC4A2B" w:rsidRPr="006E04FB" w:rsidRDefault="00AC4A2B" w:rsidP="00104354">
      <w:pPr>
        <w:spacing w:after="0" w:line="240" w:lineRule="auto"/>
        <w:rPr>
          <w:rFonts w:ascii="TH SarabunPSK" w:hAnsi="TH SarabunPSK" w:cs="TH SarabunPSK"/>
          <w:sz w:val="28"/>
        </w:rPr>
      </w:pPr>
      <w:r w:rsidRPr="006E04FB">
        <w:rPr>
          <w:rFonts w:ascii="TH SarabunPSK" w:hAnsi="TH SarabunPSK" w:cs="TH SarabunPSK"/>
          <w:sz w:val="28"/>
        </w:rPr>
        <w:t xml:space="preserve">Anand, M., Kiranmai, P., &amp; Garimella, S. M. (2024). </w:t>
      </w:r>
    </w:p>
    <w:p w14:paraId="3D013928" w14:textId="77777777" w:rsidR="00AC4A2B" w:rsidRPr="006E04FB" w:rsidRDefault="00AC4A2B" w:rsidP="00104354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6E04FB">
        <w:rPr>
          <w:rFonts w:ascii="TH SarabunPSK" w:hAnsi="TH SarabunPSK" w:cs="TH SarabunPSK"/>
          <w:sz w:val="28"/>
        </w:rPr>
        <w:t xml:space="preserve">Stability of fully developed pipe flow of a shear-thinning fluid that approximates the response of </w:t>
      </w:r>
      <w:proofErr w:type="spellStart"/>
      <w:r w:rsidRPr="006E04FB">
        <w:rPr>
          <w:rFonts w:ascii="TH SarabunPSK" w:hAnsi="TH SarabunPSK" w:cs="TH SarabunPSK"/>
          <w:sz w:val="28"/>
        </w:rPr>
        <w:t>viscoplastic</w:t>
      </w:r>
      <w:proofErr w:type="spellEnd"/>
      <w:r w:rsidRPr="006E04FB">
        <w:rPr>
          <w:rFonts w:ascii="TH SarabunPSK" w:hAnsi="TH SarabunPSK" w:cs="TH SarabunPSK"/>
          <w:sz w:val="28"/>
        </w:rPr>
        <w:t xml:space="preserve"> fluids. Applications in Engineering Science, 19, 100191. </w:t>
      </w:r>
    </w:p>
    <w:p w14:paraId="104DAFDA" w14:textId="77777777" w:rsidR="00AC4A2B" w:rsidRDefault="00AC4A2B" w:rsidP="00104354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EA62415" w14:textId="77777777" w:rsidR="00AC4A2B" w:rsidRPr="006E04FB" w:rsidRDefault="00AC4A2B" w:rsidP="00104354">
      <w:pPr>
        <w:spacing w:after="0" w:line="240" w:lineRule="auto"/>
        <w:rPr>
          <w:rFonts w:ascii="TH SarabunPSK" w:hAnsi="TH SarabunPSK" w:cs="TH SarabunPSK"/>
          <w:sz w:val="28"/>
        </w:rPr>
      </w:pPr>
      <w:proofErr w:type="spellStart"/>
      <w:r w:rsidRPr="006E04FB">
        <w:rPr>
          <w:rFonts w:ascii="TH SarabunPSK" w:hAnsi="TH SarabunPSK" w:cs="TH SarabunPSK"/>
          <w:sz w:val="28"/>
        </w:rPr>
        <w:t>Lambride</w:t>
      </w:r>
      <w:proofErr w:type="spellEnd"/>
      <w:r w:rsidRPr="006E04FB">
        <w:rPr>
          <w:rFonts w:ascii="TH SarabunPSK" w:hAnsi="TH SarabunPSK" w:cs="TH SarabunPSK"/>
          <w:sz w:val="28"/>
        </w:rPr>
        <w:t xml:space="preserve">, C., </w:t>
      </w:r>
      <w:proofErr w:type="spellStart"/>
      <w:r w:rsidRPr="006E04FB">
        <w:rPr>
          <w:rFonts w:ascii="TH SarabunPSK" w:hAnsi="TH SarabunPSK" w:cs="TH SarabunPSK"/>
          <w:sz w:val="28"/>
        </w:rPr>
        <w:t>Syrakos</w:t>
      </w:r>
      <w:proofErr w:type="spellEnd"/>
      <w:r w:rsidRPr="006E04FB">
        <w:rPr>
          <w:rFonts w:ascii="TH SarabunPSK" w:hAnsi="TH SarabunPSK" w:cs="TH SarabunPSK"/>
          <w:sz w:val="28"/>
        </w:rPr>
        <w:t>, A., &amp; Georgiou, G. C.</w:t>
      </w:r>
    </w:p>
    <w:p w14:paraId="07C8450E" w14:textId="769BF8A6" w:rsidR="001F2D5D" w:rsidRDefault="00AC4A2B" w:rsidP="001F2D5D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6E04FB">
        <w:rPr>
          <w:rFonts w:ascii="TH SarabunPSK" w:hAnsi="TH SarabunPSK" w:cs="TH SarabunPSK"/>
          <w:sz w:val="28"/>
        </w:rPr>
        <w:t xml:space="preserve">(2023). Entrance length estimates for flows of power-law fluids in pipes and channels. Journal of Non-Newtonian Fluid Mechanics, 317, 105056. </w:t>
      </w:r>
    </w:p>
    <w:p w14:paraId="13AC127B" w14:textId="77777777" w:rsidR="001F2D5D" w:rsidRDefault="001F2D5D" w:rsidP="00104354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60FB43E" w14:textId="290DDB8A" w:rsidR="00AC4A2B" w:rsidRPr="006E04FB" w:rsidRDefault="00AC4A2B" w:rsidP="00104354">
      <w:pPr>
        <w:spacing w:after="0" w:line="240" w:lineRule="auto"/>
        <w:rPr>
          <w:rFonts w:ascii="TH SarabunPSK" w:hAnsi="TH SarabunPSK" w:cs="TH SarabunPSK"/>
          <w:sz w:val="28"/>
        </w:rPr>
      </w:pPr>
      <w:r w:rsidRPr="006E04FB">
        <w:rPr>
          <w:rFonts w:ascii="TH SarabunPSK" w:hAnsi="TH SarabunPSK" w:cs="TH SarabunPSK"/>
          <w:sz w:val="28"/>
        </w:rPr>
        <w:t xml:space="preserve">Lee, M. W., Yu, K. H., Teoh, Y. H., Lee, H. W., &amp; </w:t>
      </w:r>
    </w:p>
    <w:p w14:paraId="71F989E4" w14:textId="6E62EB0D" w:rsidR="00AC4A2B" w:rsidRPr="006E04FB" w:rsidRDefault="00AC4A2B" w:rsidP="00104354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6E04FB">
        <w:rPr>
          <w:rFonts w:ascii="TH SarabunPSK" w:hAnsi="TH SarabunPSK" w:cs="TH SarabunPSK"/>
          <w:sz w:val="28"/>
        </w:rPr>
        <w:t xml:space="preserve">Ismail, M. A. (2019). Developing flow of power-law fluids in circular tube having superhydrophobic transverse grooves. Journal of Advanced Research in Fluid Mechanics and Thermal Sciences, 56(1), 1–9. </w:t>
      </w:r>
    </w:p>
    <w:p w14:paraId="6E27A212" w14:textId="77777777" w:rsidR="00AC4A2B" w:rsidRPr="006E04FB" w:rsidRDefault="00AC4A2B" w:rsidP="00104354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996BBF3" w14:textId="77777777" w:rsidR="00AC4A2B" w:rsidRPr="006E04FB" w:rsidRDefault="00AC4A2B" w:rsidP="00104354">
      <w:pPr>
        <w:spacing w:after="0" w:line="240" w:lineRule="auto"/>
        <w:rPr>
          <w:rFonts w:ascii="TH SarabunPSK" w:hAnsi="TH SarabunPSK" w:cs="TH SarabunPSK"/>
          <w:sz w:val="28"/>
        </w:rPr>
      </w:pPr>
      <w:r w:rsidRPr="006E04FB">
        <w:rPr>
          <w:rFonts w:ascii="TH SarabunPSK" w:hAnsi="TH SarabunPSK" w:cs="TH SarabunPSK"/>
          <w:sz w:val="28"/>
        </w:rPr>
        <w:t>White, F. M. (1997). Fluid mechanics (4th ed.).</w:t>
      </w:r>
    </w:p>
    <w:p w14:paraId="58113B75" w14:textId="0C288583" w:rsidR="00AC4A2B" w:rsidRPr="006E04FB" w:rsidRDefault="00AC4A2B" w:rsidP="00104354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6E04FB">
        <w:rPr>
          <w:rFonts w:ascii="TH SarabunPSK" w:hAnsi="TH SarabunPSK" w:cs="TH SarabunPSK"/>
          <w:sz w:val="28"/>
        </w:rPr>
        <w:t xml:space="preserve">McGraw-Hill. </w:t>
      </w:r>
    </w:p>
    <w:p w14:paraId="033B4133" w14:textId="77777777" w:rsidR="00AC4A2B" w:rsidRPr="006E04FB" w:rsidRDefault="00AC4A2B" w:rsidP="00104354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B5B4465" w14:textId="77777777" w:rsidR="00AC4A2B" w:rsidRPr="006E04FB" w:rsidRDefault="00AC4A2B" w:rsidP="00104354">
      <w:pPr>
        <w:spacing w:after="0" w:line="240" w:lineRule="auto"/>
        <w:rPr>
          <w:rFonts w:ascii="TH SarabunPSK" w:hAnsi="TH SarabunPSK" w:cs="TH SarabunPSK"/>
          <w:sz w:val="28"/>
        </w:rPr>
      </w:pPr>
      <w:r w:rsidRPr="006E04FB">
        <w:rPr>
          <w:rFonts w:ascii="TH SarabunPSK" w:hAnsi="TH SarabunPSK" w:cs="TH SarabunPSK"/>
          <w:sz w:val="28"/>
        </w:rPr>
        <w:t>Asterios, P. (2007). Effect of transverse magnetic</w:t>
      </w:r>
    </w:p>
    <w:p w14:paraId="4F7904E6" w14:textId="369BA024" w:rsidR="00AC4A2B" w:rsidRPr="006E04FB" w:rsidRDefault="00AC4A2B" w:rsidP="00104354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6E04FB">
        <w:rPr>
          <w:rFonts w:ascii="TH SarabunPSK" w:hAnsi="TH SarabunPSK" w:cs="TH SarabunPSK"/>
          <w:sz w:val="28"/>
        </w:rPr>
        <w:t xml:space="preserve">field on flow separation of laminar boundary layers plate. International Journal of Computational Fluid Dynamics, 7, 487–489. </w:t>
      </w:r>
    </w:p>
    <w:p w14:paraId="599388ED" w14:textId="77777777" w:rsidR="00AC4A2B" w:rsidRPr="006E04FB" w:rsidRDefault="00AC4A2B" w:rsidP="00104354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E9405A0" w14:textId="77777777" w:rsidR="00AC4A2B" w:rsidRPr="006E04FB" w:rsidRDefault="00AC4A2B" w:rsidP="00104354">
      <w:pPr>
        <w:spacing w:after="0" w:line="240" w:lineRule="auto"/>
        <w:rPr>
          <w:rFonts w:ascii="TH SarabunPSK" w:hAnsi="TH SarabunPSK" w:cs="TH SarabunPSK"/>
          <w:sz w:val="28"/>
        </w:rPr>
      </w:pPr>
      <w:r w:rsidRPr="006E04FB">
        <w:rPr>
          <w:rFonts w:ascii="TH SarabunPSK" w:hAnsi="TH SarabunPSK" w:cs="TH SarabunPSK"/>
          <w:sz w:val="28"/>
        </w:rPr>
        <w:t>Misra, J. C., &amp; Shit, G. C. (2007). Effect of magnetic</w:t>
      </w:r>
    </w:p>
    <w:p w14:paraId="73C40949" w14:textId="698A02A3" w:rsidR="00AC4A2B" w:rsidRPr="006E04FB" w:rsidRDefault="00AC4A2B" w:rsidP="00104354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6E04FB">
        <w:rPr>
          <w:rFonts w:ascii="TH SarabunPSK" w:hAnsi="TH SarabunPSK" w:cs="TH SarabunPSK"/>
          <w:sz w:val="28"/>
        </w:rPr>
        <w:t xml:space="preserve">field on blood flow through an artery: A numerical model. Centre for Theoretical Studies, Indian Institute of Technology Kharagpur, India. </w:t>
      </w:r>
    </w:p>
    <w:p w14:paraId="51BA20AB" w14:textId="77777777" w:rsidR="00AC4A2B" w:rsidRPr="006E04FB" w:rsidRDefault="00AC4A2B" w:rsidP="00104354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251A326" w14:textId="6617E051" w:rsidR="00AC4A2B" w:rsidRPr="006E04FB" w:rsidRDefault="00AC4A2B" w:rsidP="001F2D5D">
      <w:pPr>
        <w:spacing w:after="0" w:line="240" w:lineRule="auto"/>
        <w:ind w:left="720" w:hanging="720"/>
        <w:rPr>
          <w:rFonts w:ascii="TH SarabunPSK" w:hAnsi="TH SarabunPSK" w:cs="TH SarabunPSK"/>
          <w:sz w:val="28"/>
        </w:rPr>
      </w:pPr>
      <w:r w:rsidRPr="006E04FB">
        <w:rPr>
          <w:rFonts w:ascii="TH SarabunPSK" w:hAnsi="TH SarabunPSK" w:cs="TH SarabunPSK"/>
          <w:sz w:val="28"/>
          <w:cs/>
        </w:rPr>
        <w:t>สมชาย ใจดี</w:t>
      </w:r>
      <w:r w:rsidRPr="006E04FB">
        <w:rPr>
          <w:rFonts w:ascii="TH SarabunPSK" w:hAnsi="TH SarabunPSK" w:cs="TH SarabunPSK"/>
          <w:sz w:val="28"/>
        </w:rPr>
        <w:t xml:space="preserve">, </w:t>
      </w:r>
      <w:r w:rsidRPr="006E04FB">
        <w:rPr>
          <w:rFonts w:ascii="TH SarabunPSK" w:hAnsi="TH SarabunPSK" w:cs="TH SarabunPSK"/>
          <w:sz w:val="28"/>
          <w:cs/>
        </w:rPr>
        <w:t>และ</w:t>
      </w:r>
      <w:r w:rsidRPr="006E04FB">
        <w:rPr>
          <w:rFonts w:ascii="TH SarabunPSK" w:hAnsi="TH SarabunPSK" w:cs="TH SarabunPSK" w:hint="cs"/>
          <w:sz w:val="28"/>
          <w:cs/>
        </w:rPr>
        <w:t xml:space="preserve"> </w:t>
      </w:r>
      <w:r w:rsidRPr="006E04FB">
        <w:rPr>
          <w:rFonts w:ascii="TH SarabunPSK" w:hAnsi="TH SarabunPSK" w:cs="TH SarabunPSK"/>
          <w:sz w:val="28"/>
          <w:cs/>
        </w:rPr>
        <w:t>วิทยา พรหมศรี. (</w:t>
      </w:r>
      <w:r w:rsidRPr="006E04FB">
        <w:rPr>
          <w:rFonts w:ascii="TH SarabunPSK" w:hAnsi="TH SarabunPSK" w:cs="TH SarabunPSK"/>
          <w:sz w:val="28"/>
        </w:rPr>
        <w:t xml:space="preserve">2553). </w:t>
      </w:r>
      <w:r w:rsidRPr="006E04FB">
        <w:rPr>
          <w:rFonts w:ascii="TH SarabunPSK" w:hAnsi="TH SarabunPSK" w:cs="TH SarabunPSK"/>
          <w:sz w:val="28"/>
          <w:cs/>
        </w:rPr>
        <w:t>การศึกษ</w:t>
      </w:r>
      <w:r w:rsidRPr="006E04FB">
        <w:rPr>
          <w:rFonts w:ascii="TH SarabunPSK" w:hAnsi="TH SarabunPSK" w:cs="TH SarabunPSK" w:hint="cs"/>
          <w:sz w:val="28"/>
          <w:cs/>
        </w:rPr>
        <w:t>า</w:t>
      </w:r>
      <w:r w:rsidRPr="006E04FB">
        <w:rPr>
          <w:rFonts w:ascii="TH SarabunPSK" w:hAnsi="TH SarabunPSK" w:cs="TH SarabunPSK"/>
          <w:sz w:val="28"/>
          <w:cs/>
        </w:rPr>
        <w:t>พฤติกรรมการไหลของของไหลในช่วงการไหลแบบราบเรียบผ่านสนามแม่เหล็ก. วารสารวิศวกรรมศาสตร์</w:t>
      </w:r>
      <w:r w:rsidRPr="006E04FB">
        <w:rPr>
          <w:rFonts w:ascii="TH SarabunPSK" w:hAnsi="TH SarabunPSK" w:cs="TH SarabunPSK"/>
          <w:sz w:val="28"/>
        </w:rPr>
        <w:t xml:space="preserve">, 2, 78–85.  </w:t>
      </w:r>
    </w:p>
    <w:sectPr w:rsidR="00AC4A2B" w:rsidRPr="006E04FB" w:rsidSect="005B084B">
      <w:type w:val="continuous"/>
      <w:pgSz w:w="11906" w:h="16838"/>
      <w:pgMar w:top="1701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0BAE2" w14:textId="77777777" w:rsidR="00A94833" w:rsidRDefault="00A94833" w:rsidP="00282096">
      <w:pPr>
        <w:spacing w:after="0" w:line="240" w:lineRule="auto"/>
      </w:pPr>
      <w:r>
        <w:separator/>
      </w:r>
    </w:p>
  </w:endnote>
  <w:endnote w:type="continuationSeparator" w:id="0">
    <w:p w14:paraId="38582244" w14:textId="77777777" w:rsidR="00A94833" w:rsidRDefault="00A94833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3774C" w14:textId="77777777" w:rsidR="00A94833" w:rsidRDefault="00A94833" w:rsidP="00282096">
      <w:pPr>
        <w:spacing w:after="0" w:line="240" w:lineRule="auto"/>
      </w:pPr>
      <w:r>
        <w:separator/>
      </w:r>
    </w:p>
  </w:footnote>
  <w:footnote w:type="continuationSeparator" w:id="0">
    <w:p w14:paraId="012EDE87" w14:textId="77777777" w:rsidR="00A94833" w:rsidRDefault="00A94833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2AC9"/>
    <w:multiLevelType w:val="multilevel"/>
    <w:tmpl w:val="56185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D31C6E"/>
    <w:multiLevelType w:val="multilevel"/>
    <w:tmpl w:val="AB8EFC5C"/>
    <w:lvl w:ilvl="0">
      <w:start w:val="1"/>
      <w:numFmt w:val="decimal"/>
      <w:lvlText w:val="%1"/>
      <w:lvlJc w:val="left"/>
      <w:pPr>
        <w:ind w:left="396" w:hanging="396"/>
      </w:pPr>
    </w:lvl>
    <w:lvl w:ilvl="1">
      <w:start w:val="1"/>
      <w:numFmt w:val="decimal"/>
      <w:lvlText w:val="%1.%2"/>
      <w:lvlJc w:val="left"/>
      <w:pPr>
        <w:ind w:left="1836" w:hanging="396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5400" w:hanging="108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640" w:hanging="144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880" w:hanging="1800"/>
      </w:pPr>
    </w:lvl>
    <w:lvl w:ilvl="8">
      <w:start w:val="1"/>
      <w:numFmt w:val="decimal"/>
      <w:lvlText w:val="%1.%2.%3.%4.%5.%6.%7.%8.%9"/>
      <w:lvlJc w:val="left"/>
      <w:pPr>
        <w:ind w:left="13320" w:hanging="1800"/>
      </w:pPr>
    </w:lvl>
  </w:abstractNum>
  <w:abstractNum w:abstractNumId="3" w15:restartNumberingAfterBreak="0">
    <w:nsid w:val="3EC416E9"/>
    <w:multiLevelType w:val="multilevel"/>
    <w:tmpl w:val="2248890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800" w:hanging="360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5400" w:hanging="108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640" w:hanging="144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880" w:hanging="1800"/>
      </w:pPr>
    </w:lvl>
    <w:lvl w:ilvl="8">
      <w:start w:val="1"/>
      <w:numFmt w:val="decimal"/>
      <w:lvlText w:val="%1.%2.%3.%4.%5.%6.%7.%8.%9"/>
      <w:lvlJc w:val="left"/>
      <w:pPr>
        <w:ind w:left="13320" w:hanging="1800"/>
      </w:pPr>
    </w:lvl>
  </w:abstractNum>
  <w:abstractNum w:abstractNumId="4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682C43"/>
    <w:multiLevelType w:val="multilevel"/>
    <w:tmpl w:val="6CCE8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num w:numId="1" w16cid:durableId="1195539575">
    <w:abstractNumId w:val="1"/>
  </w:num>
  <w:num w:numId="2" w16cid:durableId="1141115280">
    <w:abstractNumId w:val="4"/>
  </w:num>
  <w:num w:numId="3" w16cid:durableId="11235788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6010459">
    <w:abstractNumId w:val="0"/>
  </w:num>
  <w:num w:numId="5" w16cid:durableId="26686190">
    <w:abstractNumId w:val="5"/>
  </w:num>
  <w:num w:numId="6" w16cid:durableId="92256524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0BB3"/>
    <w:rsid w:val="00034F32"/>
    <w:rsid w:val="0004624D"/>
    <w:rsid w:val="000737B0"/>
    <w:rsid w:val="000875E6"/>
    <w:rsid w:val="000917E1"/>
    <w:rsid w:val="000A070F"/>
    <w:rsid w:val="000D3804"/>
    <w:rsid w:val="00104354"/>
    <w:rsid w:val="00132674"/>
    <w:rsid w:val="00135079"/>
    <w:rsid w:val="00141CD7"/>
    <w:rsid w:val="00156354"/>
    <w:rsid w:val="00167B30"/>
    <w:rsid w:val="00173580"/>
    <w:rsid w:val="00191DFA"/>
    <w:rsid w:val="001F130C"/>
    <w:rsid w:val="001F2D5D"/>
    <w:rsid w:val="00202FEE"/>
    <w:rsid w:val="0022607B"/>
    <w:rsid w:val="00242442"/>
    <w:rsid w:val="00256380"/>
    <w:rsid w:val="00282096"/>
    <w:rsid w:val="00282391"/>
    <w:rsid w:val="002A59FE"/>
    <w:rsid w:val="002B7F86"/>
    <w:rsid w:val="002C4F3F"/>
    <w:rsid w:val="002D714F"/>
    <w:rsid w:val="002F28D8"/>
    <w:rsid w:val="0030534C"/>
    <w:rsid w:val="00313C55"/>
    <w:rsid w:val="0031482E"/>
    <w:rsid w:val="00314B01"/>
    <w:rsid w:val="00324F25"/>
    <w:rsid w:val="0034412B"/>
    <w:rsid w:val="00361F4B"/>
    <w:rsid w:val="003813DC"/>
    <w:rsid w:val="00386D57"/>
    <w:rsid w:val="00397926"/>
    <w:rsid w:val="003B187A"/>
    <w:rsid w:val="003B5CCA"/>
    <w:rsid w:val="0042136F"/>
    <w:rsid w:val="00492645"/>
    <w:rsid w:val="004A203D"/>
    <w:rsid w:val="004B3AB5"/>
    <w:rsid w:val="004C7849"/>
    <w:rsid w:val="004E478D"/>
    <w:rsid w:val="00507B62"/>
    <w:rsid w:val="00516358"/>
    <w:rsid w:val="0054162D"/>
    <w:rsid w:val="00563266"/>
    <w:rsid w:val="00574E22"/>
    <w:rsid w:val="0058224A"/>
    <w:rsid w:val="005A7B89"/>
    <w:rsid w:val="005B084B"/>
    <w:rsid w:val="005B16B7"/>
    <w:rsid w:val="005D0978"/>
    <w:rsid w:val="005E3358"/>
    <w:rsid w:val="005F0829"/>
    <w:rsid w:val="006016BD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6E04FB"/>
    <w:rsid w:val="006E2FFA"/>
    <w:rsid w:val="006F3E29"/>
    <w:rsid w:val="00720860"/>
    <w:rsid w:val="00730DE0"/>
    <w:rsid w:val="00733F09"/>
    <w:rsid w:val="007446B8"/>
    <w:rsid w:val="007617B0"/>
    <w:rsid w:val="00764C3C"/>
    <w:rsid w:val="007720C2"/>
    <w:rsid w:val="00792105"/>
    <w:rsid w:val="00793049"/>
    <w:rsid w:val="007A549C"/>
    <w:rsid w:val="00800EB1"/>
    <w:rsid w:val="0080372F"/>
    <w:rsid w:val="00812E87"/>
    <w:rsid w:val="00815B3F"/>
    <w:rsid w:val="00823156"/>
    <w:rsid w:val="00830A6B"/>
    <w:rsid w:val="0083119A"/>
    <w:rsid w:val="00833E61"/>
    <w:rsid w:val="00850F83"/>
    <w:rsid w:val="00851065"/>
    <w:rsid w:val="00851144"/>
    <w:rsid w:val="0086318F"/>
    <w:rsid w:val="008701D3"/>
    <w:rsid w:val="00891B90"/>
    <w:rsid w:val="008A3514"/>
    <w:rsid w:val="008B5490"/>
    <w:rsid w:val="008C3BD2"/>
    <w:rsid w:val="008E1790"/>
    <w:rsid w:val="00904976"/>
    <w:rsid w:val="00931B69"/>
    <w:rsid w:val="00935D76"/>
    <w:rsid w:val="00946699"/>
    <w:rsid w:val="00950E30"/>
    <w:rsid w:val="00952150"/>
    <w:rsid w:val="00967F5A"/>
    <w:rsid w:val="0098175B"/>
    <w:rsid w:val="009B3A64"/>
    <w:rsid w:val="009B5C67"/>
    <w:rsid w:val="009D016F"/>
    <w:rsid w:val="009D17F3"/>
    <w:rsid w:val="009D4041"/>
    <w:rsid w:val="009D752D"/>
    <w:rsid w:val="009E6DDC"/>
    <w:rsid w:val="009F35C9"/>
    <w:rsid w:val="009F528A"/>
    <w:rsid w:val="00A208A9"/>
    <w:rsid w:val="00A54431"/>
    <w:rsid w:val="00A72D48"/>
    <w:rsid w:val="00A763C2"/>
    <w:rsid w:val="00A767CE"/>
    <w:rsid w:val="00A815D5"/>
    <w:rsid w:val="00A94833"/>
    <w:rsid w:val="00A9662E"/>
    <w:rsid w:val="00AB5886"/>
    <w:rsid w:val="00AC4A2B"/>
    <w:rsid w:val="00AD0BC7"/>
    <w:rsid w:val="00AD498B"/>
    <w:rsid w:val="00AD6477"/>
    <w:rsid w:val="00B07C32"/>
    <w:rsid w:val="00B21D7B"/>
    <w:rsid w:val="00B310AB"/>
    <w:rsid w:val="00B43EC6"/>
    <w:rsid w:val="00B471E3"/>
    <w:rsid w:val="00B63449"/>
    <w:rsid w:val="00B8444F"/>
    <w:rsid w:val="00B953F2"/>
    <w:rsid w:val="00BA55B5"/>
    <w:rsid w:val="00BC0C9E"/>
    <w:rsid w:val="00BD224E"/>
    <w:rsid w:val="00BE0E97"/>
    <w:rsid w:val="00C23AFE"/>
    <w:rsid w:val="00C27949"/>
    <w:rsid w:val="00C544B6"/>
    <w:rsid w:val="00C66B74"/>
    <w:rsid w:val="00C86A38"/>
    <w:rsid w:val="00D001BE"/>
    <w:rsid w:val="00D00B4C"/>
    <w:rsid w:val="00D639A8"/>
    <w:rsid w:val="00D75785"/>
    <w:rsid w:val="00DA32A1"/>
    <w:rsid w:val="00DB35B9"/>
    <w:rsid w:val="00DD1E58"/>
    <w:rsid w:val="00DD6385"/>
    <w:rsid w:val="00DE6C78"/>
    <w:rsid w:val="00E0332E"/>
    <w:rsid w:val="00E0441B"/>
    <w:rsid w:val="00E119C5"/>
    <w:rsid w:val="00E2502F"/>
    <w:rsid w:val="00E35620"/>
    <w:rsid w:val="00E4403C"/>
    <w:rsid w:val="00E678D4"/>
    <w:rsid w:val="00EA6643"/>
    <w:rsid w:val="00EB16E9"/>
    <w:rsid w:val="00EC064A"/>
    <w:rsid w:val="00EC2E1D"/>
    <w:rsid w:val="00EC3472"/>
    <w:rsid w:val="00EE16E7"/>
    <w:rsid w:val="00F021E9"/>
    <w:rsid w:val="00F11CB8"/>
    <w:rsid w:val="00F232BC"/>
    <w:rsid w:val="00F47294"/>
    <w:rsid w:val="00F553E9"/>
    <w:rsid w:val="00F56DAD"/>
    <w:rsid w:val="00F63A3D"/>
    <w:rsid w:val="00F70FAF"/>
    <w:rsid w:val="00F82F21"/>
    <w:rsid w:val="00F842DB"/>
    <w:rsid w:val="00F87026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4B6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4B3AB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8224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6405653@pccnst.ac.th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3087</Words>
  <Characters>12659</Characters>
  <Application>Microsoft Office Word</Application>
  <DocSecurity>0</DocSecurity>
  <Lines>408</Lines>
  <Paragraphs>164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Nuttakorn Pongnurak</cp:lastModifiedBy>
  <cp:revision>31</cp:revision>
  <cp:lastPrinted>2026-07-08T17:37:00Z</cp:lastPrinted>
  <dcterms:created xsi:type="dcterms:W3CDTF">2026-07-08T17:37:00Z</dcterms:created>
  <dcterms:modified xsi:type="dcterms:W3CDTF">2026-07-15T15:23:00Z</dcterms:modified>
</cp:coreProperties>
</file>