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3" w14:textId="394DA1DF" w:rsidR="00090BD3" w:rsidRPr="00FE5790" w:rsidRDefault="00090BD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H SarabunPSK" w:eastAsia="TH Sarabun PSK" w:hAnsi="TH SarabunPSK" w:cs="TH SarabunPSK"/>
          <w:color w:val="000000"/>
          <w:sz w:val="32"/>
          <w:szCs w:val="32"/>
          <w:cs/>
        </w:rPr>
      </w:pPr>
    </w:p>
    <w:p w14:paraId="671CDBF3" w14:textId="77777777" w:rsidR="008B68D0" w:rsidRPr="008B68D0" w:rsidRDefault="008B68D0" w:rsidP="008B68D0">
      <w:pPr>
        <w:spacing w:after="0" w:line="240" w:lineRule="auto"/>
        <w:jc w:val="center"/>
        <w:rPr>
          <w:rFonts w:ascii="TH Sarabun New" w:hAnsi="TH Sarabun New" w:cs="TH Sarabun New"/>
          <w:b/>
          <w:bCs/>
          <w:color w:val="000000" w:themeColor="text1"/>
          <w:sz w:val="16"/>
          <w:szCs w:val="16"/>
        </w:rPr>
      </w:pPr>
    </w:p>
    <w:p w14:paraId="44DBB752" w14:textId="77777777" w:rsidR="00951450" w:rsidRPr="0036246E" w:rsidRDefault="00951450" w:rsidP="00951450">
      <w:pPr>
        <w:spacing w:after="0" w:line="240" w:lineRule="auto"/>
        <w:jc w:val="center"/>
        <w:rPr>
          <w:rFonts w:ascii="TH Sarabun New" w:hAnsi="TH Sarabun New" w:cs="TH Sarabun New"/>
          <w:b/>
          <w:bCs/>
          <w:noProof/>
          <w:sz w:val="32"/>
          <w:szCs w:val="32"/>
          <w:lang w:val="en-US"/>
        </w:rPr>
      </w:pPr>
      <w:r w:rsidRPr="0036246E">
        <w:rPr>
          <w:rFonts w:ascii="TH Sarabun New" w:hAnsi="TH Sarabun New" w:cs="TH Sarabun New"/>
          <w:b/>
          <w:bCs/>
          <w:noProof/>
          <w:sz w:val="32"/>
          <w:szCs w:val="32"/>
          <w:cs/>
        </w:rPr>
        <w:t>การพัฒนาผลิตภัณฑ์โยเกิร์ตกรอบรสกล้วย ปราศจากแลคโตส โปรตีนสูง เสริมสารต้านอนุมูลอิสระจากไข่ผำโดยเทคนิคการทำแห้งแบบแช่เยือกแข็งเพื่อเป็นทางเลือกอาหารสุขภาพ</w:t>
      </w:r>
      <w:r w:rsidRPr="0036246E">
        <w:rPr>
          <w:rFonts w:ascii="TH Sarabun New" w:hAnsi="TH Sarabun New" w:cs="TH Sarabun New"/>
          <w:b/>
          <w:bCs/>
          <w:noProof/>
          <w:sz w:val="36"/>
          <w:szCs w:val="36"/>
        </w:rPr>
        <w:br/>
      </w:r>
    </w:p>
    <w:p w14:paraId="162BABCB" w14:textId="77777777" w:rsidR="00951450" w:rsidRPr="00EC7DDD" w:rsidRDefault="00951450" w:rsidP="00951450">
      <w:pPr>
        <w:spacing w:after="0" w:line="240" w:lineRule="auto"/>
        <w:jc w:val="center"/>
        <w:rPr>
          <w:rFonts w:ascii="TH Sarabun New" w:eastAsia="TH Sarabun PSK" w:hAnsi="TH Sarabun New" w:cs="TH Sarabun New"/>
          <w:sz w:val="28"/>
          <w:szCs w:val="28"/>
          <w:lang w:val="en-US"/>
        </w:rPr>
      </w:pPr>
      <w:r w:rsidRPr="0036246E">
        <w:rPr>
          <w:rFonts w:ascii="TH Sarabun New" w:eastAsia="TH Sarabun PSK" w:hAnsi="TH Sarabun New" w:cs="TH Sarabun New"/>
          <w:sz w:val="28"/>
          <w:szCs w:val="28"/>
          <w:cs/>
        </w:rPr>
        <w:t>เพชรณิชา ไตรโสม</w:t>
      </w:r>
      <w:r w:rsidRPr="0036246E">
        <w:rPr>
          <w:rFonts w:ascii="TH Sarabun New" w:eastAsia="TH Sarabun PSK" w:hAnsi="TH Sarabun New" w:cs="TH Sarabun New"/>
          <w:sz w:val="28"/>
          <w:szCs w:val="28"/>
          <w:vertAlign w:val="superscript"/>
        </w:rPr>
        <w:t>1</w:t>
      </w:r>
      <w:r w:rsidRPr="0036246E">
        <w:rPr>
          <w:rFonts w:ascii="TH Sarabun New" w:eastAsia="TH Sarabun PSK" w:hAnsi="TH Sarabun New" w:cs="TH Sarabun New"/>
          <w:sz w:val="28"/>
          <w:szCs w:val="28"/>
        </w:rPr>
        <w:t xml:space="preserve">, </w:t>
      </w:r>
      <w:r w:rsidRPr="0036246E">
        <w:rPr>
          <w:rFonts w:ascii="TH Sarabun New" w:eastAsia="TH Sarabun PSK" w:hAnsi="TH Sarabun New" w:cs="TH Sarabun New"/>
          <w:sz w:val="28"/>
          <w:szCs w:val="28"/>
          <w:cs/>
        </w:rPr>
        <w:t>ชินภัทร ผาวงษา</w:t>
      </w:r>
      <w:r w:rsidRPr="0036246E">
        <w:rPr>
          <w:rFonts w:ascii="TH Sarabun New" w:eastAsia="TH Sarabun PSK" w:hAnsi="TH Sarabun New" w:cs="TH Sarabun New"/>
          <w:sz w:val="28"/>
          <w:szCs w:val="28"/>
          <w:vertAlign w:val="superscript"/>
        </w:rPr>
        <w:t>1</w:t>
      </w:r>
      <w:r w:rsidRPr="0036246E">
        <w:rPr>
          <w:rFonts w:ascii="TH Sarabun New" w:eastAsia="TH Sarabun PSK" w:hAnsi="TH Sarabun New" w:cs="TH Sarabun New"/>
          <w:sz w:val="28"/>
          <w:szCs w:val="28"/>
        </w:rPr>
        <w:t>,</w:t>
      </w:r>
      <w:r w:rsidRPr="0036246E">
        <w:rPr>
          <w:rFonts w:ascii="TH Sarabun New" w:eastAsia="TH Sarabun PSK" w:hAnsi="TH Sarabun New" w:cs="TH Sarabun New"/>
          <w:sz w:val="28"/>
          <w:szCs w:val="28"/>
          <w:cs/>
        </w:rPr>
        <w:t xml:space="preserve"> ธัญญาณี โชคกาญจนกุล</w:t>
      </w:r>
      <w:r w:rsidRPr="0036246E">
        <w:rPr>
          <w:rFonts w:ascii="TH Sarabun New" w:eastAsia="TH Sarabun PSK" w:hAnsi="TH Sarabun New" w:cs="TH Sarabun New"/>
          <w:sz w:val="28"/>
          <w:szCs w:val="28"/>
          <w:vertAlign w:val="superscript"/>
        </w:rPr>
        <w:t>1</w:t>
      </w:r>
      <w:r w:rsidRPr="0036246E">
        <w:rPr>
          <w:rFonts w:ascii="TH Sarabun New" w:eastAsia="TH Sarabun PSK" w:hAnsi="TH Sarabun New" w:cs="TH Sarabun New"/>
          <w:sz w:val="28"/>
          <w:szCs w:val="28"/>
          <w:cs/>
        </w:rPr>
        <w:t xml:space="preserve"> และ</w:t>
      </w:r>
      <w:r w:rsidRPr="0036246E">
        <w:rPr>
          <w:rFonts w:ascii="TH Sarabun New" w:eastAsia="TH Sarabun PSK" w:hAnsi="TH Sarabun New" w:cs="TH Sarabun New"/>
          <w:sz w:val="28"/>
          <w:szCs w:val="28"/>
        </w:rPr>
        <w:t xml:space="preserve"> </w:t>
      </w:r>
      <w:r w:rsidRPr="0036246E">
        <w:rPr>
          <w:rFonts w:ascii="TH Sarabun New" w:eastAsia="TH Sarabun PSK" w:hAnsi="TH Sarabun New" w:cs="TH Sarabun New"/>
          <w:sz w:val="28"/>
          <w:szCs w:val="28"/>
          <w:cs/>
        </w:rPr>
        <w:t>จุรารัตนรวี ทองจันทรารักษ์</w:t>
      </w:r>
      <w:r w:rsidRPr="0036246E">
        <w:rPr>
          <w:rFonts w:ascii="TH Sarabun New" w:eastAsia="TH Sarabun PSK" w:hAnsi="TH Sarabun New" w:cs="TH Sarabun New"/>
          <w:sz w:val="28"/>
          <w:szCs w:val="28"/>
          <w:vertAlign w:val="superscript"/>
        </w:rPr>
        <w:t>1</w:t>
      </w:r>
      <w:r w:rsidRPr="0036246E">
        <w:rPr>
          <w:rFonts w:ascii="TH Sarabun New" w:eastAsia="TH Sarabun PSK" w:hAnsi="TH Sarabun New" w:cs="TH Sarabun New"/>
          <w:sz w:val="28"/>
          <w:szCs w:val="28"/>
          <w:cs/>
        </w:rPr>
        <w:t xml:space="preserve"> </w:t>
      </w:r>
    </w:p>
    <w:p w14:paraId="726EA0F5" w14:textId="77777777" w:rsidR="00043BDD" w:rsidRDefault="00043BDD" w:rsidP="00951450">
      <w:pPr>
        <w:tabs>
          <w:tab w:val="center" w:pos="4513"/>
        </w:tabs>
        <w:spacing w:after="0" w:line="240" w:lineRule="auto"/>
        <w:rPr>
          <w:rFonts w:ascii="TH Sarabun New" w:eastAsia="TH Sarabun PSK" w:hAnsi="TH Sarabun New" w:cs="TH Sarabun New"/>
          <w:noProof/>
          <w:sz w:val="16"/>
          <w:szCs w:val="16"/>
        </w:rPr>
      </w:pPr>
    </w:p>
    <w:p w14:paraId="30B3EFFC" w14:textId="59F001C7" w:rsidR="00951450" w:rsidRPr="0036246E" w:rsidRDefault="00951450" w:rsidP="00E156C5">
      <w:pPr>
        <w:tabs>
          <w:tab w:val="center" w:pos="4513"/>
        </w:tabs>
        <w:spacing w:after="0" w:line="240" w:lineRule="auto"/>
        <w:jc w:val="center"/>
        <w:rPr>
          <w:rFonts w:ascii="TH Sarabun New" w:eastAsia="TH Sarabun PSK" w:hAnsi="TH Sarabun New" w:cs="TH Sarabun New"/>
          <w:i/>
          <w:iCs/>
          <w:color w:val="000000"/>
          <w:sz w:val="24"/>
          <w:szCs w:val="24"/>
          <w:lang w:val="en-US"/>
        </w:rPr>
      </w:pPr>
      <w:r w:rsidRPr="0036246E">
        <w:rPr>
          <w:rFonts w:ascii="TH Sarabun New" w:eastAsia="TH Sarabun PSK" w:hAnsi="TH Sarabun New" w:cs="TH Sarabun New"/>
          <w:i/>
          <w:sz w:val="24"/>
          <w:szCs w:val="24"/>
          <w:vertAlign w:val="superscript"/>
        </w:rPr>
        <w:t>1</w:t>
      </w:r>
      <w:r w:rsidRPr="0036246E">
        <w:rPr>
          <w:rFonts w:ascii="TH Sarabun New" w:hAnsi="TH Sarabun New" w:cs="TH Sarabun New"/>
          <w:i/>
          <w:iCs/>
          <w:sz w:val="24"/>
          <w:szCs w:val="24"/>
        </w:rPr>
        <w:t xml:space="preserve">โรงเรียนวิทยาศาสตร์จุฬาภรณราชวิทยาลัย </w:t>
      </w:r>
      <w:r w:rsidRPr="0036246E">
        <w:rPr>
          <w:rFonts w:ascii="TH Sarabun New" w:eastAsia="TH Sarabun PSK" w:hAnsi="TH Sarabun New" w:cs="TH Sarabun New"/>
          <w:i/>
          <w:iCs/>
          <w:color w:val="000000"/>
          <w:sz w:val="24"/>
          <w:szCs w:val="24"/>
          <w:cs/>
        </w:rPr>
        <w:t>มุกดาหาร</w:t>
      </w:r>
      <w:r w:rsidRPr="0036246E">
        <w:rPr>
          <w:rFonts w:ascii="TH Sarabun New" w:eastAsia="TH Sarabun PSK" w:hAnsi="TH Sarabun New" w:cs="TH Sarabun New"/>
          <w:i/>
          <w:iCs/>
          <w:color w:val="000000"/>
          <w:sz w:val="24"/>
          <w:szCs w:val="24"/>
        </w:rPr>
        <w:t>,</w:t>
      </w:r>
      <w:r w:rsidR="00EC7DDD">
        <w:rPr>
          <w:rFonts w:ascii="TH Sarabun New" w:eastAsia="TH Sarabun PSK" w:hAnsi="TH Sarabun New" w:cs="TH Sarabun New"/>
          <w:i/>
          <w:iCs/>
          <w:color w:val="000000"/>
          <w:sz w:val="24"/>
          <w:szCs w:val="24"/>
        </w:rPr>
        <w:t xml:space="preserve"> </w:t>
      </w:r>
      <w:r w:rsidRPr="0036246E">
        <w:rPr>
          <w:rFonts w:ascii="TH Sarabun New" w:eastAsia="TH Sarabun PSK" w:hAnsi="TH Sarabun New" w:cs="TH Sarabun New"/>
          <w:i/>
          <w:iCs/>
          <w:color w:val="000000"/>
          <w:sz w:val="24"/>
          <w:szCs w:val="24"/>
          <w:cs/>
        </w:rPr>
        <w:t>ตำบลบางทรายใหญ่</w:t>
      </w:r>
      <w:r w:rsidRPr="0036246E">
        <w:rPr>
          <w:rFonts w:ascii="TH Sarabun New" w:eastAsia="TH Sarabun PSK" w:hAnsi="TH Sarabun New" w:cs="TH Sarabun New"/>
          <w:i/>
          <w:iCs/>
          <w:color w:val="000000"/>
          <w:sz w:val="24"/>
          <w:szCs w:val="24"/>
        </w:rPr>
        <w:t>,</w:t>
      </w:r>
      <w:r w:rsidR="00286328">
        <w:rPr>
          <w:rFonts w:ascii="TH Sarabun New" w:eastAsia="TH Sarabun PSK" w:hAnsi="TH Sarabun New" w:cs="TH Sarabun New"/>
          <w:i/>
          <w:iCs/>
          <w:color w:val="000000"/>
          <w:sz w:val="24"/>
          <w:szCs w:val="24"/>
        </w:rPr>
        <w:t xml:space="preserve"> </w:t>
      </w:r>
      <w:r w:rsidRPr="0036246E">
        <w:rPr>
          <w:rFonts w:ascii="TH Sarabun New" w:eastAsia="TH Sarabun PSK" w:hAnsi="TH Sarabun New" w:cs="TH Sarabun New"/>
          <w:i/>
          <w:iCs/>
          <w:color w:val="000000"/>
          <w:sz w:val="24"/>
          <w:szCs w:val="24"/>
          <w:cs/>
        </w:rPr>
        <w:t>อำเภอเมือง</w:t>
      </w:r>
      <w:r w:rsidRPr="0036246E">
        <w:rPr>
          <w:rFonts w:ascii="TH Sarabun New" w:eastAsia="TH Sarabun PSK" w:hAnsi="TH Sarabun New" w:cs="TH Sarabun New"/>
          <w:i/>
          <w:iCs/>
          <w:color w:val="000000"/>
          <w:sz w:val="24"/>
          <w:szCs w:val="24"/>
        </w:rPr>
        <w:t xml:space="preserve">, </w:t>
      </w:r>
      <w:r w:rsidRPr="0036246E">
        <w:rPr>
          <w:rFonts w:ascii="TH Sarabun New" w:eastAsia="TH Sarabun PSK" w:hAnsi="TH Sarabun New" w:cs="TH Sarabun New"/>
          <w:i/>
          <w:iCs/>
          <w:color w:val="000000"/>
          <w:sz w:val="24"/>
          <w:szCs w:val="24"/>
          <w:cs/>
        </w:rPr>
        <w:t>จังหวัดมุกดาหาร</w:t>
      </w:r>
      <w:r w:rsidRPr="0036246E">
        <w:rPr>
          <w:rFonts w:ascii="TH Sarabun New" w:eastAsia="TH Sarabun PSK" w:hAnsi="TH Sarabun New" w:cs="TH Sarabun New"/>
          <w:i/>
          <w:iCs/>
          <w:color w:val="000000"/>
          <w:sz w:val="24"/>
          <w:szCs w:val="24"/>
        </w:rPr>
        <w:t xml:space="preserve">, 49000 </w:t>
      </w:r>
      <w:r w:rsidRPr="0036246E">
        <w:rPr>
          <w:rFonts w:ascii="TH Sarabun New" w:eastAsia="TH Sarabun PSK" w:hAnsi="TH Sarabun New" w:cs="TH Sarabun New"/>
          <w:i/>
          <w:iCs/>
          <w:color w:val="000000"/>
          <w:sz w:val="24"/>
          <w:szCs w:val="24"/>
          <w:cs/>
        </w:rPr>
        <w:t>ประเทศไทย</w:t>
      </w:r>
    </w:p>
    <w:p w14:paraId="00000008" w14:textId="77777777" w:rsidR="00090BD3" w:rsidRPr="00BD4C9D" w:rsidRDefault="00090BD3">
      <w:pPr>
        <w:spacing w:after="0" w:line="240" w:lineRule="auto"/>
        <w:jc w:val="center"/>
        <w:rPr>
          <w:rFonts w:ascii="TH Sarabun New" w:eastAsia="TH Sarabun PSK" w:hAnsi="TH Sarabun New" w:cs="TH Sarabun New"/>
          <w:b/>
          <w:i/>
          <w:noProof/>
          <w:sz w:val="20"/>
          <w:szCs w:val="20"/>
        </w:rPr>
      </w:pPr>
    </w:p>
    <w:p w14:paraId="0000000D" w14:textId="3CA29A60" w:rsidR="00090BD3" w:rsidRPr="008B68D0" w:rsidRDefault="00074EED" w:rsidP="008B68D0">
      <w:pPr>
        <w:spacing w:after="0" w:line="240" w:lineRule="auto"/>
        <w:jc w:val="center"/>
        <w:rPr>
          <w:rFonts w:ascii="TH Sarabun New" w:eastAsia="TH Sarabun PSK" w:hAnsi="TH Sarabun New" w:cs="TH Sarabun New"/>
          <w:b/>
          <w:noProof/>
          <w:sz w:val="32"/>
          <w:szCs w:val="32"/>
        </w:rPr>
      </w:pPr>
      <w:r w:rsidRPr="008B68D0">
        <w:rPr>
          <w:rFonts w:ascii="TH Sarabun New" w:eastAsia="TH Sarabun PSK" w:hAnsi="TH Sarabun New" w:cs="TH Sarabun New"/>
          <w:b/>
          <w:noProof/>
          <w:sz w:val="32"/>
          <w:szCs w:val="32"/>
        </w:rPr>
        <w:t>บทคัดย่อ</w:t>
      </w:r>
    </w:p>
    <w:p w14:paraId="450936E2" w14:textId="77777777" w:rsidR="008B68D0" w:rsidRPr="008B68D0" w:rsidRDefault="008B68D0" w:rsidP="008B68D0">
      <w:pPr>
        <w:spacing w:after="0" w:line="240" w:lineRule="auto"/>
        <w:jc w:val="center"/>
        <w:rPr>
          <w:rFonts w:ascii="TH Sarabun New" w:eastAsia="TH Sarabun PSK" w:hAnsi="TH Sarabun New" w:cs="TH Sarabun New"/>
          <w:b/>
          <w:noProof/>
          <w:sz w:val="32"/>
          <w:szCs w:val="32"/>
        </w:rPr>
      </w:pPr>
    </w:p>
    <w:p w14:paraId="47A279A5" w14:textId="1D75DC45" w:rsidR="00951450" w:rsidRPr="00951450" w:rsidRDefault="00951450" w:rsidP="00E156C5">
      <w:pPr>
        <w:spacing w:after="0" w:line="240" w:lineRule="auto"/>
        <w:ind w:firstLine="720"/>
        <w:rPr>
          <w:rFonts w:ascii="TH Sarabun New" w:eastAsia="TH Sarabun PSK" w:hAnsi="TH Sarabun New" w:cs="TH Sarabun New"/>
          <w:sz w:val="32"/>
          <w:szCs w:val="32"/>
        </w:rPr>
      </w:pPr>
      <w:r w:rsidRPr="0036246E">
        <w:rPr>
          <w:rFonts w:ascii="TH Sarabun New" w:eastAsia="TH Sarabun PSK" w:hAnsi="TH Sarabun New" w:cs="TH Sarabun New"/>
          <w:sz w:val="32"/>
          <w:szCs w:val="32"/>
          <w:cs/>
        </w:rPr>
        <w:t xml:space="preserve">โครงงานวิจัยนี้มีวัตถุประสงค์เพื่อ </w:t>
      </w:r>
      <w:r w:rsidRPr="0036246E">
        <w:rPr>
          <w:rFonts w:ascii="TH Sarabun New" w:eastAsia="TH Sarabun PSK" w:hAnsi="TH Sarabun New" w:cs="TH Sarabun New"/>
          <w:sz w:val="32"/>
          <w:szCs w:val="32"/>
        </w:rPr>
        <w:t xml:space="preserve">1) </w:t>
      </w:r>
      <w:r w:rsidRPr="0036246E">
        <w:rPr>
          <w:rFonts w:ascii="TH Sarabun New" w:eastAsia="TH Sarabun PSK" w:hAnsi="TH Sarabun New" w:cs="TH Sarabun New"/>
          <w:sz w:val="32"/>
          <w:szCs w:val="32"/>
          <w:cs/>
        </w:rPr>
        <w:t xml:space="preserve">พัฒนาสูตรโยเกิร์ตถั่วเหลือง และ </w:t>
      </w:r>
      <w:r w:rsidRPr="0036246E">
        <w:rPr>
          <w:rFonts w:ascii="TH Sarabun New" w:eastAsia="TH Sarabun PSK" w:hAnsi="TH Sarabun New" w:cs="TH Sarabun New"/>
          <w:sz w:val="32"/>
          <w:szCs w:val="32"/>
        </w:rPr>
        <w:t xml:space="preserve">2) </w:t>
      </w:r>
      <w:r w:rsidRPr="0036246E">
        <w:rPr>
          <w:rFonts w:ascii="TH Sarabun New" w:eastAsia="TH Sarabun PSK" w:hAnsi="TH Sarabun New" w:cs="TH Sarabun New"/>
          <w:sz w:val="32"/>
          <w:szCs w:val="32"/>
          <w:cs/>
        </w:rPr>
        <w:t>ศึกษาผลของปริมาณผงไข่ผำต่อคุณลักษณะทางกายภาพ ลักษณะทางเคมี ปริมาณโปรตีน สารต้านอนุมูลอิสระ และความพึงพอใจขอ</w:t>
      </w:r>
      <w:r w:rsidR="00E156C5">
        <w:rPr>
          <w:rFonts w:ascii="TH Sarabun New" w:eastAsia="TH Sarabun PSK" w:hAnsi="TH Sarabun New" w:cs="TH Sarabun New" w:hint="cs"/>
          <w:sz w:val="32"/>
          <w:szCs w:val="32"/>
          <w:cs/>
        </w:rPr>
        <w:t>ง</w:t>
      </w:r>
      <w:r w:rsidRPr="0036246E">
        <w:rPr>
          <w:rFonts w:ascii="TH Sarabun New" w:eastAsia="TH Sarabun PSK" w:hAnsi="TH Sarabun New" w:cs="TH Sarabun New"/>
          <w:sz w:val="32"/>
          <w:szCs w:val="32"/>
          <w:cs/>
        </w:rPr>
        <w:t>ผู้บริโภคต่อโยเกิร์ตกรอบรสกล้วยเสริมผงไข่ผำ โดยมุ่งเน้นกลุ่มผู้บริโภคที่แพ้แลคโตสและผู้ที่สนใจผลิตภัณฑ์อาหารเพื่อสุขภาพที่มีคุณค่าทางโภชนาการสูง</w:t>
      </w:r>
      <w:r w:rsidRPr="0036246E">
        <w:rPr>
          <w:rFonts w:ascii="TH Sarabun New" w:eastAsia="TH Sarabun PSK" w:hAnsi="TH Sarabun New" w:cs="TH Sarabun New"/>
          <w:sz w:val="32"/>
          <w:szCs w:val="32"/>
        </w:rPr>
        <w:t xml:space="preserve"> </w:t>
      </w:r>
      <w:r w:rsidRPr="0036246E">
        <w:rPr>
          <w:rFonts w:ascii="TH Sarabun New" w:eastAsia="TH Sarabun PSK" w:hAnsi="TH Sarabun New" w:cs="TH Sarabun New"/>
          <w:sz w:val="32"/>
          <w:szCs w:val="32"/>
          <w:cs/>
        </w:rPr>
        <w:t xml:space="preserve">ผลการพัฒนาโยเกิร์ตถั่วเหลืองพบว่าอัตราส่วนน้ำต่อถั่วเหลือง </w:t>
      </w:r>
      <w:r w:rsidRPr="0036246E">
        <w:rPr>
          <w:rFonts w:ascii="TH Sarabun New" w:eastAsia="TH Sarabun PSK" w:hAnsi="TH Sarabun New" w:cs="TH Sarabun New"/>
          <w:sz w:val="32"/>
          <w:szCs w:val="32"/>
        </w:rPr>
        <w:t xml:space="preserve">2:1 </w:t>
      </w:r>
      <w:r w:rsidRPr="0036246E">
        <w:rPr>
          <w:rFonts w:ascii="TH Sarabun New" w:eastAsia="TH Sarabun PSK" w:hAnsi="TH Sarabun New" w:cs="TH Sarabun New"/>
          <w:sz w:val="32"/>
          <w:szCs w:val="32"/>
          <w:cs/>
        </w:rPr>
        <w:t xml:space="preserve">หมัก </w:t>
      </w:r>
      <w:r w:rsidRPr="0036246E">
        <w:rPr>
          <w:rFonts w:ascii="TH Sarabun New" w:eastAsia="TH Sarabun PSK" w:hAnsi="TH Sarabun New" w:cs="TH Sarabun New"/>
          <w:sz w:val="32"/>
          <w:szCs w:val="32"/>
        </w:rPr>
        <w:t xml:space="preserve">15 </w:t>
      </w:r>
      <w:r w:rsidRPr="0036246E">
        <w:rPr>
          <w:rFonts w:ascii="TH Sarabun New" w:eastAsia="TH Sarabun PSK" w:hAnsi="TH Sarabun New" w:cs="TH Sarabun New"/>
          <w:sz w:val="32"/>
          <w:szCs w:val="32"/>
          <w:cs/>
        </w:rPr>
        <w:t>ชั่วโมง ให้ลักษณะเนื้อสัมผัสดีและเหมาะสมที่สุดสำหรับการแปรรูปเป็นโยเกิร์ตกรอบ การเสริ</w:t>
      </w:r>
      <w:r w:rsidR="00E156C5">
        <w:rPr>
          <w:rFonts w:ascii="TH Sarabun New" w:eastAsia="TH Sarabun PSK" w:hAnsi="TH Sarabun New" w:cs="TH Sarabun New" w:hint="cs"/>
          <w:sz w:val="32"/>
          <w:szCs w:val="32"/>
          <w:cs/>
        </w:rPr>
        <w:t>ม</w:t>
      </w:r>
      <w:r w:rsidRPr="0036246E">
        <w:rPr>
          <w:rFonts w:ascii="TH Sarabun New" w:eastAsia="TH Sarabun PSK" w:hAnsi="TH Sarabun New" w:cs="TH Sarabun New"/>
          <w:sz w:val="32"/>
          <w:szCs w:val="32"/>
          <w:cs/>
        </w:rPr>
        <w:t xml:space="preserve">ผงไข่ผำทำให้สีผลิตภัณฑ์เข้มขึ้น และมีผลต่อเนื้อสัมผัส โดยสูตร </w:t>
      </w:r>
      <w:r w:rsidRPr="0036246E">
        <w:rPr>
          <w:rFonts w:ascii="TH Sarabun New" w:eastAsia="TH Sarabun PSK" w:hAnsi="TH Sarabun New" w:cs="TH Sarabun New"/>
          <w:sz w:val="32"/>
          <w:szCs w:val="32"/>
        </w:rPr>
        <w:t xml:space="preserve">YF5 </w:t>
      </w:r>
      <w:r w:rsidRPr="0036246E">
        <w:rPr>
          <w:rFonts w:ascii="TH Sarabun New" w:eastAsia="TH Sarabun PSK" w:hAnsi="TH Sarabun New" w:cs="TH Sarabun New"/>
          <w:sz w:val="32"/>
          <w:szCs w:val="32"/>
          <w:cs/>
        </w:rPr>
        <w:t xml:space="preserve">และ </w:t>
      </w:r>
      <w:r w:rsidRPr="0036246E">
        <w:rPr>
          <w:rFonts w:ascii="TH Sarabun New" w:eastAsia="TH Sarabun PSK" w:hAnsi="TH Sarabun New" w:cs="TH Sarabun New"/>
          <w:sz w:val="32"/>
          <w:szCs w:val="32"/>
        </w:rPr>
        <w:t xml:space="preserve">YF15 </w:t>
      </w:r>
      <w:r w:rsidRPr="0036246E">
        <w:rPr>
          <w:rFonts w:ascii="TH Sarabun New" w:eastAsia="TH Sarabun PSK" w:hAnsi="TH Sarabun New" w:cs="TH Sarabun New"/>
          <w:sz w:val="32"/>
          <w:szCs w:val="32"/>
          <w:cs/>
        </w:rPr>
        <w:t xml:space="preserve">มีค่าความแข็งสูง ขณะที่ </w:t>
      </w:r>
      <w:r w:rsidRPr="0036246E">
        <w:rPr>
          <w:rFonts w:ascii="TH Sarabun New" w:eastAsia="TH Sarabun PSK" w:hAnsi="TH Sarabun New" w:cs="TH Sarabun New"/>
          <w:sz w:val="32"/>
          <w:szCs w:val="32"/>
        </w:rPr>
        <w:t xml:space="preserve">YF10 </w:t>
      </w:r>
      <w:r w:rsidRPr="0036246E">
        <w:rPr>
          <w:rFonts w:ascii="TH Sarabun New" w:eastAsia="TH Sarabun PSK" w:hAnsi="TH Sarabun New" w:cs="TH Sarabun New"/>
          <w:sz w:val="32"/>
          <w:szCs w:val="32"/>
          <w:cs/>
        </w:rPr>
        <w:t>มีความเปราะและค่าน้ำอิสระต่ำสุด (</w:t>
      </w:r>
      <w:r w:rsidRPr="0036246E">
        <w:rPr>
          <w:rFonts w:ascii="TH Sarabun New" w:eastAsia="TH Sarabun PSK" w:hAnsi="TH Sarabun New" w:cs="TH Sarabun New"/>
          <w:sz w:val="32"/>
          <w:szCs w:val="32"/>
        </w:rPr>
        <w:t xml:space="preserve">0.21) </w:t>
      </w:r>
      <w:r w:rsidRPr="0036246E">
        <w:rPr>
          <w:rFonts w:ascii="TH Sarabun New" w:eastAsia="TH Sarabun PSK" w:hAnsi="TH Sarabun New" w:cs="TH Sarabun New"/>
          <w:sz w:val="32"/>
          <w:szCs w:val="32"/>
          <w:cs/>
        </w:rPr>
        <w:t xml:space="preserve">มี </w:t>
      </w:r>
      <w:r w:rsidRPr="0036246E">
        <w:rPr>
          <w:rFonts w:ascii="TH Sarabun New" w:eastAsia="TH Sarabun PSK" w:hAnsi="TH Sarabun New" w:cs="TH Sarabun New"/>
          <w:sz w:val="32"/>
          <w:szCs w:val="32"/>
        </w:rPr>
        <w:t xml:space="preserve">pH </w:t>
      </w:r>
      <w:r w:rsidRPr="0036246E">
        <w:rPr>
          <w:rFonts w:ascii="TH Sarabun New" w:eastAsia="TH Sarabun PSK" w:hAnsi="TH Sarabun New" w:cs="TH Sarabun New"/>
          <w:sz w:val="32"/>
          <w:szCs w:val="32"/>
          <w:cs/>
        </w:rPr>
        <w:t>ก่อน</w:t>
      </w:r>
      <w:r w:rsidRPr="0036246E">
        <w:rPr>
          <w:rFonts w:ascii="TH Sarabun New" w:eastAsia="TH Sarabun PSK" w:hAnsi="TH Sarabun New" w:cs="TH Sarabun New"/>
          <w:sz w:val="32"/>
          <w:szCs w:val="32"/>
        </w:rPr>
        <w:t>–</w:t>
      </w:r>
      <w:r w:rsidRPr="0036246E">
        <w:rPr>
          <w:rFonts w:ascii="TH Sarabun New" w:eastAsia="TH Sarabun PSK" w:hAnsi="TH Sarabun New" w:cs="TH Sarabun New"/>
          <w:sz w:val="32"/>
          <w:szCs w:val="32"/>
          <w:cs/>
        </w:rPr>
        <w:t>หลังทำแห้งแตกต่างเล็กน้อย (</w:t>
      </w:r>
      <w:r w:rsidRPr="0036246E">
        <w:rPr>
          <w:rFonts w:ascii="TH Sarabun New" w:eastAsia="TH Sarabun PSK" w:hAnsi="TH Sarabun New" w:cs="TH Sarabun New"/>
          <w:sz w:val="32"/>
          <w:szCs w:val="32"/>
        </w:rPr>
        <w:t xml:space="preserve">4.41–4.60) </w:t>
      </w:r>
      <w:r w:rsidRPr="0036246E">
        <w:rPr>
          <w:rFonts w:ascii="TH Sarabun New" w:eastAsia="TH Sarabun PSK" w:hAnsi="TH Sarabun New" w:cs="TH Sarabun New"/>
          <w:sz w:val="32"/>
          <w:szCs w:val="32"/>
          <w:cs/>
        </w:rPr>
        <w:t xml:space="preserve">และโปรตีนอยู่ในช่วง </w:t>
      </w:r>
      <w:r w:rsidRPr="0036246E">
        <w:rPr>
          <w:rFonts w:ascii="TH Sarabun New" w:eastAsia="TH Sarabun PSK" w:hAnsi="TH Sarabun New" w:cs="TH Sarabun New"/>
          <w:sz w:val="32"/>
          <w:szCs w:val="32"/>
        </w:rPr>
        <w:t xml:space="preserve">24.19–25.17 g/100g </w:t>
      </w:r>
      <w:r w:rsidRPr="0036246E">
        <w:rPr>
          <w:rFonts w:ascii="TH Sarabun New" w:eastAsia="TH Sarabun PSK" w:hAnsi="TH Sarabun New" w:cs="TH Sarabun New"/>
          <w:sz w:val="32"/>
          <w:szCs w:val="32"/>
          <w:cs/>
        </w:rPr>
        <w:t xml:space="preserve">โดย </w:t>
      </w:r>
      <w:r w:rsidRPr="0036246E">
        <w:rPr>
          <w:rFonts w:ascii="TH Sarabun New" w:eastAsia="TH Sarabun PSK" w:hAnsi="TH Sarabun New" w:cs="TH Sarabun New"/>
          <w:sz w:val="32"/>
          <w:szCs w:val="32"/>
        </w:rPr>
        <w:t xml:space="preserve">YF5 </w:t>
      </w:r>
      <w:r w:rsidRPr="0036246E">
        <w:rPr>
          <w:rFonts w:ascii="TH Sarabun New" w:eastAsia="TH Sarabun PSK" w:hAnsi="TH Sarabun New" w:cs="TH Sarabun New"/>
          <w:sz w:val="32"/>
          <w:szCs w:val="32"/>
          <w:cs/>
        </w:rPr>
        <w:t xml:space="preserve">สูงสุด ด้านสารต้านอนุมูลอิสระ การเพิ่มผงไข่ผำส่งผลให้ปริมาณฟีนอลิกทั้งหมดเพิ่มขึ้นจาก </w:t>
      </w:r>
      <w:r w:rsidRPr="0036246E">
        <w:rPr>
          <w:rFonts w:ascii="TH Sarabun New" w:eastAsia="TH Sarabun PSK" w:hAnsi="TH Sarabun New" w:cs="TH Sarabun New"/>
          <w:sz w:val="32"/>
          <w:szCs w:val="32"/>
        </w:rPr>
        <w:t xml:space="preserve">8.54 </w:t>
      </w:r>
      <w:r w:rsidRPr="0036246E">
        <w:rPr>
          <w:rFonts w:ascii="TH Sarabun New" w:eastAsia="TH Sarabun PSK" w:hAnsi="TH Sarabun New" w:cs="TH Sarabun New"/>
          <w:sz w:val="32"/>
          <w:szCs w:val="32"/>
          <w:cs/>
        </w:rPr>
        <w:t xml:space="preserve">เป็น </w:t>
      </w:r>
      <w:r w:rsidRPr="0036246E">
        <w:rPr>
          <w:rFonts w:ascii="TH Sarabun New" w:eastAsia="TH Sarabun PSK" w:hAnsi="TH Sarabun New" w:cs="TH Sarabun New"/>
          <w:sz w:val="32"/>
          <w:szCs w:val="32"/>
        </w:rPr>
        <w:t xml:space="preserve">16.49 mg GAE/g </w:t>
      </w:r>
      <w:r w:rsidRPr="0036246E">
        <w:rPr>
          <w:rFonts w:ascii="TH Sarabun New" w:eastAsia="TH Sarabun PSK" w:hAnsi="TH Sarabun New" w:cs="TH Sarabun New"/>
          <w:sz w:val="32"/>
          <w:szCs w:val="32"/>
          <w:cs/>
        </w:rPr>
        <w:t xml:space="preserve">และความสามารถยับยั้ง </w:t>
      </w:r>
      <w:r w:rsidRPr="0036246E">
        <w:rPr>
          <w:rFonts w:ascii="TH Sarabun New" w:eastAsia="TH Sarabun PSK" w:hAnsi="TH Sarabun New" w:cs="TH Sarabun New"/>
          <w:sz w:val="32"/>
          <w:szCs w:val="32"/>
        </w:rPr>
        <w:t xml:space="preserve">DPPH </w:t>
      </w:r>
      <w:r w:rsidRPr="0036246E">
        <w:rPr>
          <w:rFonts w:ascii="TH Sarabun New" w:eastAsia="TH Sarabun PSK" w:hAnsi="TH Sarabun New" w:cs="TH Sarabun New"/>
          <w:sz w:val="32"/>
          <w:szCs w:val="32"/>
          <w:cs/>
        </w:rPr>
        <w:t xml:space="preserve">เพิ่มจาก </w:t>
      </w:r>
      <w:r w:rsidRPr="0036246E">
        <w:rPr>
          <w:rFonts w:ascii="TH Sarabun New" w:eastAsia="TH Sarabun PSK" w:hAnsi="TH Sarabun New" w:cs="TH Sarabun New"/>
          <w:sz w:val="32"/>
          <w:szCs w:val="32"/>
        </w:rPr>
        <w:t xml:space="preserve">71.80% </w:t>
      </w:r>
      <w:r w:rsidRPr="0036246E">
        <w:rPr>
          <w:rFonts w:ascii="TH Sarabun New" w:eastAsia="TH Sarabun PSK" w:hAnsi="TH Sarabun New" w:cs="TH Sarabun New"/>
          <w:sz w:val="32"/>
          <w:szCs w:val="32"/>
          <w:cs/>
        </w:rPr>
        <w:t xml:space="preserve">เป็น </w:t>
      </w:r>
      <w:r w:rsidRPr="0036246E">
        <w:rPr>
          <w:rFonts w:ascii="TH Sarabun New" w:eastAsia="TH Sarabun PSK" w:hAnsi="TH Sarabun New" w:cs="TH Sarabun New"/>
          <w:sz w:val="32"/>
          <w:szCs w:val="32"/>
        </w:rPr>
        <w:t xml:space="preserve">95.16% </w:t>
      </w:r>
      <w:r w:rsidRPr="0036246E">
        <w:rPr>
          <w:rFonts w:ascii="TH Sarabun New" w:eastAsia="TH Sarabun PSK" w:hAnsi="TH Sarabun New" w:cs="TH Sarabun New"/>
          <w:sz w:val="32"/>
          <w:szCs w:val="32"/>
          <w:cs/>
        </w:rPr>
        <w:t xml:space="preserve">ตามลำดับ การทดสอบความพึงพอใจพบว่า </w:t>
      </w:r>
      <w:r w:rsidRPr="0036246E">
        <w:rPr>
          <w:rFonts w:ascii="TH Sarabun New" w:eastAsia="TH Sarabun PSK" w:hAnsi="TH Sarabun New" w:cs="TH Sarabun New"/>
          <w:sz w:val="32"/>
          <w:szCs w:val="32"/>
        </w:rPr>
        <w:t xml:space="preserve">YF5 </w:t>
      </w:r>
      <w:r w:rsidRPr="0036246E">
        <w:rPr>
          <w:rFonts w:ascii="TH Sarabun New" w:eastAsia="TH Sarabun PSK" w:hAnsi="TH Sarabun New" w:cs="TH Sarabun New"/>
          <w:sz w:val="32"/>
          <w:szCs w:val="32"/>
          <w:cs/>
        </w:rPr>
        <w:t>ได้คะแนนความชอบโดยรวมสูงสุด (</w:t>
      </w:r>
      <w:r w:rsidRPr="0036246E">
        <w:rPr>
          <w:rFonts w:ascii="TH Sarabun New" w:eastAsia="TH Sarabun PSK" w:hAnsi="TH Sarabun New" w:cs="TH Sarabun New"/>
          <w:sz w:val="32"/>
          <w:szCs w:val="32"/>
        </w:rPr>
        <w:t xml:space="preserve">7.37±1.10) </w:t>
      </w:r>
      <w:r w:rsidRPr="0036246E">
        <w:rPr>
          <w:rFonts w:ascii="TH Sarabun New" w:eastAsia="TH Sarabun PSK" w:hAnsi="TH Sarabun New" w:cs="TH Sarabun New"/>
          <w:sz w:val="32"/>
          <w:szCs w:val="32"/>
          <w:cs/>
        </w:rPr>
        <w:t>ไม่แตกต่างจากสูตรควบคุม (</w:t>
      </w:r>
      <w:r w:rsidRPr="0036246E">
        <w:rPr>
          <w:rFonts w:ascii="TH Sarabun New" w:eastAsia="TH Sarabun PSK" w:hAnsi="TH Sarabun New" w:cs="TH Sarabun New"/>
          <w:sz w:val="32"/>
          <w:szCs w:val="32"/>
        </w:rPr>
        <w:t xml:space="preserve">p≤0.05) </w:t>
      </w:r>
      <w:r w:rsidRPr="0036246E">
        <w:rPr>
          <w:rFonts w:ascii="TH Sarabun New" w:eastAsia="TH Sarabun PSK" w:hAnsi="TH Sarabun New" w:cs="TH Sarabun New"/>
          <w:sz w:val="32"/>
          <w:szCs w:val="32"/>
          <w:cs/>
        </w:rPr>
        <w:t xml:space="preserve">สรุปได้ว่าการเสริมผงไข่ผำร้อยละ </w:t>
      </w:r>
      <w:r w:rsidRPr="0036246E">
        <w:rPr>
          <w:rFonts w:ascii="TH Sarabun New" w:eastAsia="TH Sarabun PSK" w:hAnsi="TH Sarabun New" w:cs="TH Sarabun New"/>
          <w:sz w:val="32"/>
          <w:szCs w:val="32"/>
        </w:rPr>
        <w:t xml:space="preserve">5 </w:t>
      </w:r>
      <w:r w:rsidRPr="0036246E">
        <w:rPr>
          <w:rFonts w:ascii="TH Sarabun New" w:eastAsia="TH Sarabun PSK" w:hAnsi="TH Sarabun New" w:cs="TH Sarabun New"/>
          <w:sz w:val="32"/>
          <w:szCs w:val="32"/>
          <w:cs/>
        </w:rPr>
        <w:t>เป็นระดับที่เหมาะสมที่สุด ให้คุณค่าทางโภชนาการและฤทธิ์ต้านอนุมูลอิสระสูง พร้อมการยอมรับที่ดีจากผู้บริโภค</w:t>
      </w:r>
    </w:p>
    <w:p w14:paraId="761CFB50" w14:textId="77777777" w:rsidR="008B68D0" w:rsidRDefault="008B68D0" w:rsidP="008B68D0">
      <w:pPr>
        <w:spacing w:after="0" w:line="240" w:lineRule="auto"/>
        <w:jc w:val="both"/>
        <w:rPr>
          <w:rFonts w:ascii="TH Sarabun New" w:eastAsia="TH Sarabun PSK" w:hAnsi="TH Sarabun New" w:cs="TH Sarabun New"/>
          <w:noProof/>
          <w:sz w:val="28"/>
          <w:szCs w:val="28"/>
        </w:rPr>
      </w:pPr>
    </w:p>
    <w:p w14:paraId="1221BE60" w14:textId="77777777" w:rsidR="00951450" w:rsidRPr="00951450" w:rsidRDefault="008B68D0" w:rsidP="00951450">
      <w:pPr>
        <w:spacing w:after="0" w:line="240" w:lineRule="auto"/>
        <w:jc w:val="both"/>
        <w:rPr>
          <w:rFonts w:ascii="TH Sarabun New" w:hAnsi="TH Sarabun New" w:cs="TH Sarabun New"/>
          <w:b/>
          <w:i/>
          <w:iCs/>
          <w:sz w:val="28"/>
          <w:szCs w:val="28"/>
        </w:rPr>
      </w:pPr>
      <w:r w:rsidRPr="008B68D0">
        <w:rPr>
          <w:rFonts w:ascii="TH Sarabun New" w:hAnsi="TH Sarabun New" w:cs="TH Sarabun New"/>
          <w:b/>
          <w:bCs/>
          <w:sz w:val="28"/>
          <w:szCs w:val="28"/>
          <w:cs/>
        </w:rPr>
        <w:t>คำสำคัญ</w:t>
      </w:r>
      <w:r w:rsidRPr="008B68D0">
        <w:rPr>
          <w:rFonts w:ascii="TH Sarabun New" w:hAnsi="TH Sarabun New" w:cs="TH Sarabun New"/>
          <w:sz w:val="28"/>
          <w:szCs w:val="28"/>
          <w:cs/>
        </w:rPr>
        <w:t xml:space="preserve">: </w:t>
      </w:r>
      <w:r w:rsidR="00951450" w:rsidRPr="00951450">
        <w:rPr>
          <w:rFonts w:ascii="TH Sarabun New" w:hAnsi="TH Sarabun New" w:cs="TH Sarabun New" w:hint="cs"/>
          <w:i/>
          <w:iCs/>
          <w:sz w:val="28"/>
          <w:szCs w:val="28"/>
        </w:rPr>
        <w:t>โยเกิร์ต, การอบแห้งแบบแช่เยือกแข็ง</w:t>
      </w:r>
      <w:r w:rsidR="00951450" w:rsidRPr="00951450">
        <w:rPr>
          <w:rFonts w:ascii="TH Sarabun New" w:hAnsi="TH Sarabun New" w:cs="TH Sarabun New"/>
          <w:i/>
          <w:iCs/>
          <w:sz w:val="28"/>
          <w:szCs w:val="28"/>
        </w:rPr>
        <w:t xml:space="preserve">, </w:t>
      </w:r>
      <w:r w:rsidR="00951450" w:rsidRPr="00951450">
        <w:rPr>
          <w:rFonts w:ascii="TH Sarabun New" w:hAnsi="TH Sarabun New" w:cs="TH Sarabun New" w:hint="cs"/>
          <w:i/>
          <w:iCs/>
          <w:sz w:val="28"/>
          <w:szCs w:val="28"/>
        </w:rPr>
        <w:t>ไข่ผำ</w:t>
      </w:r>
      <w:r w:rsidR="00951450" w:rsidRPr="00951450">
        <w:rPr>
          <w:rFonts w:ascii="TH Sarabun New" w:hAnsi="TH Sarabun New" w:cs="TH Sarabun New"/>
          <w:i/>
          <w:iCs/>
          <w:sz w:val="28"/>
          <w:szCs w:val="28"/>
        </w:rPr>
        <w:t xml:space="preserve">, </w:t>
      </w:r>
      <w:r w:rsidR="00951450" w:rsidRPr="00951450">
        <w:rPr>
          <w:rFonts w:ascii="TH Sarabun New" w:hAnsi="TH Sarabun New" w:cs="TH Sarabun New" w:hint="cs"/>
          <w:i/>
          <w:iCs/>
          <w:sz w:val="28"/>
          <w:szCs w:val="28"/>
        </w:rPr>
        <w:t>โปรตีน</w:t>
      </w:r>
      <w:r w:rsidR="00951450" w:rsidRPr="00951450">
        <w:rPr>
          <w:rFonts w:ascii="TH Sarabun New" w:hAnsi="TH Sarabun New" w:cs="TH Sarabun New"/>
          <w:i/>
          <w:iCs/>
          <w:sz w:val="28"/>
          <w:szCs w:val="28"/>
        </w:rPr>
        <w:t xml:space="preserve">, </w:t>
      </w:r>
      <w:r w:rsidR="00951450" w:rsidRPr="00951450">
        <w:rPr>
          <w:rFonts w:ascii="TH Sarabun New" w:hAnsi="TH Sarabun New" w:cs="TH Sarabun New" w:hint="cs"/>
          <w:i/>
          <w:iCs/>
          <w:sz w:val="28"/>
          <w:szCs w:val="28"/>
        </w:rPr>
        <w:t>ฤทธิ์ต้านอนุมูลอิสระ</w:t>
      </w:r>
    </w:p>
    <w:p w14:paraId="33912545" w14:textId="77777777" w:rsidR="00951450" w:rsidRPr="00951450" w:rsidRDefault="00951450" w:rsidP="00951450">
      <w:pPr>
        <w:spacing w:after="0" w:line="240" w:lineRule="auto"/>
        <w:jc w:val="both"/>
        <w:rPr>
          <w:rFonts w:ascii="TH Sarabun New" w:hAnsi="TH Sarabun New" w:cs="TH Sarabun New"/>
          <w:b/>
          <w:i/>
          <w:iCs/>
          <w:sz w:val="28"/>
          <w:szCs w:val="28"/>
        </w:rPr>
      </w:pPr>
    </w:p>
    <w:p w14:paraId="74B0D984" w14:textId="624F8AFA" w:rsidR="0086094A" w:rsidRPr="00951450" w:rsidRDefault="0086094A" w:rsidP="008B68D0">
      <w:pPr>
        <w:spacing w:after="0" w:line="240" w:lineRule="auto"/>
        <w:jc w:val="both"/>
        <w:rPr>
          <w:rFonts w:ascii="TH Sarabun New" w:eastAsia="TH Sarabun PSK" w:hAnsi="TH Sarabun New" w:cs="TH Sarabun New"/>
          <w:noProof/>
          <w:sz w:val="28"/>
          <w:szCs w:val="28"/>
        </w:rPr>
      </w:pPr>
    </w:p>
    <w:p w14:paraId="00000016" w14:textId="77777777" w:rsidR="00090BD3" w:rsidRPr="00BD4C9D" w:rsidRDefault="00090BD3">
      <w:pPr>
        <w:spacing w:after="0" w:line="240" w:lineRule="auto"/>
        <w:jc w:val="both"/>
        <w:rPr>
          <w:rFonts w:ascii="TH Sarabun New" w:eastAsia="TH Sarabun PSK" w:hAnsi="TH Sarabun New" w:cs="TH Sarabun New"/>
          <w:noProof/>
          <w:sz w:val="28"/>
          <w:szCs w:val="28"/>
        </w:rPr>
      </w:pPr>
    </w:p>
    <w:p w14:paraId="00000017" w14:textId="77777777" w:rsidR="00090BD3" w:rsidRPr="00BD4C9D" w:rsidRDefault="00090BD3">
      <w:pPr>
        <w:spacing w:after="0" w:line="240" w:lineRule="auto"/>
        <w:jc w:val="both"/>
        <w:rPr>
          <w:rFonts w:ascii="TH Sarabun New" w:eastAsia="TH Sarabun PSK" w:hAnsi="TH Sarabun New" w:cs="TH Sarabun New"/>
          <w:noProof/>
          <w:sz w:val="28"/>
          <w:szCs w:val="28"/>
        </w:rPr>
      </w:pPr>
    </w:p>
    <w:p w14:paraId="00000018" w14:textId="77777777" w:rsidR="00090BD3" w:rsidRPr="00BD4C9D" w:rsidRDefault="00090BD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H Sarabun New" w:eastAsia="TH Sarabun PSK" w:hAnsi="TH Sarabun New" w:cs="TH Sarabun New"/>
          <w:noProof/>
          <w:color w:val="000000"/>
          <w:sz w:val="32"/>
          <w:szCs w:val="32"/>
        </w:rPr>
      </w:pPr>
    </w:p>
    <w:sectPr w:rsidR="00090BD3" w:rsidRPr="00BD4C9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00088F" w14:textId="77777777" w:rsidR="00B12EB3" w:rsidRDefault="00B12EB3">
      <w:pPr>
        <w:spacing w:after="0" w:line="240" w:lineRule="auto"/>
      </w:pPr>
      <w:r>
        <w:separator/>
      </w:r>
    </w:p>
  </w:endnote>
  <w:endnote w:type="continuationSeparator" w:id="0">
    <w:p w14:paraId="38F6866B" w14:textId="77777777" w:rsidR="00B12EB3" w:rsidRDefault="00B12E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H Sarabun New">
    <w:altName w:val="Browallia New"/>
    <w:panose1 w:val="020B0604020202020204"/>
    <w:charset w:val="00"/>
    <w:family w:val="swiss"/>
    <w:pitch w:val="variable"/>
    <w:sig w:usb0="A100006F" w:usb1="5000205A" w:usb2="00000000" w:usb3="00000000" w:csb0="00010183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H SarabunPSK">
    <w:panose1 w:val="020B0500040200020003"/>
    <w:charset w:val="DE"/>
    <w:family w:val="swiss"/>
    <w:pitch w:val="variable"/>
    <w:sig w:usb0="01000003" w:usb1="00000000" w:usb2="00000000" w:usb3="00000000" w:csb0="00010111" w:csb1="00000000"/>
  </w:font>
  <w:font w:name="TH Sarabun PSK">
    <w:altName w:val="Cordia New"/>
    <w:panose1 w:val="020B0604020202020204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C" w14:textId="77777777" w:rsidR="00090BD3" w:rsidRDefault="00090BD3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9ECC32" w14:textId="57770E77" w:rsidR="00EC0167" w:rsidRPr="00483DEC" w:rsidRDefault="00FE3941" w:rsidP="00EC0167">
    <w:pPr>
      <w:pStyle w:val="ab"/>
    </w:pPr>
    <w:r>
      <w:rPr>
        <w:rFonts w:ascii="TH SarabunPSK" w:hAnsi="TH SarabunPSK" w:cs="TH SarabunPSK"/>
        <w:noProof/>
        <w:sz w:val="28"/>
        <w:cs/>
      </w:rPr>
      <w:drawing>
        <wp:anchor distT="0" distB="0" distL="114300" distR="114300" simplePos="0" relativeHeight="251662848" behindDoc="0" locked="0" layoutInCell="1" allowOverlap="1" wp14:anchorId="0D72E2D2" wp14:editId="4FD5C7C5">
          <wp:simplePos x="0" y="0"/>
          <wp:positionH relativeFrom="page">
            <wp:align>left</wp:align>
          </wp:positionH>
          <wp:positionV relativeFrom="paragraph">
            <wp:posOffset>-60960</wp:posOffset>
          </wp:positionV>
          <wp:extent cx="7834343" cy="668740"/>
          <wp:effectExtent l="0" t="0" r="0" b="0"/>
          <wp:wrapNone/>
          <wp:docPr id="1254678669" name="รูปภาพ 5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34343" cy="668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E" w14:textId="77777777" w:rsidR="00090BD3" w:rsidRDefault="00090BD3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65D889" w14:textId="77777777" w:rsidR="00B12EB3" w:rsidRDefault="00B12EB3">
      <w:pPr>
        <w:spacing w:after="0" w:line="240" w:lineRule="auto"/>
      </w:pPr>
      <w:r>
        <w:separator/>
      </w:r>
    </w:p>
  </w:footnote>
  <w:footnote w:type="continuationSeparator" w:id="0">
    <w:p w14:paraId="4B6C7863" w14:textId="77777777" w:rsidR="00B12EB3" w:rsidRDefault="00B12E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9" w14:textId="77777777" w:rsidR="00090BD3" w:rsidRDefault="00B12EB3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  <w:r>
      <w:rPr>
        <w:color w:val="000000"/>
      </w:rPr>
      <w:pict w14:anchorId="5127A5A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6" type="#_x0000_t75" alt="" style="position:absolute;margin-left:0;margin-top:0;width:595.3pt;height:841.9pt;z-index:-251657728;mso-wrap-edited:f;mso-width-percent:0;mso-height-percent:0;mso-position-horizontal:center;mso-position-horizontal-relative:margin;mso-position-vertical:center;mso-position-vertical-relative:margin;mso-width-percent:0;mso-height-percent:0">
          <v:imagedata r:id="rId1" o:title="image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A" w14:textId="3F18BE53" w:rsidR="00090BD3" w:rsidRPr="0048372D" w:rsidRDefault="00FE3941" w:rsidP="00FE3941">
    <w:pPr>
      <w:spacing w:after="0" w:line="240" w:lineRule="auto"/>
      <w:rPr>
        <w:b/>
        <w:bCs/>
        <w:color w:val="000000"/>
      </w:rPr>
    </w:pPr>
    <w:r>
      <w:rPr>
        <w:noProof/>
      </w:rPr>
      <w:drawing>
        <wp:anchor distT="0" distB="0" distL="114300" distR="114300" simplePos="0" relativeHeight="251660800" behindDoc="1" locked="0" layoutInCell="1" allowOverlap="1" wp14:anchorId="334A5D8E" wp14:editId="523D5177">
          <wp:simplePos x="0" y="0"/>
          <wp:positionH relativeFrom="page">
            <wp:align>left</wp:align>
          </wp:positionH>
          <wp:positionV relativeFrom="paragraph">
            <wp:posOffset>-457200</wp:posOffset>
          </wp:positionV>
          <wp:extent cx="7560046" cy="1299577"/>
          <wp:effectExtent l="0" t="0" r="3175" b="0"/>
          <wp:wrapNone/>
          <wp:docPr id="1933335699" name="รูปภาพ 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7836"/>
                  <a:stretch>
                    <a:fillRect/>
                  </a:stretch>
                </pic:blipFill>
                <pic:spPr bwMode="auto">
                  <a:xfrm>
                    <a:off x="0" y="0"/>
                    <a:ext cx="7560046" cy="129957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23736">
      <w:rPr>
        <w:rFonts w:ascii="TH SarabunPSK" w:hAnsi="TH SarabunPSK" w:cs="TH SarabunPSK" w:hint="cs"/>
        <w:b/>
        <w:bCs/>
        <w:noProof/>
        <w:sz w:val="28"/>
        <w:szCs w:val="28"/>
        <w:cs/>
        <w:lang w:val="en-US"/>
      </w:rPr>
      <w:t xml:space="preserve">                 </w:t>
    </w:r>
    <w:r w:rsidR="00EC0167">
      <w:rPr>
        <w:rFonts w:ascii="TH SarabunPSK" w:hAnsi="TH SarabunPSK" w:cs="TH SarabunPSK" w:hint="cs"/>
        <w:b/>
        <w:bCs/>
        <w:noProof/>
        <w:sz w:val="28"/>
        <w:szCs w:val="28"/>
        <w:cs/>
        <w:lang w:val="en-US"/>
      </w:rPr>
      <w:t xml:space="preserve">        </w:t>
    </w:r>
    <w:r w:rsidR="00D23736">
      <w:rPr>
        <w:rFonts w:ascii="TH SarabunPSK" w:hAnsi="TH SarabunPSK" w:cs="TH SarabunPSK" w:hint="cs"/>
        <w:b/>
        <w:bCs/>
        <w:noProof/>
        <w:sz w:val="28"/>
        <w:szCs w:val="28"/>
        <w:cs/>
        <w:lang w:val="en-US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B" w14:textId="77777777" w:rsidR="00090BD3" w:rsidRDefault="00B12EB3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  <w:r>
      <w:rPr>
        <w:color w:val="000000"/>
      </w:rPr>
      <w:pict w14:anchorId="6008B49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1025" type="#_x0000_t75" alt="" style="position:absolute;margin-left:0;margin-top:0;width:595.3pt;height:841.9pt;z-index:-251658752;mso-wrap-edited:f;mso-width-percent:0;mso-height-percent:0;mso-position-horizontal:center;mso-position-horizontal-relative:margin;mso-position-vertical:center;mso-position-vertical-relative:margin;mso-width-percent:0;mso-height-percent:0">
          <v:imagedata r:id="rId1" o:title="image2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1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0BD3"/>
    <w:rsid w:val="00043BDD"/>
    <w:rsid w:val="00074EED"/>
    <w:rsid w:val="00090BD3"/>
    <w:rsid w:val="00160C21"/>
    <w:rsid w:val="00196F3A"/>
    <w:rsid w:val="001C4197"/>
    <w:rsid w:val="00286328"/>
    <w:rsid w:val="00336866"/>
    <w:rsid w:val="003B5D3F"/>
    <w:rsid w:val="0048372D"/>
    <w:rsid w:val="004E0A4F"/>
    <w:rsid w:val="005D4CC6"/>
    <w:rsid w:val="005E0658"/>
    <w:rsid w:val="006932F6"/>
    <w:rsid w:val="007604B5"/>
    <w:rsid w:val="0086094A"/>
    <w:rsid w:val="008B68D0"/>
    <w:rsid w:val="00951450"/>
    <w:rsid w:val="00962C47"/>
    <w:rsid w:val="009D6F84"/>
    <w:rsid w:val="00A003C2"/>
    <w:rsid w:val="00B12EB3"/>
    <w:rsid w:val="00B57C95"/>
    <w:rsid w:val="00BD4C9D"/>
    <w:rsid w:val="00D23736"/>
    <w:rsid w:val="00D263DB"/>
    <w:rsid w:val="00E156C5"/>
    <w:rsid w:val="00EC0167"/>
    <w:rsid w:val="00EC7DDD"/>
    <w:rsid w:val="00EE61BA"/>
    <w:rsid w:val="00EE7534"/>
    <w:rsid w:val="00EF4540"/>
    <w:rsid w:val="00FE3941"/>
    <w:rsid w:val="00FE5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88EA3FA"/>
  <w15:docId w15:val="{3B86BDAD-96C9-7A43-B304-7FA6E1320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en-US" w:bidi="th-TH"/>
      </w:rPr>
    </w:rPrDefault>
    <w:pPrDefault>
      <w:pPr>
        <w:spacing w:after="160" w:line="25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27AC"/>
    <w:rPr>
      <w:lang w:val="en-GB"/>
    </w:rPr>
  </w:style>
  <w:style w:type="paragraph" w:styleId="1">
    <w:name w:val="heading 1"/>
    <w:basedOn w:val="a"/>
    <w:next w:val="a"/>
    <w:link w:val="10"/>
    <w:uiPriority w:val="9"/>
    <w:qFormat/>
    <w:rsid w:val="00D367A3"/>
    <w:pPr>
      <w:keepNext/>
      <w:keepLines/>
      <w:spacing w:after="0" w:line="259" w:lineRule="auto"/>
      <w:jc w:val="center"/>
      <w:outlineLvl w:val="0"/>
    </w:pPr>
    <w:rPr>
      <w:rFonts w:ascii="TH Sarabun New" w:eastAsia="TH Sarabun New" w:hAnsi="TH Sarabun New" w:cs="TH Sarabun New"/>
      <w:b/>
      <w:color w:val="000000" w:themeColor="text1"/>
      <w:sz w:val="32"/>
      <w:szCs w:val="32"/>
      <w:lang w:val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F14986"/>
    <w:pPr>
      <w:keepNext/>
      <w:keepLines/>
      <w:spacing w:before="40" w:after="0" w:line="259" w:lineRule="auto"/>
      <w:outlineLvl w:val="1"/>
    </w:pPr>
    <w:rPr>
      <w:rFonts w:ascii="TH Sarabun New" w:eastAsiaTheme="majorEastAsia" w:hAnsi="TH Sarabun New" w:cstheme="majorBidi"/>
      <w:b/>
      <w:color w:val="000000" w:themeColor="text1"/>
      <w:sz w:val="32"/>
      <w:szCs w:val="33"/>
      <w:lang w:val="en-US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10">
    <w:name w:val="หัวเรื่อง 1 อักขระ"/>
    <w:basedOn w:val="a0"/>
    <w:link w:val="1"/>
    <w:uiPriority w:val="9"/>
    <w:rsid w:val="00D367A3"/>
    <w:rPr>
      <w:rFonts w:ascii="TH Sarabun New" w:eastAsia="TH Sarabun New" w:hAnsi="TH Sarabun New" w:cs="TH Sarabun New"/>
      <w:b/>
      <w:color w:val="000000" w:themeColor="text1"/>
      <w:sz w:val="32"/>
      <w:szCs w:val="32"/>
    </w:rPr>
  </w:style>
  <w:style w:type="character" w:customStyle="1" w:styleId="20">
    <w:name w:val="หัวเรื่อง 2 อักขระ"/>
    <w:basedOn w:val="a0"/>
    <w:link w:val="2"/>
    <w:uiPriority w:val="9"/>
    <w:rsid w:val="00F14986"/>
    <w:rPr>
      <w:rFonts w:ascii="TH Sarabun New" w:eastAsiaTheme="majorEastAsia" w:hAnsi="TH Sarabun New" w:cstheme="majorBidi"/>
      <w:b/>
      <w:color w:val="000000" w:themeColor="text1"/>
      <w:sz w:val="32"/>
      <w:szCs w:val="33"/>
    </w:rPr>
  </w:style>
  <w:style w:type="paragraph" w:styleId="a4">
    <w:name w:val="No Spacing"/>
    <w:link w:val="a5"/>
    <w:uiPriority w:val="1"/>
    <w:qFormat/>
    <w:rsid w:val="000921BF"/>
    <w:pPr>
      <w:spacing w:after="0" w:line="240" w:lineRule="auto"/>
    </w:pPr>
  </w:style>
  <w:style w:type="character" w:customStyle="1" w:styleId="a5">
    <w:name w:val="ไม่มีการเว้นระยะห่าง อักขระ"/>
    <w:basedOn w:val="a0"/>
    <w:link w:val="a4"/>
    <w:uiPriority w:val="1"/>
    <w:rsid w:val="003F56CE"/>
  </w:style>
  <w:style w:type="table" w:styleId="a6">
    <w:name w:val="Table Grid"/>
    <w:basedOn w:val="a1"/>
    <w:uiPriority w:val="39"/>
    <w:qFormat/>
    <w:rsid w:val="000B27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311561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311561"/>
    <w:rPr>
      <w:color w:val="605E5C"/>
      <w:shd w:val="clear" w:color="auto" w:fill="E1DFDD"/>
    </w:rPr>
  </w:style>
  <w:style w:type="paragraph" w:styleId="a9">
    <w:name w:val="header"/>
    <w:basedOn w:val="a"/>
    <w:link w:val="aa"/>
    <w:uiPriority w:val="99"/>
    <w:unhideWhenUsed/>
    <w:rsid w:val="007B1B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a">
    <w:name w:val="หัวกระดาษ อักขระ"/>
    <w:basedOn w:val="a0"/>
    <w:link w:val="a9"/>
    <w:uiPriority w:val="99"/>
    <w:rsid w:val="007B1B14"/>
    <w:rPr>
      <w:lang w:val="en-GB"/>
    </w:rPr>
  </w:style>
  <w:style w:type="paragraph" w:styleId="ab">
    <w:name w:val="footer"/>
    <w:basedOn w:val="a"/>
    <w:link w:val="ac"/>
    <w:uiPriority w:val="99"/>
    <w:unhideWhenUsed/>
    <w:rsid w:val="007B1B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c">
    <w:name w:val="ท้ายกระดาษ อักขระ"/>
    <w:basedOn w:val="a0"/>
    <w:link w:val="ab"/>
    <w:uiPriority w:val="99"/>
    <w:rsid w:val="007B1B14"/>
    <w:rPr>
      <w:lang w:val="en-GB"/>
    </w:rPr>
  </w:style>
  <w:style w:type="paragraph" w:styleId="ad">
    <w:name w:val="List Paragraph"/>
    <w:basedOn w:val="a"/>
    <w:uiPriority w:val="34"/>
    <w:qFormat/>
    <w:rsid w:val="00743FE2"/>
    <w:pPr>
      <w:ind w:left="720"/>
      <w:contextualSpacing/>
    </w:pPr>
  </w:style>
  <w:style w:type="paragraph" w:styleId="ae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normaltextrun">
    <w:name w:val="normaltextrun"/>
    <w:basedOn w:val="a0"/>
    <w:rsid w:val="008B68D0"/>
  </w:style>
  <w:style w:type="character" w:customStyle="1" w:styleId="oypena">
    <w:name w:val="oypena"/>
    <w:basedOn w:val="a0"/>
    <w:rsid w:val="008B68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35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002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196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993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905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67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149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229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1646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656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7770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20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40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349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913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851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2889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5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T2yFcWjeITCSX91xNxej+4K2XXA==">CgMxLjA4AHIhMU1VRGQ2VWR4bDN4dDN6cWxCVUhiQ3EtaTBncjQ4WER2</go:docsCustomData>
</go:gDocsCustomXmlDataStorage>
</file>

<file path=customXml/itemProps1.xml><?xml version="1.0" encoding="utf-8"?>
<ds:datastoreItem xmlns:ds="http://schemas.openxmlformats.org/officeDocument/2006/customXml" ds:itemID="{AB49568D-2275-4F9C-81DA-CE0E105533D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237</Words>
  <Characters>1356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THIS PC</dc:creator>
  <cp:lastModifiedBy>Pachnicha Traisom</cp:lastModifiedBy>
  <cp:revision>3</cp:revision>
  <cp:lastPrinted>2026-05-19T04:18:00Z</cp:lastPrinted>
  <dcterms:created xsi:type="dcterms:W3CDTF">2026-07-14T16:12:00Z</dcterms:created>
  <dcterms:modified xsi:type="dcterms:W3CDTF">2026-07-14T16:14:00Z</dcterms:modified>
</cp:coreProperties>
</file>