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0E0C45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</w:pPr>
    </w:p>
    <w:p w14:paraId="06B0C973" w14:textId="77777777" w:rsidR="000E0C45" w:rsidRDefault="000E0C45" w:rsidP="00386AFA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noProof/>
          <w:sz w:val="32"/>
          <w:szCs w:val="32"/>
        </w:rPr>
      </w:pPr>
    </w:p>
    <w:p w14:paraId="20924B15" w14:textId="77777777" w:rsidR="000E0C45" w:rsidRDefault="000E0C45" w:rsidP="00386AFA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noProof/>
          <w:sz w:val="32"/>
          <w:szCs w:val="32"/>
        </w:rPr>
      </w:pPr>
    </w:p>
    <w:p w14:paraId="00000004" w14:textId="27573507" w:rsidR="00090BD3" w:rsidRPr="000E0C45" w:rsidRDefault="00386AFA" w:rsidP="00386AFA">
      <w:pPr>
        <w:spacing w:after="0" w:line="240" w:lineRule="auto"/>
        <w:jc w:val="center"/>
        <w:rPr>
          <w:rFonts w:ascii="TH SarabunPSK" w:eastAsia="TH Sarabun PSK" w:hAnsi="TH SarabunPSK" w:cs="TH SarabunPSK" w:hint="cs"/>
          <w:b/>
          <w:bCs/>
          <w:noProof/>
          <w:color w:val="FF0000"/>
          <w:sz w:val="28"/>
          <w:szCs w:val="28"/>
        </w:rPr>
      </w:pPr>
      <w:r w:rsidRPr="000E0C45">
        <w:rPr>
          <w:rFonts w:ascii="TH SarabunPSK" w:eastAsia="TH Sarabun PSK" w:hAnsi="TH SarabunPSK" w:cs="TH SarabunPSK" w:hint="cs"/>
          <w:b/>
          <w:bCs/>
          <w:noProof/>
          <w:sz w:val="32"/>
          <w:szCs w:val="32"/>
          <w:cs/>
        </w:rPr>
        <w:t xml:space="preserve">สื่อการเรียนรู้รูปแบบเกมบนแพลตฟอร์ม </w:t>
      </w:r>
      <w:r w:rsidRPr="000E0C45">
        <w:rPr>
          <w:rFonts w:ascii="TH SarabunPSK" w:eastAsia="TH Sarabun PSK" w:hAnsi="TH SarabunPSK" w:cs="TH SarabunPSK" w:hint="cs"/>
          <w:b/>
          <w:bCs/>
          <w:noProof/>
          <w:sz w:val="32"/>
          <w:szCs w:val="32"/>
        </w:rPr>
        <w:t xml:space="preserve">Roblox </w:t>
      </w:r>
      <w:r w:rsidRPr="000E0C45">
        <w:rPr>
          <w:rFonts w:ascii="TH SarabunPSK" w:eastAsia="TH Sarabun PSK" w:hAnsi="TH SarabunPSK" w:cs="TH SarabunPSK" w:hint="cs"/>
          <w:b/>
          <w:bCs/>
          <w:noProof/>
          <w:sz w:val="32"/>
          <w:szCs w:val="32"/>
          <w:cs/>
        </w:rPr>
        <w:t>เรื่องการแยกตัวประกอบพหุนาม</w:t>
      </w:r>
      <w:r w:rsidR="00074EED" w:rsidRPr="000E0C45">
        <w:rPr>
          <w:rFonts w:ascii="TH SarabunPSK" w:hAnsi="TH SarabunPSK" w:cs="TH SarabunPSK" w:hint="cs"/>
          <w:b/>
          <w:bCs/>
          <w:noProof/>
          <w:sz w:val="36"/>
          <w:szCs w:val="36"/>
        </w:rPr>
        <w:br/>
      </w:r>
    </w:p>
    <w:p w14:paraId="00000005" w14:textId="300F40E2" w:rsidR="00090BD3" w:rsidRPr="000E0C45" w:rsidRDefault="004346B3" w:rsidP="009D6F84">
      <w:pPr>
        <w:spacing w:after="0" w:line="240" w:lineRule="auto"/>
        <w:jc w:val="center"/>
        <w:rPr>
          <w:rFonts w:ascii="TH SarabunPSK" w:eastAsia="TH Sarabun PSK" w:hAnsi="TH SarabunPSK" w:cs="TH SarabunPSK" w:hint="cs"/>
          <w:noProof/>
          <w:sz w:val="28"/>
          <w:szCs w:val="28"/>
        </w:rPr>
      </w:pPr>
      <w:r w:rsidRPr="000E0C45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ปราณปริยา ทาม</w:t>
      </w:r>
      <w:r w:rsidRPr="000E0C45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ี</w:t>
      </w:r>
      <w:r w:rsidR="00074EED" w:rsidRPr="000E0C45">
        <w:rPr>
          <w:rFonts w:ascii="TH SarabunPSK" w:eastAsia="TH Sarabun PSK" w:hAnsi="TH SarabunPSK" w:cs="TH SarabunPSK" w:hint="cs"/>
          <w:noProof/>
          <w:sz w:val="28"/>
          <w:szCs w:val="28"/>
          <w:vertAlign w:val="superscript"/>
        </w:rPr>
        <w:t>1</w:t>
      </w:r>
      <w:r w:rsidR="00074EED" w:rsidRPr="000E0C45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, </w:t>
      </w:r>
      <w:r w:rsidRPr="000E0C45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ชนิสรา พันนุมา</w:t>
      </w:r>
      <w:r w:rsidRPr="000E0C45">
        <w:rPr>
          <w:rFonts w:ascii="TH SarabunPSK" w:eastAsia="TH Sarabun PSK" w:hAnsi="TH SarabunPSK" w:cs="TH SarabunPSK" w:hint="cs"/>
          <w:noProof/>
          <w:sz w:val="28"/>
          <w:szCs w:val="28"/>
          <w:vertAlign w:val="superscript"/>
          <w:cs/>
        </w:rPr>
        <w:t>1</w:t>
      </w:r>
      <w:r w:rsidRPr="000E0C45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 xml:space="preserve"> </w:t>
      </w:r>
      <w:r w:rsidR="00074EED" w:rsidRPr="000E0C45">
        <w:rPr>
          <w:rFonts w:ascii="TH SarabunPSK" w:eastAsia="TH Sarabun PSK" w:hAnsi="TH SarabunPSK" w:cs="TH SarabunPSK" w:hint="cs"/>
          <w:noProof/>
          <w:sz w:val="28"/>
          <w:szCs w:val="28"/>
        </w:rPr>
        <w:t>,</w:t>
      </w:r>
      <w:r w:rsidRPr="000E0C45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 xml:space="preserve"> </w:t>
      </w:r>
      <w:r w:rsidRPr="000E0C45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ทิพย์อนันต์ โพธะกัน</w:t>
      </w:r>
      <w:r w:rsidR="00074EED" w:rsidRPr="000E0C45">
        <w:rPr>
          <w:rFonts w:ascii="TH SarabunPSK" w:eastAsia="TH Sarabun PSK" w:hAnsi="TH SarabunPSK" w:cs="TH SarabunPSK" w:hint="cs"/>
          <w:noProof/>
          <w:sz w:val="28"/>
          <w:szCs w:val="28"/>
          <w:vertAlign w:val="superscript"/>
        </w:rPr>
        <w:t>1</w:t>
      </w:r>
      <w:r w:rsidR="00074EED" w:rsidRPr="000E0C45">
        <w:rPr>
          <w:rFonts w:ascii="TH SarabunPSK" w:eastAsia="TH Sarabun PSK" w:hAnsi="TH SarabunPSK" w:cs="TH SarabunPSK" w:hint="cs"/>
          <w:noProof/>
          <w:sz w:val="28"/>
          <w:szCs w:val="28"/>
        </w:rPr>
        <w:t>*</w:t>
      </w:r>
      <w:r w:rsidR="009D6F84" w:rsidRPr="000E0C45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 xml:space="preserve"> </w:t>
      </w:r>
    </w:p>
    <w:p w14:paraId="79296DE7" w14:textId="77777777" w:rsidR="007E0573" w:rsidRPr="000E0C45" w:rsidRDefault="007E0573" w:rsidP="009D6F84">
      <w:pPr>
        <w:spacing w:after="0" w:line="240" w:lineRule="auto"/>
        <w:jc w:val="center"/>
        <w:rPr>
          <w:rFonts w:ascii="TH SarabunPSK" w:eastAsia="TH Sarabun PSK" w:hAnsi="TH SarabunPSK" w:cs="TH SarabunPSK" w:hint="cs"/>
          <w:noProof/>
          <w:sz w:val="28"/>
          <w:szCs w:val="28"/>
        </w:rPr>
      </w:pPr>
    </w:p>
    <w:p w14:paraId="00000006" w14:textId="407A076E" w:rsidR="00090BD3" w:rsidRPr="000E0C45" w:rsidRDefault="00074EED">
      <w:pPr>
        <w:spacing w:before="120" w:after="0" w:line="240" w:lineRule="auto"/>
        <w:jc w:val="center"/>
        <w:rPr>
          <w:rFonts w:ascii="TH SarabunPSK" w:eastAsia="TH Sarabun PSK" w:hAnsi="TH SarabunPSK" w:cs="TH SarabunPSK" w:hint="cs"/>
          <w:i/>
          <w:noProof/>
          <w:color w:val="FF0000"/>
          <w:sz w:val="24"/>
          <w:szCs w:val="24"/>
          <w:cs/>
          <w:lang w:val="en-US"/>
        </w:rPr>
      </w:pPr>
      <w:r w:rsidRPr="000E0C45">
        <w:rPr>
          <w:rFonts w:ascii="TH SarabunPSK" w:eastAsia="TH Sarabun PSK" w:hAnsi="TH SarabunPSK" w:cs="TH SarabunPSK" w:hint="cs"/>
          <w:iCs/>
          <w:noProof/>
          <w:sz w:val="24"/>
          <w:szCs w:val="24"/>
          <w:vertAlign w:val="superscript"/>
        </w:rPr>
        <w:t>1</w:t>
      </w:r>
      <w:r w:rsidR="007E0573" w:rsidRPr="000E0C45">
        <w:rPr>
          <w:rFonts w:ascii="TH SarabunPSK" w:eastAsia="TH Sarabun PSK" w:hAnsi="TH SarabunPSK" w:cs="TH SarabunPSK" w:hint="cs"/>
          <w:iCs/>
          <w:noProof/>
          <w:sz w:val="24"/>
          <w:szCs w:val="24"/>
          <w:cs/>
        </w:rPr>
        <w:t>โรงเรียนวิทยาศาสตร์จุฬาภรณราชวิทยาลัย มุกดาหาร</w:t>
      </w:r>
      <w:r w:rsidR="007E0573" w:rsidRPr="000E0C45">
        <w:rPr>
          <w:rFonts w:ascii="TH SarabunPSK" w:eastAsia="TH Sarabun PSK" w:hAnsi="TH SarabunPSK" w:cs="TH SarabunPSK" w:hint="cs"/>
          <w:iCs/>
          <w:noProof/>
          <w:sz w:val="24"/>
          <w:szCs w:val="24"/>
          <w:lang w:val="en-ZA"/>
        </w:rPr>
        <w:t>,</w:t>
      </w:r>
      <w:r w:rsidR="007E0573" w:rsidRPr="000E0C45">
        <w:rPr>
          <w:rFonts w:ascii="TH SarabunPSK" w:eastAsia="TH Sarabun PSK" w:hAnsi="TH SarabunPSK" w:cs="TH SarabunPSK" w:hint="cs"/>
          <w:iCs/>
          <w:noProof/>
          <w:sz w:val="24"/>
          <w:szCs w:val="24"/>
          <w:cs/>
          <w:lang w:val="en-US"/>
        </w:rPr>
        <w:t xml:space="preserve"> ตำบลบางทราบใหญ่</w:t>
      </w:r>
      <w:r w:rsidR="007E0573" w:rsidRPr="000E0C45">
        <w:rPr>
          <w:rFonts w:ascii="TH SarabunPSK" w:eastAsia="TH Sarabun PSK" w:hAnsi="TH SarabunPSK" w:cs="TH SarabunPSK" w:hint="cs"/>
          <w:iCs/>
          <w:noProof/>
          <w:sz w:val="24"/>
          <w:szCs w:val="24"/>
          <w:lang w:val="en-ZA"/>
        </w:rPr>
        <w:t xml:space="preserve">, </w:t>
      </w:r>
      <w:r w:rsidR="007E0573" w:rsidRPr="000E0C45">
        <w:rPr>
          <w:rFonts w:ascii="TH SarabunPSK" w:eastAsia="TH Sarabun PSK" w:hAnsi="TH SarabunPSK" w:cs="TH SarabunPSK" w:hint="cs"/>
          <w:iCs/>
          <w:noProof/>
          <w:sz w:val="24"/>
          <w:szCs w:val="24"/>
          <w:cs/>
          <w:lang w:val="en-US"/>
        </w:rPr>
        <w:t>อำเภอเมืองมุกดารหาร</w:t>
      </w:r>
      <w:r w:rsidR="007E0573" w:rsidRPr="000E0C45">
        <w:rPr>
          <w:rFonts w:ascii="TH SarabunPSK" w:eastAsia="TH Sarabun PSK" w:hAnsi="TH SarabunPSK" w:cs="TH SarabunPSK" w:hint="cs"/>
          <w:iCs/>
          <w:noProof/>
          <w:sz w:val="24"/>
          <w:szCs w:val="24"/>
          <w:lang w:val="en-ZA"/>
        </w:rPr>
        <w:t xml:space="preserve">, </w:t>
      </w:r>
      <w:r w:rsidR="007E0573" w:rsidRPr="000E0C45">
        <w:rPr>
          <w:rFonts w:ascii="TH SarabunPSK" w:eastAsia="TH Sarabun PSK" w:hAnsi="TH SarabunPSK" w:cs="TH SarabunPSK" w:hint="cs"/>
          <w:iCs/>
          <w:noProof/>
          <w:sz w:val="24"/>
          <w:szCs w:val="24"/>
          <w:cs/>
          <w:lang w:val="en-US"/>
        </w:rPr>
        <w:t>จังหวัดมุกดาหาร</w:t>
      </w:r>
      <w:r w:rsidR="007E0573" w:rsidRPr="000E0C45">
        <w:rPr>
          <w:rFonts w:ascii="TH SarabunPSK" w:eastAsia="TH Sarabun PSK" w:hAnsi="TH SarabunPSK" w:cs="TH SarabunPSK" w:hint="cs"/>
          <w:iCs/>
          <w:noProof/>
          <w:sz w:val="24"/>
          <w:szCs w:val="24"/>
          <w:lang w:val="en-ZA"/>
        </w:rPr>
        <w:t xml:space="preserve"> </w:t>
      </w:r>
      <w:r w:rsidR="007E0573" w:rsidRPr="000E0C45">
        <w:rPr>
          <w:rFonts w:ascii="TH SarabunPSK" w:eastAsia="TH Sarabun PSK" w:hAnsi="TH SarabunPSK" w:cs="TH SarabunPSK" w:hint="cs"/>
          <w:i/>
          <w:noProof/>
          <w:sz w:val="24"/>
          <w:szCs w:val="24"/>
          <w:lang w:val="en-ZA"/>
        </w:rPr>
        <w:t>49000</w:t>
      </w:r>
      <w:r w:rsidR="007E0573" w:rsidRPr="000E0C45">
        <w:rPr>
          <w:rFonts w:ascii="TH SarabunPSK" w:eastAsia="TH Sarabun PSK" w:hAnsi="TH SarabunPSK" w:cs="TH SarabunPSK" w:hint="cs"/>
          <w:iCs/>
          <w:noProof/>
          <w:sz w:val="24"/>
          <w:szCs w:val="24"/>
          <w:lang w:val="en-ZA"/>
        </w:rPr>
        <w:t xml:space="preserve">, </w:t>
      </w:r>
      <w:r w:rsidR="007E0573" w:rsidRPr="000E0C45">
        <w:rPr>
          <w:rFonts w:ascii="TH SarabunPSK" w:eastAsia="TH Sarabun PSK" w:hAnsi="TH SarabunPSK" w:cs="TH SarabunPSK" w:hint="cs"/>
          <w:iCs/>
          <w:noProof/>
          <w:sz w:val="24"/>
          <w:szCs w:val="24"/>
          <w:cs/>
          <w:lang w:val="en-US"/>
        </w:rPr>
        <w:t>ประเทศไทย</w:t>
      </w:r>
    </w:p>
    <w:p w14:paraId="00000007" w14:textId="5A8C4DA5" w:rsidR="00090BD3" w:rsidRPr="000E0C45" w:rsidRDefault="00074EED">
      <w:pPr>
        <w:spacing w:after="0" w:line="240" w:lineRule="auto"/>
        <w:jc w:val="center"/>
        <w:rPr>
          <w:rFonts w:ascii="TH SarabunPSK" w:eastAsia="TH Sarabun PSK" w:hAnsi="TH SarabunPSK" w:cs="TH SarabunPSK" w:hint="cs"/>
          <w:iCs/>
          <w:noProof/>
          <w:color w:val="000000"/>
          <w:sz w:val="24"/>
          <w:szCs w:val="24"/>
        </w:rPr>
      </w:pPr>
      <w:r w:rsidRPr="000E0C45">
        <w:rPr>
          <w:rFonts w:ascii="TH SarabunPSK" w:eastAsia="TH Sarabun PSK" w:hAnsi="TH SarabunPSK" w:cs="TH SarabunPSK" w:hint="cs"/>
          <w:i/>
          <w:noProof/>
          <w:sz w:val="24"/>
          <w:szCs w:val="24"/>
        </w:rPr>
        <w:t>*E-mail:</w:t>
      </w:r>
      <w:r w:rsidR="006467FF" w:rsidRPr="000E0C45">
        <w:rPr>
          <w:rFonts w:ascii="TH SarabunPSK" w:eastAsia="TH Sarabun PSK" w:hAnsi="TH SarabunPSK" w:cs="TH SarabunPSK" w:hint="cs"/>
          <w:i/>
          <w:noProof/>
          <w:sz w:val="24"/>
          <w:szCs w:val="24"/>
          <w:cs/>
        </w:rPr>
        <w:t xml:space="preserve"> </w:t>
      </w:r>
      <w:r w:rsidR="006467FF" w:rsidRPr="000E0C45">
        <w:rPr>
          <w:rFonts w:ascii="TH SarabunPSK" w:eastAsia="TH Sarabun PSK" w:hAnsi="TH SarabunPSK" w:cs="TH SarabunPSK" w:hint="cs"/>
          <w:i/>
          <w:noProof/>
          <w:sz w:val="24"/>
          <w:szCs w:val="24"/>
          <w:cs/>
        </w:rPr>
        <w:t>05914</w:t>
      </w:r>
      <w:r w:rsidR="006467FF" w:rsidRPr="000E0C45">
        <w:rPr>
          <w:rFonts w:ascii="TH SarabunPSK" w:eastAsia="TH Sarabun PSK" w:hAnsi="TH SarabunPSK" w:cs="TH SarabunPSK" w:hint="cs"/>
          <w:i/>
          <w:noProof/>
          <w:sz w:val="24"/>
          <w:szCs w:val="24"/>
        </w:rPr>
        <w:t>@pccm.ac.th</w:t>
      </w:r>
    </w:p>
    <w:p w14:paraId="00000008" w14:textId="77777777" w:rsidR="00090BD3" w:rsidRPr="000E0C45" w:rsidRDefault="00090BD3">
      <w:pPr>
        <w:spacing w:after="0" w:line="240" w:lineRule="auto"/>
        <w:jc w:val="center"/>
        <w:rPr>
          <w:rFonts w:ascii="TH SarabunPSK" w:eastAsia="TH Sarabun PSK" w:hAnsi="TH SarabunPSK" w:cs="TH SarabunPSK" w:hint="cs"/>
          <w:b/>
          <w:i/>
          <w:noProof/>
          <w:sz w:val="20"/>
          <w:szCs w:val="20"/>
        </w:rPr>
      </w:pPr>
    </w:p>
    <w:p w14:paraId="0000000D" w14:textId="77777777" w:rsidR="00090BD3" w:rsidRPr="000E0C45" w:rsidRDefault="00074EED">
      <w:pPr>
        <w:spacing w:before="240" w:after="0" w:line="240" w:lineRule="auto"/>
        <w:jc w:val="center"/>
        <w:rPr>
          <w:rFonts w:ascii="TH SarabunPSK" w:eastAsia="TH Sarabun PSK" w:hAnsi="TH SarabunPSK" w:cs="TH SarabunPSK" w:hint="cs"/>
          <w:b/>
          <w:noProof/>
          <w:sz w:val="32"/>
          <w:szCs w:val="32"/>
        </w:rPr>
      </w:pPr>
      <w:r w:rsidRPr="000E0C45">
        <w:rPr>
          <w:rFonts w:ascii="TH SarabunPSK" w:eastAsia="TH Sarabun PSK" w:hAnsi="TH SarabunPSK" w:cs="TH SarabunPSK" w:hint="cs"/>
          <w:b/>
          <w:noProof/>
          <w:sz w:val="32"/>
          <w:szCs w:val="32"/>
        </w:rPr>
        <w:t>บทคัดย่อ</w:t>
      </w:r>
    </w:p>
    <w:p w14:paraId="2B400ADB" w14:textId="6918A526" w:rsidR="006467FF" w:rsidRPr="000E0C45" w:rsidRDefault="000E0C45" w:rsidP="000E0C45">
      <w:pPr>
        <w:tabs>
          <w:tab w:val="left" w:pos="6753"/>
        </w:tabs>
        <w:spacing w:before="240" w:after="0" w:line="240" w:lineRule="auto"/>
        <w:rPr>
          <w:rFonts w:ascii="TH SarabunPSK" w:eastAsia="TH Sarabun PSK" w:hAnsi="TH SarabunPSK" w:cs="TH SarabunPSK" w:hint="cs"/>
          <w:b/>
          <w:noProof/>
          <w:sz w:val="32"/>
          <w:szCs w:val="32"/>
        </w:rPr>
      </w:pPr>
      <w:r>
        <w:rPr>
          <w:rFonts w:ascii="TH SarabunPSK" w:eastAsia="TH Sarabun PSK" w:hAnsi="TH SarabunPSK" w:cs="TH SarabunPSK"/>
          <w:b/>
          <w:noProof/>
          <w:sz w:val="32"/>
          <w:szCs w:val="32"/>
          <w:cs/>
        </w:rPr>
        <w:tab/>
      </w:r>
    </w:p>
    <w:p w14:paraId="00000013" w14:textId="63055BAA" w:rsidR="00090BD3" w:rsidRPr="000E0C45" w:rsidRDefault="006467FF" w:rsidP="006467FF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 w:hint="cs"/>
          <w:noProof/>
          <w:sz w:val="32"/>
          <w:szCs w:val="32"/>
        </w:rPr>
      </w:pPr>
      <w:r w:rsidRPr="000E0C45">
        <w:rPr>
          <w:rFonts w:ascii="TH SarabunPSK" w:eastAsia="TH Sarabun PSK" w:hAnsi="TH SarabunPSK" w:cs="TH SarabunPSK" w:hint="cs"/>
          <w:noProof/>
          <w:sz w:val="32"/>
          <w:szCs w:val="32"/>
          <w:cs/>
        </w:rPr>
        <w:t>โครงงานนี้มีวัตถุประสงค์เพื่อพัฒนา</w:t>
      </w:r>
      <w:r w:rsidRPr="000E0C45">
        <w:rPr>
          <w:rFonts w:ascii="TH SarabunPSK" w:eastAsia="TH Sarabun PSK" w:hAnsi="TH SarabunPSK" w:cs="TH SarabunPSK" w:hint="cs"/>
          <w:noProof/>
          <w:sz w:val="32"/>
          <w:szCs w:val="32"/>
        </w:rPr>
        <w:t xml:space="preserve"> “</w:t>
      </w:r>
      <w:r w:rsidRPr="000E0C45">
        <w:rPr>
          <w:rFonts w:ascii="TH SarabunPSK" w:eastAsia="TH Sarabun PSK" w:hAnsi="TH SarabunPSK" w:cs="TH SarabunPSK" w:hint="cs"/>
          <w:noProof/>
          <w:sz w:val="32"/>
          <w:szCs w:val="32"/>
          <w:cs/>
        </w:rPr>
        <w:t xml:space="preserve">เกมฝึกทักษะการแยกตัวประกอบพหุนามและการหาค่า </w:t>
      </w:r>
      <w:r w:rsidRPr="000E0C45">
        <w:rPr>
          <w:rFonts w:ascii="TH SarabunPSK" w:eastAsia="TH Sarabun PSK" w:hAnsi="TH SarabunPSK" w:cs="TH SarabunPSK" w:hint="cs"/>
          <w:noProof/>
          <w:sz w:val="32"/>
          <w:szCs w:val="32"/>
        </w:rPr>
        <w:t xml:space="preserve">X </w:t>
      </w:r>
      <w:r w:rsidRPr="000E0C45">
        <w:rPr>
          <w:rFonts w:ascii="TH SarabunPSK" w:eastAsia="TH Sarabun PSK" w:hAnsi="TH SarabunPSK" w:cs="TH SarabunPSK" w:hint="cs"/>
          <w:noProof/>
          <w:sz w:val="32"/>
          <w:szCs w:val="32"/>
          <w:cs/>
        </w:rPr>
        <w:t xml:space="preserve">บนแพลตฟอร์ม </w:t>
      </w:r>
      <w:r w:rsidRPr="000E0C45">
        <w:rPr>
          <w:rFonts w:ascii="TH SarabunPSK" w:eastAsia="TH Sarabun PSK" w:hAnsi="TH SarabunPSK" w:cs="TH SarabunPSK" w:hint="cs"/>
          <w:noProof/>
          <w:sz w:val="32"/>
          <w:szCs w:val="32"/>
        </w:rPr>
        <w:t xml:space="preserve">Roblox” </w:t>
      </w:r>
      <w:r w:rsidRPr="000E0C45">
        <w:rPr>
          <w:rFonts w:ascii="TH SarabunPSK" w:eastAsia="TH Sarabun PSK" w:hAnsi="TH SarabunPSK" w:cs="TH SarabunPSK" w:hint="cs"/>
          <w:noProof/>
          <w:sz w:val="32"/>
          <w:szCs w:val="32"/>
          <w:cs/>
        </w:rPr>
        <w:t>เพื่อแก้ปัญหาผู้เรียนที่ขาดความคล่องแคล่วในการคิดคำนวณพื้นฐานทางคณิตศาสตร์ ซึ่งเป็นอุปสรรคสำคัญในการต่อยอดวิชาขั้นสูง เช่น แคลคูลัส หรือฟิสิกส์กลศาสตร์ และเปลี่ยนรูปแบบการฝึกฝนจากกระดาษแบบเดิมที่น่าเบื่อหน่ายให้มีความน่าสนใจยิ่งขึ้น โดยตัวเกมถูกออกแบบมาในรูปแบบ</w:t>
      </w:r>
      <w:r w:rsidRPr="000E0C45">
        <w:rPr>
          <w:rFonts w:ascii="TH SarabunPSK" w:eastAsia="TH Sarabun PSK" w:hAnsi="TH SarabunPSK" w:cs="TH SarabunPSK" w:hint="cs"/>
          <w:noProof/>
          <w:sz w:val="32"/>
          <w:szCs w:val="32"/>
        </w:rPr>
        <w:t xml:space="preserve"> Multiplayer </w:t>
      </w:r>
      <w:r w:rsidRPr="000E0C45">
        <w:rPr>
          <w:rFonts w:ascii="TH SarabunPSK" w:eastAsia="TH Sarabun PSK" w:hAnsi="TH SarabunPSK" w:cs="TH SarabunPSK" w:hint="cs"/>
          <w:noProof/>
          <w:sz w:val="32"/>
          <w:szCs w:val="32"/>
          <w:cs/>
        </w:rPr>
        <w:t>ที่เน้นความตื่นเต้นเร้าใจผ่านระบบจับเวลา การจัดอันดับคะแนน และการสุ่มโจทย์ที่ท้าทาย เพื่อกระตุ้นให้ผู้เล่นเกิดการแข่งขันและฝึกคิดเลขให้เร็วขึ้นอย่างเป็นธรรมชาติ ซึ่งจะช่วยส่งเสริมให้ผู้เรียนเกิดความเชี่ยวชาญ สนุกสนานกับการเรียนรู้ร่วมกับเพื่อน และสามารถนำทักษะการแยกตัวประกอบพหุนามนี้ไปประยุกต์ใช้ในการเรียนต่อยอดได้อย่างมีประสิทธิภาพและรวดเร็วยิ่งขึ้น</w:t>
      </w:r>
    </w:p>
    <w:p w14:paraId="3E138029" w14:textId="77777777" w:rsidR="006467FF" w:rsidRPr="000E0C45" w:rsidRDefault="006467FF" w:rsidP="006467FF">
      <w:pPr>
        <w:spacing w:after="0" w:line="240" w:lineRule="auto"/>
        <w:jc w:val="both"/>
        <w:rPr>
          <w:rFonts w:ascii="TH SarabunPSK" w:eastAsia="TH Sarabun PSK" w:hAnsi="TH SarabunPSK" w:cs="TH SarabunPSK" w:hint="cs"/>
          <w:noProof/>
          <w:sz w:val="32"/>
          <w:szCs w:val="32"/>
        </w:rPr>
      </w:pPr>
    </w:p>
    <w:p w14:paraId="00000015" w14:textId="3C13E8E1" w:rsidR="00090BD3" w:rsidRPr="000E0C45" w:rsidRDefault="00074EED" w:rsidP="006467FF">
      <w:pPr>
        <w:spacing w:after="0" w:line="240" w:lineRule="auto"/>
        <w:jc w:val="both"/>
        <w:rPr>
          <w:rFonts w:ascii="TH SarabunPSK" w:eastAsia="TH Sarabun PSK" w:hAnsi="TH SarabunPSK" w:cs="TH SarabunPSK" w:hint="cs"/>
          <w:noProof/>
          <w:sz w:val="28"/>
          <w:szCs w:val="28"/>
        </w:rPr>
      </w:pPr>
      <w:r w:rsidRPr="000E0C45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คำสำคัญ: </w:t>
      </w:r>
      <w:r w:rsidR="006D1488" w:rsidRPr="000E0C45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การแยกตัวประกอบพหุนาม</w:t>
      </w:r>
      <w:r w:rsidR="006D1488" w:rsidRPr="000E0C45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, </w:t>
      </w:r>
      <w:r w:rsidR="006D1488" w:rsidRPr="000E0C45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เกมเพื่อการศึกษา</w:t>
      </w:r>
      <w:r w:rsidR="006D1488" w:rsidRPr="000E0C45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, </w:t>
      </w:r>
      <w:r w:rsidR="006D1488" w:rsidRPr="000E0C45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 xml:space="preserve">แพลตฟอร์ม </w:t>
      </w:r>
      <w:r w:rsidR="006D1488" w:rsidRPr="000E0C45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Roblox, </w:t>
      </w:r>
      <w:r w:rsidR="006D1488" w:rsidRPr="000E0C45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ระบบผู้เล่นรูปแบบ</w:t>
      </w:r>
      <w:r w:rsidR="006D1488" w:rsidRPr="000E0C45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 Multiplayer</w:t>
      </w:r>
    </w:p>
    <w:p w14:paraId="00000016" w14:textId="77777777" w:rsidR="00090BD3" w:rsidRPr="000E0C45" w:rsidRDefault="00090BD3">
      <w:pPr>
        <w:spacing w:after="0" w:line="240" w:lineRule="auto"/>
        <w:jc w:val="both"/>
        <w:rPr>
          <w:rFonts w:ascii="TH SarabunPSK" w:eastAsia="TH Sarabun PSK" w:hAnsi="TH SarabunPSK" w:cs="TH SarabunPSK" w:hint="cs"/>
          <w:noProof/>
          <w:sz w:val="28"/>
          <w:szCs w:val="28"/>
        </w:rPr>
      </w:pPr>
    </w:p>
    <w:p w14:paraId="00000017" w14:textId="77777777" w:rsidR="00090BD3" w:rsidRPr="000E0C45" w:rsidRDefault="00090BD3">
      <w:pPr>
        <w:spacing w:after="0" w:line="240" w:lineRule="auto"/>
        <w:jc w:val="both"/>
        <w:rPr>
          <w:rFonts w:ascii="TH SarabunPSK" w:eastAsia="TH Sarabun PSK" w:hAnsi="TH SarabunPSK" w:cs="TH SarabunPSK" w:hint="cs"/>
          <w:noProof/>
          <w:sz w:val="28"/>
          <w:szCs w:val="28"/>
        </w:rPr>
      </w:pPr>
    </w:p>
    <w:p w14:paraId="00000018" w14:textId="77777777" w:rsidR="00090BD3" w:rsidRPr="009B7014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noProof/>
          <w:color w:val="000000"/>
          <w:sz w:val="32"/>
          <w:szCs w:val="32"/>
          <w:lang w:val="en-ZA"/>
        </w:rPr>
      </w:pPr>
    </w:p>
    <w:sectPr w:rsidR="00090BD3" w:rsidRPr="009B70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D6E2E" w14:textId="77777777" w:rsidR="00B31A4B" w:rsidRDefault="00B31A4B">
      <w:pPr>
        <w:spacing w:after="0" w:line="240" w:lineRule="auto"/>
      </w:pPr>
      <w:r>
        <w:separator/>
      </w:r>
    </w:p>
  </w:endnote>
  <w:endnote w:type="continuationSeparator" w:id="0">
    <w:p w14:paraId="4C829A33" w14:textId="77777777" w:rsidR="00B31A4B" w:rsidRDefault="00B31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F6EA7" w14:textId="77777777" w:rsidR="00B31A4B" w:rsidRDefault="00B31A4B">
      <w:pPr>
        <w:spacing w:after="0" w:line="240" w:lineRule="auto"/>
      </w:pPr>
      <w:r>
        <w:separator/>
      </w:r>
    </w:p>
  </w:footnote>
  <w:footnote w:type="continuationSeparator" w:id="0">
    <w:p w14:paraId="22EF315E" w14:textId="77777777" w:rsidR="00B31A4B" w:rsidRDefault="00B31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B31A4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B31A4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E0C45"/>
    <w:rsid w:val="00160C21"/>
    <w:rsid w:val="00196F3A"/>
    <w:rsid w:val="001C4197"/>
    <w:rsid w:val="00386AFA"/>
    <w:rsid w:val="004346B3"/>
    <w:rsid w:val="0048372D"/>
    <w:rsid w:val="005D4CC6"/>
    <w:rsid w:val="005E0658"/>
    <w:rsid w:val="006467FF"/>
    <w:rsid w:val="00672441"/>
    <w:rsid w:val="006932F6"/>
    <w:rsid w:val="006D1488"/>
    <w:rsid w:val="007E0573"/>
    <w:rsid w:val="0086094A"/>
    <w:rsid w:val="00962C47"/>
    <w:rsid w:val="009B7014"/>
    <w:rsid w:val="009D6F84"/>
    <w:rsid w:val="00B31A4B"/>
    <w:rsid w:val="00B57C95"/>
    <w:rsid w:val="00BD4C9D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Chanitsara Phannuma</cp:lastModifiedBy>
  <cp:revision>2</cp:revision>
  <cp:lastPrinted>2026-07-11T15:53:00Z</cp:lastPrinted>
  <dcterms:created xsi:type="dcterms:W3CDTF">2026-07-11T15:53:00Z</dcterms:created>
  <dcterms:modified xsi:type="dcterms:W3CDTF">2026-07-11T15:53:00Z</dcterms:modified>
</cp:coreProperties>
</file>