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44BF5A15" w:rsidR="00A208A9" w:rsidRPr="00750F02" w:rsidRDefault="00750F02" w:rsidP="00750F02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noProof/>
          <w:color w:val="FF0000"/>
          <w:sz w:val="28"/>
        </w:rPr>
      </w:pPr>
      <w:bookmarkStart w:id="0" w:name="_Hlk97177515"/>
      <w:r w:rsidRPr="000E0C45">
        <w:rPr>
          <w:rFonts w:ascii="TH SarabunPSK" w:eastAsia="TH Sarabun PSK" w:hAnsi="TH SarabunPSK" w:cs="TH SarabunPSK" w:hint="cs"/>
          <w:b/>
          <w:bCs/>
          <w:noProof/>
          <w:sz w:val="32"/>
          <w:szCs w:val="32"/>
          <w:cs/>
        </w:rPr>
        <w:t xml:space="preserve">สื่อการเรียนรู้รูปแบบเกมบนแพลตฟอร์ม </w:t>
      </w:r>
      <w:r w:rsidRPr="000E0C45">
        <w:rPr>
          <w:rFonts w:ascii="TH SarabunPSK" w:eastAsia="TH Sarabun PSK" w:hAnsi="TH SarabunPSK" w:cs="TH SarabunPSK" w:hint="cs"/>
          <w:b/>
          <w:bCs/>
          <w:noProof/>
          <w:sz w:val="32"/>
          <w:szCs w:val="32"/>
        </w:rPr>
        <w:t xml:space="preserve">Roblox </w:t>
      </w:r>
      <w:r w:rsidRPr="000E0C45">
        <w:rPr>
          <w:rFonts w:ascii="TH SarabunPSK" w:eastAsia="TH Sarabun PSK" w:hAnsi="TH SarabunPSK" w:cs="TH SarabunPSK" w:hint="cs"/>
          <w:b/>
          <w:bCs/>
          <w:noProof/>
          <w:sz w:val="32"/>
          <w:szCs w:val="32"/>
          <w:cs/>
        </w:rPr>
        <w:t>เรื่องการแยกตัวประกอบพหุนาม</w:t>
      </w:r>
    </w:p>
    <w:p w14:paraId="6F77FC51" w14:textId="55962999" w:rsidR="009D016F" w:rsidRDefault="00750F02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50F02">
        <w:rPr>
          <w:rFonts w:ascii="TH SarabunPSK" w:hAnsi="TH SarabunPSK" w:cs="TH SarabunPSK"/>
          <w:b/>
          <w:bCs/>
          <w:sz w:val="32"/>
          <w:szCs w:val="32"/>
        </w:rPr>
        <w:t>Game-Based Learning Media on Roblox for Polynomial Factorization</w: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2F28D8"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47EF8C55" w14:textId="55161BB5" w:rsidR="00AD0BC7" w:rsidRPr="00AD0BC7" w:rsidRDefault="00AD0BC7" w:rsidP="00AD0BC7">
      <w:pPr>
        <w:pStyle w:val="NoSpacing"/>
        <w:jc w:val="center"/>
        <w:rPr>
          <w:rFonts w:ascii="TH SarabunPSK" w:hAnsi="TH SarabunPSK" w:cs="TH SarabunPSK"/>
        </w:rPr>
      </w:pPr>
    </w:p>
    <w:p w14:paraId="385B3068" w14:textId="59B114A7" w:rsidR="00AD0BC7" w:rsidRDefault="00750F02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ปราณปริยา ทามี ชน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ิส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รา พันนุมา </w:t>
      </w:r>
    </w:p>
    <w:p w14:paraId="12EA4DD0" w14:textId="77777777" w:rsidR="00B1498D" w:rsidRDefault="00750F02" w:rsidP="00B149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750F02">
        <w:rPr>
          <w:rFonts w:ascii="TH SarabunPSK" w:eastAsia="TH Sarabun PSK" w:hAnsi="TH SarabunPSK" w:cs="TH SarabunPSK" w:hint="cs"/>
          <w:b/>
          <w:bCs/>
          <w:noProof/>
          <w:sz w:val="28"/>
          <w:cs/>
        </w:rPr>
        <w:t>ทิพย์อนันต์ โพธะกัน</w:t>
      </w:r>
    </w:p>
    <w:p w14:paraId="4B1F8797" w14:textId="550A9B07" w:rsidR="002F28D8" w:rsidRPr="00B1498D" w:rsidRDefault="00833E61" w:rsidP="00B149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750F02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="00750F02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lang w:val="en-ZA"/>
        </w:rPr>
        <w:t>,</w:t>
      </w:r>
      <w:r w:rsidR="00750F02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 xml:space="preserve"> ตำบลบางทราบใหญ่</w:t>
      </w:r>
      <w:r w:rsidR="00750F02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lang w:val="en-ZA"/>
        </w:rPr>
        <w:t xml:space="preserve">, </w:t>
      </w:r>
      <w:r w:rsidR="00750F02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>อำเภอเมืองมุกดารหาร</w:t>
      </w:r>
      <w:r w:rsidR="00750F02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lang w:val="en-ZA"/>
        </w:rPr>
        <w:t xml:space="preserve">, </w:t>
      </w:r>
      <w:r w:rsidR="00750F02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>จังหวัดมุกดาหาร</w:t>
      </w:r>
      <w:r w:rsidR="00750F02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lang w:val="en-ZA"/>
        </w:rPr>
        <w:t xml:space="preserve"> </w:t>
      </w:r>
      <w:r w:rsidR="00750F02" w:rsidRPr="000E0C45">
        <w:rPr>
          <w:rFonts w:ascii="TH SarabunPSK" w:eastAsia="TH Sarabun PSK" w:hAnsi="TH SarabunPSK" w:cs="TH SarabunPSK" w:hint="cs"/>
          <w:i/>
          <w:noProof/>
          <w:sz w:val="24"/>
          <w:szCs w:val="24"/>
          <w:lang w:val="en-ZA"/>
        </w:rPr>
        <w:t>49000</w:t>
      </w:r>
    </w:p>
    <w:p w14:paraId="418240D4" w14:textId="5F69C04B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อีเมล</w:t>
      </w:r>
      <w:proofErr w:type="spellStart"/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ล์</w:t>
      </w:r>
      <w:proofErr w:type="spellEnd"/>
      <w:r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  <w:r w:rsidR="00B1498D">
        <w:rPr>
          <w:rFonts w:ascii="TH SarabunPSK" w:hAnsi="TH SarabunPSK" w:cs="TH SarabunPSK"/>
          <w:i/>
          <w:iCs/>
          <w:sz w:val="24"/>
          <w:szCs w:val="24"/>
        </w:rPr>
        <w:t xml:space="preserve"> 05914@pccm.ac.th</w:t>
      </w:r>
    </w:p>
    <w:p w14:paraId="72EDE2A2" w14:textId="7B6D515B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</w:rPr>
      </w:pPr>
    </w:p>
    <w:p w14:paraId="39BD6ADE" w14:textId="6B3E3870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606BF6F4" w:rsidR="00361F4B" w:rsidRPr="00B1498D" w:rsidRDefault="00B1498D" w:rsidP="00B1498D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B1498D">
        <w:rPr>
          <w:rFonts w:ascii="TH SarabunPSK" w:eastAsia="TH Sarabun PSK" w:hAnsi="TH SarabunPSK" w:cs="TH SarabunPSK" w:hint="cs"/>
          <w:noProof/>
          <w:sz w:val="28"/>
          <w:cs/>
        </w:rPr>
        <w:t>โครงงานนี้มีวัตถุประสงค์เพื่อพัฒนา</w:t>
      </w:r>
      <w:r w:rsidRPr="00B1498D">
        <w:rPr>
          <w:rFonts w:ascii="TH SarabunPSK" w:eastAsia="TH Sarabun PSK" w:hAnsi="TH SarabunPSK" w:cs="TH SarabunPSK" w:hint="cs"/>
          <w:noProof/>
          <w:sz w:val="28"/>
          <w:lang w:val="en-GB"/>
        </w:rPr>
        <w:t xml:space="preserve"> “</w:t>
      </w:r>
      <w:r w:rsidRPr="00B1498D">
        <w:rPr>
          <w:rFonts w:ascii="TH SarabunPSK" w:eastAsia="TH Sarabun PSK" w:hAnsi="TH SarabunPSK" w:cs="TH SarabunPSK" w:hint="cs"/>
          <w:noProof/>
          <w:sz w:val="28"/>
          <w:cs/>
        </w:rPr>
        <w:t xml:space="preserve">เกมฝึกทักษะการแยกตัวประกอบพหุนามและการหาค่า </w:t>
      </w:r>
      <w:r w:rsidRPr="00B1498D">
        <w:rPr>
          <w:rFonts w:ascii="TH SarabunPSK" w:eastAsia="TH Sarabun PSK" w:hAnsi="TH SarabunPSK" w:cs="TH SarabunPSK" w:hint="cs"/>
          <w:noProof/>
          <w:sz w:val="28"/>
          <w:lang w:val="en-GB"/>
        </w:rPr>
        <w:t xml:space="preserve">X </w:t>
      </w:r>
      <w:r w:rsidRPr="00B1498D">
        <w:rPr>
          <w:rFonts w:ascii="TH SarabunPSK" w:eastAsia="TH Sarabun PSK" w:hAnsi="TH SarabunPSK" w:cs="TH SarabunPSK" w:hint="cs"/>
          <w:noProof/>
          <w:sz w:val="28"/>
          <w:cs/>
        </w:rPr>
        <w:t xml:space="preserve">บนแพลตฟอร์ม </w:t>
      </w:r>
      <w:r w:rsidRPr="00B1498D">
        <w:rPr>
          <w:rFonts w:ascii="TH SarabunPSK" w:eastAsia="TH Sarabun PSK" w:hAnsi="TH SarabunPSK" w:cs="TH SarabunPSK" w:hint="cs"/>
          <w:noProof/>
          <w:sz w:val="28"/>
          <w:lang w:val="en-GB"/>
        </w:rPr>
        <w:t xml:space="preserve">Roblox” </w:t>
      </w:r>
      <w:r w:rsidRPr="00B1498D">
        <w:rPr>
          <w:rFonts w:ascii="TH SarabunPSK" w:eastAsia="TH Sarabun PSK" w:hAnsi="TH SarabunPSK" w:cs="TH SarabunPSK" w:hint="cs"/>
          <w:noProof/>
          <w:sz w:val="28"/>
          <w:cs/>
        </w:rPr>
        <w:t>เพื่อแก้ปัญหาผู้เรียนที่ขาดความคล่องแคล่วในการคิดคำนวณพื้นฐานทางคณิตศาสตร์ ซึ่งเป็นอุปสรรคสำคัญในการต่อยอดวิชาขั้นสูง เช่น แคลคูลัส หรือฟิสิกส์กลศาสตร์ และเปลี่ยนรูปแบบการฝึกฝนจากกระดาษแบบเดิมที่น่าเบื่อหน่ายให้มีความน่าสนใจยิ่งขึ้น โดยตัวเกมถูกออกแบบมาในรูปแบบ</w:t>
      </w:r>
      <w:r w:rsidRPr="00B1498D">
        <w:rPr>
          <w:rFonts w:ascii="TH SarabunPSK" w:eastAsia="TH Sarabun PSK" w:hAnsi="TH SarabunPSK" w:cs="TH SarabunPSK" w:hint="cs"/>
          <w:noProof/>
          <w:sz w:val="28"/>
          <w:lang w:val="en-GB"/>
        </w:rPr>
        <w:t xml:space="preserve"> Multiplayer </w:t>
      </w:r>
      <w:r w:rsidRPr="00B1498D">
        <w:rPr>
          <w:rFonts w:ascii="TH SarabunPSK" w:eastAsia="TH Sarabun PSK" w:hAnsi="TH SarabunPSK" w:cs="TH SarabunPSK" w:hint="cs"/>
          <w:noProof/>
          <w:sz w:val="28"/>
          <w:cs/>
        </w:rPr>
        <w:t>ที่เน้นความตื่นเต้นเร้าใจผ่านระบบจับเวลา การจัดอันดับคะแนน และการสุ่มโจทย์ที่ท้าทาย เพื่อกระตุ้นให้ผู้เล่นเกิดการแข่งขันและฝึกคิดเลขให้เร็วขึ้นอย่างเป็นธรรมชาติ ซึ่งจะช่วยส่งเสริมให้ผู้เรียนเกิดความเชี่ยวชาญ สนุกสนานกับการเรียนรู้ร่วมกับเพื่อน และสามารถนำทักษะการแยกตัวประกอบพหุนามนี้ไปประยุกต์ใช้ในการเรียนต่อยอดได้อย่างมีประสิทธิภาพและรวดเร็วยิ่งขึ้น</w:t>
      </w:r>
    </w:p>
    <w:p w14:paraId="59AB0011" w14:textId="77777777" w:rsidR="00361F4B" w:rsidRDefault="00FC674D" w:rsidP="00B1498D">
      <w:pPr>
        <w:spacing w:before="240" w:line="240" w:lineRule="auto"/>
        <w:rPr>
          <w:rFonts w:ascii="TH SarabunPSK" w:eastAsia="TH Sarabun PSK" w:hAnsi="TH SarabunPSK" w:cs="TH SarabunPSK"/>
          <w:noProof/>
          <w:sz w:val="28"/>
          <w:lang w:val="en-GB"/>
        </w:rPr>
      </w:pPr>
      <w:r w:rsidRPr="00B1498D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B1498D">
        <w:rPr>
          <w:rFonts w:ascii="TH SarabunPSK" w:hAnsi="TH SarabunPSK" w:cs="TH SarabunPSK"/>
          <w:b/>
          <w:bCs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B1498D" w:rsidRPr="000E0C45">
        <w:rPr>
          <w:rFonts w:ascii="TH SarabunPSK" w:eastAsia="TH Sarabun PSK" w:hAnsi="TH SarabunPSK" w:cs="TH SarabunPSK" w:hint="cs"/>
          <w:noProof/>
          <w:sz w:val="28"/>
          <w:cs/>
        </w:rPr>
        <w:t>การแยกตัวประกอบพหุนาม</w:t>
      </w:r>
      <w:r w:rsidR="00B1498D" w:rsidRPr="000E0C45">
        <w:rPr>
          <w:rFonts w:ascii="TH SarabunPSK" w:eastAsia="TH Sarabun PSK" w:hAnsi="TH SarabunPSK" w:cs="TH SarabunPSK" w:hint="cs"/>
          <w:noProof/>
          <w:sz w:val="28"/>
        </w:rPr>
        <w:t xml:space="preserve">, </w:t>
      </w:r>
      <w:r w:rsidR="00B1498D" w:rsidRPr="000E0C45">
        <w:rPr>
          <w:rFonts w:ascii="TH SarabunPSK" w:eastAsia="TH Sarabun PSK" w:hAnsi="TH SarabunPSK" w:cs="TH SarabunPSK" w:hint="cs"/>
          <w:noProof/>
          <w:sz w:val="28"/>
          <w:cs/>
        </w:rPr>
        <w:t>เกมเพื่อการศึกษา</w:t>
      </w:r>
      <w:r w:rsidR="00B1498D" w:rsidRPr="000E0C45">
        <w:rPr>
          <w:rFonts w:ascii="TH SarabunPSK" w:eastAsia="TH Sarabun PSK" w:hAnsi="TH SarabunPSK" w:cs="TH SarabunPSK" w:hint="cs"/>
          <w:noProof/>
          <w:sz w:val="28"/>
        </w:rPr>
        <w:t xml:space="preserve">, </w:t>
      </w:r>
      <w:r w:rsidR="00B1498D" w:rsidRPr="000E0C45">
        <w:rPr>
          <w:rFonts w:ascii="TH SarabunPSK" w:eastAsia="TH Sarabun PSK" w:hAnsi="TH SarabunPSK" w:cs="TH SarabunPSK" w:hint="cs"/>
          <w:noProof/>
          <w:sz w:val="28"/>
          <w:cs/>
        </w:rPr>
        <w:t xml:space="preserve">แพลตฟอร์ม </w:t>
      </w:r>
      <w:r w:rsidR="00B1498D" w:rsidRPr="000E0C45">
        <w:rPr>
          <w:rFonts w:ascii="TH SarabunPSK" w:eastAsia="TH Sarabun PSK" w:hAnsi="TH SarabunPSK" w:cs="TH SarabunPSK" w:hint="cs"/>
          <w:noProof/>
          <w:sz w:val="28"/>
        </w:rPr>
        <w:t xml:space="preserve">Roblox, </w:t>
      </w:r>
      <w:r w:rsidR="00B1498D" w:rsidRPr="000E0C45">
        <w:rPr>
          <w:rFonts w:ascii="TH SarabunPSK" w:eastAsia="TH Sarabun PSK" w:hAnsi="TH SarabunPSK" w:cs="TH SarabunPSK" w:hint="cs"/>
          <w:noProof/>
          <w:sz w:val="28"/>
          <w:cs/>
        </w:rPr>
        <w:t>ระบบผู้เล่นรูปแบบ</w:t>
      </w:r>
      <w:r w:rsidR="00B1498D" w:rsidRPr="000E0C45">
        <w:rPr>
          <w:rFonts w:ascii="TH SarabunPSK" w:eastAsia="TH Sarabun PSK" w:hAnsi="TH SarabunPSK" w:cs="TH SarabunPSK" w:hint="cs"/>
          <w:noProof/>
          <w:sz w:val="28"/>
          <w:lang w:val="en-GB"/>
        </w:rPr>
        <w:t xml:space="preserve"> Multiplayer</w:t>
      </w:r>
    </w:p>
    <w:p w14:paraId="5F0FF075" w14:textId="77777777" w:rsidR="00F84083" w:rsidRDefault="00F84083" w:rsidP="00B1498D">
      <w:pPr>
        <w:spacing w:before="240" w:line="240" w:lineRule="auto"/>
        <w:rPr>
          <w:rFonts w:ascii="TH SarabunPSK" w:eastAsia="TH Sarabun PSK" w:hAnsi="TH SarabunPSK" w:cs="TH SarabunPSK"/>
          <w:noProof/>
          <w:sz w:val="28"/>
          <w:lang w:val="en-GB"/>
        </w:rPr>
      </w:pPr>
    </w:p>
    <w:p w14:paraId="6FDA00F9" w14:textId="4CEC5D3C" w:rsidR="00F84083" w:rsidRPr="00B1498D" w:rsidRDefault="00F84083" w:rsidP="00B1498D">
      <w:pPr>
        <w:spacing w:before="240" w:line="240" w:lineRule="auto"/>
        <w:rPr>
          <w:rFonts w:ascii="TH SarabunPSK" w:hAnsi="TH SarabunPSK" w:cs="TH SarabunPSK"/>
          <w:i/>
          <w:iCs/>
          <w:sz w:val="28"/>
          <w:cs/>
        </w:rPr>
        <w:sectPr w:rsidR="00F84083" w:rsidRPr="00B1498D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78A9D533" w14:textId="15EC9092" w:rsidR="007D4730" w:rsidRPr="00F84083" w:rsidRDefault="00B1498D" w:rsidP="006C5311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1498D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 xml:space="preserve">1. </w:t>
      </w:r>
      <w:r w:rsidR="00361F4B" w:rsidRPr="00B1498D">
        <w:rPr>
          <w:rFonts w:ascii="TH SarabunPSK" w:hAnsi="TH SarabunPSK" w:cs="TH SarabunPSK" w:hint="cs"/>
          <w:b/>
          <w:bCs/>
          <w:sz w:val="28"/>
          <w:cs/>
        </w:rPr>
        <w:t>บทนำ</w:t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7D4730" w:rsidRPr="006B0527">
        <w:rPr>
          <w:rFonts w:ascii="TH SarabunPSK" w:eastAsia="Times New Roman" w:hAnsi="TH SarabunPSK" w:cs="TH SarabunPSK" w:hint="cs"/>
          <w:sz w:val="32"/>
          <w:cs/>
        </w:rPr>
        <w:t>การแยกตัวประกอบพหุนา</w:t>
      </w:r>
      <m:oMath>
        <m:r>
          <w:rPr>
            <w:rFonts w:ascii="Cambria Math" w:eastAsia="Times New Roman" w:hAnsi="Cambria Math" w:cs="TH SarabunPSK" w:hint="cs"/>
            <w:sz w:val="32"/>
          </w:rPr>
          <m:t xml:space="preserve"> </m:t>
        </m:r>
      </m:oMath>
      <w:r w:rsidR="007D4730" w:rsidRPr="006B0527">
        <w:rPr>
          <w:rFonts w:ascii="TH SarabunPSK" w:eastAsia="Times New Roman" w:hAnsi="TH SarabunPSK" w:cs="TH SarabunPSK" w:hint="cs"/>
          <w:sz w:val="32"/>
          <w:cs/>
        </w:rPr>
        <w:t>ถือเป็นเนื้อหาสำคั</w:t>
      </w:r>
      <w:r w:rsidR="003A75FC">
        <w:rPr>
          <w:rFonts w:ascii="TH SarabunPSK" w:eastAsia="Times New Roman" w:hAnsi="TH SarabunPSK" w:cs="TH SarabunPSK" w:hint="cs"/>
          <w:sz w:val="32"/>
          <w:cs/>
        </w:rPr>
        <w:t>ญ</w:t>
      </w:r>
      <w:r w:rsidR="007D4730" w:rsidRPr="006B0527">
        <w:rPr>
          <w:rFonts w:ascii="TH SarabunPSK" w:eastAsia="Times New Roman" w:hAnsi="TH SarabunPSK" w:cs="TH SarabunPSK" w:hint="cs"/>
          <w:sz w:val="32"/>
          <w:cs/>
        </w:rPr>
        <w:t>ในรายวิชาคณิตศาสตร์ซึ่งมีบทบาทอย่างมากต่อกา</w:t>
      </w:r>
      <w:r w:rsidR="003A75FC">
        <w:rPr>
          <w:rFonts w:ascii="TH SarabunPSK" w:eastAsia="Times New Roman" w:hAnsi="TH SarabunPSK" w:cs="TH SarabunPSK" w:hint="cs"/>
          <w:sz w:val="32"/>
          <w:cs/>
        </w:rPr>
        <w:t>ร</w:t>
      </w:r>
      <w:r w:rsidR="007D4730" w:rsidRPr="006B0527">
        <w:rPr>
          <w:rFonts w:ascii="TH SarabunPSK" w:eastAsia="Times New Roman" w:hAnsi="TH SarabunPSK" w:cs="TH SarabunPSK" w:hint="cs"/>
          <w:sz w:val="32"/>
          <w:cs/>
        </w:rPr>
        <w:t>เรียนรู้หัวข้ออื่นๆ ที่ซับซ้อนขึ้น ไม่ว่าจะเป็นฟังก์ชั</w:t>
      </w:r>
      <w:r w:rsidR="003A75FC">
        <w:rPr>
          <w:rFonts w:ascii="TH SarabunPSK" w:eastAsia="Times New Roman" w:hAnsi="TH SarabunPSK" w:cs="TH SarabunPSK" w:hint="cs"/>
          <w:sz w:val="32"/>
          <w:cs/>
        </w:rPr>
        <w:t>น</w:t>
      </w:r>
      <w:r w:rsidR="007D4730" w:rsidRPr="006B0527">
        <w:rPr>
          <w:rFonts w:ascii="TH SarabunPSK" w:eastAsia="Times New Roman" w:hAnsi="TH SarabunPSK" w:cs="TH SarabunPSK" w:hint="cs"/>
          <w:sz w:val="32"/>
          <w:cs/>
        </w:rPr>
        <w:t>ความสัมพันธ์ สมการกำลังสอง ตลอดจนการแก้ปัญหาประยุกต์ต่าง ๆ ความเข้าใจเรื่องการแยกตัวประกอบจึงเป็นพื้นฐานที่จำเป็นสำหรับผู้เรียนในทุกระดับโดยเฉพาะในระดับมัธยมศึกษาที่เนื้อหาเริ่มมีความยากและต้องอาศัยทักษะการคิดวิเคราะห์มากขึ้น</w:t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7D4730" w:rsidRPr="006B0527">
        <w:rPr>
          <w:rFonts w:ascii="TH SarabunPSK" w:eastAsia="Times New Roman" w:hAnsi="TH SarabunPSK" w:cs="TH SarabunPSK" w:hint="cs"/>
          <w:sz w:val="32"/>
          <w:cs/>
        </w:rPr>
        <w:t>อย่างไรก็ตาม ผู้เรียนจำนวนไม่น้อยประสบความยากลำบากในการทำความเข้าใจขั้นตอนของการแยกตัวประกอบพหุนาม เนื่องจากเนื้อหามีลักษณะเป็นนามธรรม ต้องอาศัยการมองรูปแบบ การลองผิดลองถูก และความเข้าใจในโครงสร้างของสมการ บางคนอาจพบปัญหาในการจดจำวิธีการแยกตัวประกอบรูปแบบต่าง ๆ ไม่สามารถ</w:t>
      </w:r>
      <w:r w:rsidR="007D4730" w:rsidRPr="006B0527">
        <w:rPr>
          <w:rFonts w:ascii="TH SarabunPSK" w:eastAsia="Times New Roman" w:hAnsi="TH SarabunPSK" w:cs="TH SarabunPSK" w:hint="cs"/>
          <w:sz w:val="32"/>
          <w:cs/>
        </w:rPr>
        <w:t>วิเคราะห์สมการได้อย่างเป็นระบบ หรือขาดความมั่นใจเมื่อต้องนำความรู้ไปใช้แก้โจทย์จริง สิ่งเหล่านี้อาจทำให้ผู้เรียนรู้สึกสับสน เบื่อหน่าย หรือไม่อยากทำแบบฝึกหัดซึ่งส่งผลต่อการเรียนรู้ในหัวข้อทา</w:t>
      </w:r>
      <w:r w:rsidR="006C5311">
        <w:rPr>
          <w:rFonts w:ascii="TH SarabunPSK" w:eastAsia="Times New Roman" w:hAnsi="TH SarabunPSK" w:cs="TH SarabunPSK" w:hint="cs"/>
          <w:sz w:val="32"/>
          <w:cs/>
        </w:rPr>
        <w:t>ง</w:t>
      </w:r>
      <w:r w:rsidR="007D4730" w:rsidRPr="006B0527">
        <w:rPr>
          <w:rFonts w:ascii="TH SarabunPSK" w:eastAsia="Times New Roman" w:hAnsi="TH SarabunPSK" w:cs="TH SarabunPSK" w:hint="cs"/>
          <w:sz w:val="32"/>
          <w:cs/>
        </w:rPr>
        <w:t>คณิตศาสตร์อื่นต่อไ</w:t>
      </w:r>
      <w:r w:rsidR="00FF0567">
        <w:rPr>
          <w:rFonts w:ascii="TH SarabunPSK" w:eastAsia="Times New Roman" w:hAnsi="TH SarabunPSK" w:cs="TH SarabunPSK" w:hint="cs"/>
          <w:sz w:val="32"/>
          <w:cs/>
        </w:rPr>
        <w:t>ป</w:t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6C5311">
        <w:rPr>
          <w:rFonts w:ascii="TH SarabunPSK" w:eastAsia="Times New Roman" w:hAnsi="TH SarabunPSK" w:cs="TH SarabunPSK"/>
          <w:sz w:val="32"/>
          <w:cs/>
        </w:rPr>
        <w:tab/>
      </w:r>
      <w:r w:rsidR="006C5311">
        <w:rPr>
          <w:rFonts w:ascii="TH SarabunPSK" w:eastAsia="Times New Roman" w:hAnsi="TH SarabunPSK" w:cs="TH SarabunPSK"/>
          <w:sz w:val="32"/>
          <w:cs/>
        </w:rPr>
        <w:tab/>
      </w:r>
      <w:r w:rsidR="007D4730" w:rsidRPr="00777C48">
        <w:rPr>
          <w:rFonts w:ascii="TH SarabunPSK" w:eastAsia="Times New Roman" w:hAnsi="TH SarabunPSK" w:cs="TH SarabunPSK" w:hint="cs"/>
          <w:sz w:val="32"/>
          <w:cs/>
        </w:rPr>
        <w:t>ด้วยปัญหาข้างต้น ผู้จัดทำจึงมีแนวคิดพัฒน</w:t>
      </w:r>
      <w:r w:rsidR="00200045">
        <w:rPr>
          <w:rFonts w:ascii="TH SarabunPSK" w:eastAsia="Times New Roman" w:hAnsi="TH SarabunPSK" w:cs="TH SarabunPSK" w:hint="cs"/>
          <w:sz w:val="32"/>
          <w:cs/>
        </w:rPr>
        <w:t>า</w:t>
      </w:r>
      <w:r w:rsidR="007D4730" w:rsidRPr="00777C48">
        <w:rPr>
          <w:rFonts w:ascii="TH SarabunPSK" w:eastAsia="Times New Roman" w:hAnsi="TH SarabunPSK" w:cs="TH SarabunPSK" w:hint="cs"/>
          <w:sz w:val="32"/>
          <w:cs/>
        </w:rPr>
        <w:t>โครงงานในรูปแบบของเกมการเรียนรู้ เพื่อใช้เป็นสื่อกลางในการฝึกฝนทักษะการแยกตัวประกอบ</w:t>
      </w:r>
      <m:oMath>
        <m:r>
          <w:rPr>
            <w:rFonts w:ascii="Cambria Math" w:eastAsia="Times New Roman" w:hAnsi="Cambria Math" w:cs="TH SarabunPSK" w:hint="cs"/>
            <w:sz w:val="32"/>
          </w:rPr>
          <m:t xml:space="preserve"> </m:t>
        </m:r>
      </m:oMath>
      <w:r w:rsidR="007D4730" w:rsidRPr="00777C48">
        <w:rPr>
          <w:rFonts w:ascii="TH SarabunPSK" w:eastAsia="Times New Roman" w:hAnsi="TH SarabunPSK" w:cs="TH SarabunPSK" w:hint="cs"/>
          <w:sz w:val="32"/>
          <w:cs/>
        </w:rPr>
        <w:t>ให้กับผู้เรียนเกมนี้จัดทำขึ้นเพื่อช่วยให้ผู้เรียนได้ทบทวนและฝึ</w:t>
      </w:r>
      <w:r w:rsidR="000406C0">
        <w:rPr>
          <w:rFonts w:ascii="TH SarabunPSK" w:eastAsia="Times New Roman" w:hAnsi="TH SarabunPSK" w:cs="TH SarabunPSK" w:hint="cs"/>
          <w:sz w:val="32"/>
          <w:cs/>
        </w:rPr>
        <w:t>ก</w:t>
      </w:r>
      <w:r w:rsidR="007D4730" w:rsidRPr="00777C48">
        <w:rPr>
          <w:rFonts w:ascii="TH SarabunPSK" w:eastAsia="Times New Roman" w:hAnsi="TH SarabunPSK" w:cs="TH SarabunPSK" w:hint="cs"/>
          <w:sz w:val="32"/>
          <w:cs/>
        </w:rPr>
        <w:t>กระบวนการแก้สมการอย่างเป็นขั้นเป็นตอน พร้อมทั้งส่งเสริมให้เกิดความมั่นใจมากขึ้นในการทำโจทย์คณิตศาสตร์ การออกแบบเกมเลือกใช้รูปแบบกิจกรรมที่ท้าทายและน่าสนใจ เพื่อให้ผู้เรียนรู้สึกสนุกไปกับการแก้โจทย์โดยไม่เกิดความกดดัน</w:t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F84083">
        <w:rPr>
          <w:rFonts w:ascii="TH SarabunPSK" w:hAnsi="TH SarabunPSK" w:cs="TH SarabunPSK"/>
          <w:b/>
          <w:bCs/>
          <w:sz w:val="28"/>
          <w:cs/>
        </w:rPr>
        <w:tab/>
      </w:r>
      <w:r w:rsidR="000406C0">
        <w:rPr>
          <w:rFonts w:ascii="TH SarabunPSK" w:hAnsi="TH SarabunPSK" w:cs="TH SarabunPSK"/>
          <w:b/>
          <w:bCs/>
          <w:sz w:val="28"/>
          <w:cs/>
        </w:rPr>
        <w:tab/>
      </w:r>
      <w:r w:rsidR="007D4730" w:rsidRPr="00777C48">
        <w:rPr>
          <w:rFonts w:ascii="TH SarabunPSK" w:eastAsia="Times New Roman" w:hAnsi="TH SarabunPSK" w:cs="TH SarabunPSK" w:hint="cs"/>
          <w:sz w:val="32"/>
          <w:cs/>
        </w:rPr>
        <w:t>เกมที่ผู้จัดทำพัฒนาขึ้นเป็นเกมฝึกทักษะที่ผู้เล่นต้องใช้ความรู้เกี่ยวกับการ</w:t>
      </w:r>
      <w:r w:rsidR="007D4730" w:rsidRPr="00777C48">
        <w:rPr>
          <w:rFonts w:ascii="TH SarabunPSK" w:eastAsia="Times New Roman" w:hAnsi="TH SarabunPSK" w:cs="TH SarabunPSK" w:hint="cs"/>
          <w:sz w:val="32"/>
          <w:cs/>
        </w:rPr>
        <w:lastRenderedPageBreak/>
        <w:t>แยกตัวประกอบพหุนามและการหาค่าตัวแปรในการผ่านด่านต่าง ๆ ภายในเกมมีโจทย์หลากหลายระดับ ทำให้ผู้เรียนสามารถเลือกฝึกฝนตามระดับความสามารถของตนเองได้ นอกจากนี้ เกมยังจัดโครงสร้างให้ผู้เล่นมีปฏิสัมพันธ์กับสถานการณ์ต่าง ๆ ภายในเกม เช่น การตอบคำถาม หรือการแข่งขันเล็ก ๆ น้อย ๆ เพื่อกระตุ้นให้เกิดความกระตือรือร้นในการเรียนรู้</w:t>
      </w:r>
    </w:p>
    <w:p w14:paraId="23AA052F" w14:textId="26650AE7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12ADAB6F" w:rsidR="0098175B" w:rsidRPr="000A070F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EE3A5D9" w14:textId="734DB843" w:rsidR="0098175B" w:rsidRDefault="000406C0" w:rsidP="00667B9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</w:t>
      </w:r>
      <w:r w:rsidR="00667B9C" w:rsidRPr="00667B9C">
        <w:rPr>
          <w:rFonts w:ascii="TH SarabunPSK" w:hAnsi="TH SarabunPSK" w:cs="TH SarabunPSK"/>
          <w:sz w:val="28"/>
          <w:cs/>
        </w:rPr>
        <w:t xml:space="preserve">วางโครงเรื่องและเขียน </w:t>
      </w:r>
      <w:r w:rsidR="00667B9C" w:rsidRPr="00667B9C">
        <w:rPr>
          <w:rFonts w:ascii="TH SarabunPSK" w:hAnsi="TH SarabunPSK" w:cs="TH SarabunPSK"/>
          <w:sz w:val="28"/>
        </w:rPr>
        <w:t xml:space="preserve">Storyboard </w:t>
      </w:r>
      <w:r w:rsidR="00667B9C" w:rsidRPr="00667B9C">
        <w:rPr>
          <w:rFonts w:ascii="TH SarabunPSK" w:hAnsi="TH SarabunPSK" w:cs="TH SarabunPSK"/>
          <w:sz w:val="28"/>
          <w:cs/>
        </w:rPr>
        <w:t xml:space="preserve">เพื่อกำหนดทิศทางของเกม จากนั้นจึงเข้าสู่กระบวนการออกแบบตัวละครและตัวเกม โดยเริ่มจากการออกแบบลักษณะและองค์ประกอบต่าง ๆ ภายในเกม แล้วนำมาเขียนโค้ดลงในระบบเกมพร้อมทั้งทำการทดสอบโปรแกรมเพื่อหาข้อผิดพลาดในเบื้องต้น หลังจากตัวเกมพร้อมใช้งานจะนำไปทดสอบกับผู้ใช้หรือผู้เล่นจริงเพื่อดูผลตอบรับ และปิดท้ายด้วยการสร้างแบบสอบถามความพึงพอใจผ่าน </w:t>
      </w:r>
      <w:r w:rsidR="00667B9C" w:rsidRPr="00667B9C">
        <w:rPr>
          <w:rFonts w:ascii="TH SarabunPSK" w:hAnsi="TH SarabunPSK" w:cs="TH SarabunPSK"/>
          <w:sz w:val="28"/>
        </w:rPr>
        <w:t xml:space="preserve">Google Form </w:t>
      </w:r>
      <w:r w:rsidR="00667B9C" w:rsidRPr="00667B9C">
        <w:rPr>
          <w:rFonts w:ascii="TH SarabunPSK" w:hAnsi="TH SarabunPSK" w:cs="TH SarabunPSK"/>
          <w:sz w:val="28"/>
          <w:cs/>
        </w:rPr>
        <w:t>เพื่อเก็บบันทึกข้อมูลจากผู้เล่นและนำผลลัพธ์มาสรุปผลการดำเนินงานทั้งหมดอย่างเป็นระบบ</w:t>
      </w:r>
    </w:p>
    <w:p w14:paraId="1D28DD7F" w14:textId="77777777" w:rsidR="00823156" w:rsidRPr="00C27949" w:rsidRDefault="00823156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38937A2D" w:rsidR="0098175B" w:rsidRPr="00F11CB8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23362730" w14:textId="5CF0A6EC" w:rsidR="00B310AB" w:rsidRDefault="008333D8" w:rsidP="00135079">
      <w:pPr>
        <w:spacing w:after="0" w:line="240" w:lineRule="auto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FB38535" wp14:editId="1EA6EB5C">
            <wp:extent cx="2651125" cy="2656115"/>
            <wp:effectExtent l="0" t="0" r="15875" b="11430"/>
            <wp:docPr id="220064984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F3F4F86" w14:textId="07F3EAFB" w:rsidR="003B5CCA" w:rsidRDefault="00000DDE" w:rsidP="00135079">
      <w:pPr>
        <w:spacing w:after="0" w:line="240" w:lineRule="auto"/>
        <w:rPr>
          <w:rFonts w:ascii="TH SarabunPSK" w:hAnsi="TH SarabunPSK" w:cs="TH SarabunPSK" w:hint="cs"/>
          <w:sz w:val="28"/>
          <w:cs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="00B93F42">
        <w:rPr>
          <w:rFonts w:ascii="TH SarabunPSK" w:hAnsi="TH SarabunPSK" w:cs="TH SarabunPSK" w:hint="cs"/>
          <w:sz w:val="28"/>
          <w:cs/>
        </w:rPr>
        <w:t>ความพึงพอใจต่อ</w:t>
      </w:r>
      <w:r w:rsidR="00095057">
        <w:rPr>
          <w:rFonts w:ascii="TH SarabunPSK" w:hAnsi="TH SarabunPSK" w:cs="TH SarabunPSK" w:hint="cs"/>
          <w:sz w:val="28"/>
          <w:cs/>
        </w:rPr>
        <w:t>สื่อ</w:t>
      </w:r>
      <w:r w:rsidR="00B93F42">
        <w:rPr>
          <w:rFonts w:ascii="TH SarabunPSK" w:hAnsi="TH SarabunPSK" w:cs="TH SarabunPSK" w:hint="cs"/>
          <w:sz w:val="28"/>
          <w:cs/>
        </w:rPr>
        <w:t>เกม</w:t>
      </w:r>
    </w:p>
    <w:p w14:paraId="4CD66733" w14:textId="77777777" w:rsidR="00080AE5" w:rsidRPr="00080AE5" w:rsidRDefault="00080AE5" w:rsidP="00080AE5">
      <w:pPr>
        <w:ind w:firstLine="720"/>
        <w:jc w:val="thaiDistribute"/>
        <w:rPr>
          <w:rFonts w:ascii="TH SarabunPSK" w:hAnsi="TH SarabunPSK" w:cs="TH SarabunPSK"/>
        </w:rPr>
      </w:pPr>
      <w:r w:rsidRPr="00080AE5">
        <w:rPr>
          <w:rFonts w:ascii="TH SarabunPSK" w:hAnsi="TH SarabunPSK" w:cs="TH SarabunPSK"/>
          <w:cs/>
        </w:rPr>
        <w:t xml:space="preserve">จากการประเมินประสิทธิภาพของสื่อการเรียนรู้รูปแบบเกมบนแพลตฟอร์ม </w:t>
      </w:r>
      <w:r w:rsidRPr="00080AE5">
        <w:rPr>
          <w:rFonts w:ascii="TH SarabunPSK" w:hAnsi="TH SarabunPSK" w:cs="TH SarabunPSK"/>
        </w:rPr>
        <w:t xml:space="preserve">Roblox </w:t>
      </w:r>
      <w:r w:rsidRPr="00080AE5">
        <w:rPr>
          <w:rFonts w:ascii="TH SarabunPSK" w:hAnsi="TH SarabunPSK" w:cs="TH SarabunPSK"/>
          <w:cs/>
        </w:rPr>
        <w:t>เรื่องการ</w:t>
      </w:r>
      <w:r w:rsidRPr="00080AE5">
        <w:rPr>
          <w:rFonts w:ascii="TH SarabunPSK" w:hAnsi="TH SarabunPSK" w:cs="TH SarabunPSK"/>
          <w:cs/>
        </w:rPr>
        <w:t>แยกตัวประกอบพหุนาม โดยใช้แบบประเมินความพึงพอใจของผู้ทดลองใช้ พบว่าผู้ใช้งานส่วนใหญ่ให้คะแนนในระดับดีถึงดีมากในทุกด้านที่ประเมิน โดยเฉพาะด้านความสนุกและความเพลิดเพลิน รวมถึงความง่ายต่อการเล่น ซึ่งได้รับคะแนนระดับดีมากเป็นส่วนใหญ่ แสดงให้เห็นว่าเกมสามารถช่วยสร้างแรงจูงใจและส่งเสริมการเรียนรู้ได้อย่างมีประสิทธิภาพ</w:t>
      </w:r>
      <w:r w:rsidRPr="00080AE5">
        <w:rPr>
          <w:rFonts w:ascii="TH SarabunPSK" w:hAnsi="TH SarabunPSK" w:cs="TH SarabunPSK" w:hint="cs"/>
          <w:cs/>
        </w:rPr>
        <w:t xml:space="preserve"> </w:t>
      </w:r>
      <w:r w:rsidRPr="00080AE5">
        <w:rPr>
          <w:rFonts w:ascii="TH SarabunPSK" w:hAnsi="TH SarabunPSK" w:cs="TH SarabunPSK"/>
          <w:cs/>
        </w:rPr>
        <w:t>นอกจากนี้ ด้านกราฟิกและเสียง ความเสถียรของเกม การออกแบ</w:t>
      </w:r>
      <w:r w:rsidRPr="00080AE5">
        <w:rPr>
          <w:rFonts w:ascii="TH SarabunPSK" w:hAnsi="TH SarabunPSK" w:cs="TH SarabunPSK" w:hint="cs"/>
          <w:cs/>
        </w:rPr>
        <w:t>บ</w:t>
      </w:r>
      <w:r w:rsidRPr="00080AE5">
        <w:rPr>
          <w:rFonts w:ascii="TH SarabunPSK" w:hAnsi="TH SarabunPSK" w:cs="TH SarabunPSK"/>
          <w:cs/>
        </w:rPr>
        <w:t>รวมถึงความเหมาะสมของเนื้อหา ได้รับการประเมินอยู่ในระดับดีเป็นส่วนใหญ่ โดยมีคะแนนระดับปานกลางเพียงเล็กน้อย สะท้อนว่าเกมมีคุณภาพโดยรวมอยู่ในเกณฑ์ที่น่าพึงพอใจ และเหมาะสมสำหรับใช้เป็นสื่อสนับสนุนการเรียนรู้เรื่องการแยกตัวประกอบพหุนาม</w:t>
      </w:r>
    </w:p>
    <w:p w14:paraId="33F185E4" w14:textId="09BDA7C4" w:rsidR="00282096" w:rsidRDefault="003B6A7C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BD9C9F7" wp14:editId="32C21C9D">
            <wp:extent cx="2651125" cy="1959428"/>
            <wp:effectExtent l="0" t="0" r="15875" b="3175"/>
            <wp:docPr id="395171310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BDB6535" w14:textId="0BF0DD79" w:rsidR="006C0021" w:rsidRDefault="00A53849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A53849">
        <w:rPr>
          <w:rFonts w:ascii="TH SarabunPSK" w:hAnsi="TH SarabunPSK" w:cs="TH SarabunPSK" w:hint="cs"/>
          <w:b/>
          <w:bCs/>
          <w:sz w:val="28"/>
          <w:cs/>
        </w:rPr>
        <w:t xml:space="preserve">รูปที่ 2 </w:t>
      </w:r>
      <w:r w:rsidR="001E47CD">
        <w:rPr>
          <w:rFonts w:ascii="TH SarabunPSK" w:hAnsi="TH SarabunPSK" w:cs="TH SarabunPSK" w:hint="cs"/>
          <w:sz w:val="28"/>
          <w:cs/>
        </w:rPr>
        <w:t>กราฟ</w:t>
      </w:r>
      <w:r w:rsidR="00F92D4B">
        <w:rPr>
          <w:rFonts w:ascii="TH SarabunPSK" w:hAnsi="TH SarabunPSK" w:cs="TH SarabunPSK" w:hint="cs"/>
          <w:sz w:val="28"/>
          <w:cs/>
        </w:rPr>
        <w:t>เปรียบเทียบ</w:t>
      </w:r>
      <w:r w:rsidR="00D3348C">
        <w:rPr>
          <w:rFonts w:ascii="TH SarabunPSK" w:hAnsi="TH SarabunPSK" w:cs="TH SarabunPSK" w:hint="cs"/>
          <w:sz w:val="28"/>
          <w:cs/>
        </w:rPr>
        <w:t>ผล</w:t>
      </w:r>
      <w:r w:rsidR="00E1184B">
        <w:rPr>
          <w:rFonts w:ascii="TH SarabunPSK" w:hAnsi="TH SarabunPSK" w:cs="TH SarabunPSK" w:hint="cs"/>
          <w:sz w:val="28"/>
          <w:cs/>
        </w:rPr>
        <w:t>ก่อนและหลังเล่น</w:t>
      </w:r>
      <w:r w:rsidR="00D3348C">
        <w:rPr>
          <w:rFonts w:ascii="TH SarabunPSK" w:hAnsi="TH SarabunPSK" w:cs="TH SarabunPSK" w:hint="cs"/>
          <w:sz w:val="28"/>
          <w:cs/>
        </w:rPr>
        <w:t>ของการใช้สื่อเกมในการเรียนรู้</w:t>
      </w:r>
      <w:r w:rsidR="00E1184B">
        <w:rPr>
          <w:rFonts w:ascii="TH SarabunPSK" w:hAnsi="TH SarabunPSK" w:cs="TH SarabunPSK" w:hint="cs"/>
          <w:sz w:val="28"/>
          <w:cs/>
        </w:rPr>
        <w:t xml:space="preserve"> </w:t>
      </w:r>
    </w:p>
    <w:p w14:paraId="62300005" w14:textId="77777777" w:rsidR="00A268B7" w:rsidRDefault="00E1184B" w:rsidP="00A268B7">
      <w:pPr>
        <w:ind w:firstLine="502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tab/>
      </w:r>
      <w:r w:rsidR="00746202" w:rsidRPr="00341B9A">
        <w:rPr>
          <w:rFonts w:ascii="TH SarabunPSK" w:hAnsi="TH SarabunPSK" w:cs="TH SarabunPSK"/>
          <w:cs/>
        </w:rPr>
        <w:t>จากการเปรียบเทียบผลคะแนนก่อนเล่นเกมและหลังเล่นเกมของผู้ทดลอง พบว่าก่อนการเล่นเกม ผู้เรียนส่วนใหญ่มีคะแนนอยู่ในระดับปานกลางและน้อย โดยมีผู้เรียนจำนวนน้อยที่ได้คะแนนในระดับมาก หลังจากได้ทดลองใช้สื่อการเรียนรู้รูปแบบเกม พบว่าคะแนนของผู้เรียนมีแนวโน้มสูงขึ้น โดยผู้เรียนส่วนใหญ่มีคะแนนอยู่ในระดับมากและมีบางส่วนอยู่ในระดับมากที่สุด</w:t>
      </w:r>
      <w:r w:rsidR="00A268B7">
        <w:rPr>
          <w:rFonts w:ascii="TH SarabunPSK" w:hAnsi="TH SarabunPSK" w:cs="TH SarabunPSK"/>
          <w:cs/>
        </w:rPr>
        <w:tab/>
      </w:r>
      <w:r w:rsidR="00A268B7">
        <w:rPr>
          <w:rFonts w:ascii="TH SarabunPSK" w:hAnsi="TH SarabunPSK" w:cs="TH SarabunPSK"/>
          <w:cs/>
        </w:rPr>
        <w:tab/>
      </w:r>
      <w:r w:rsidR="00746202" w:rsidRPr="00341B9A">
        <w:rPr>
          <w:rFonts w:ascii="TH SarabunPSK" w:hAnsi="TH SarabunPSK" w:cs="TH SarabunPSK"/>
          <w:cs/>
        </w:rPr>
        <w:t>ในขณะเดียวกัน จำนวนผู้เรียนที่มีคะแนนในระดับน้อยลดลง แสดงให้เห็นว่าสื่อการเรียนรู้รูปแบบเกมสามารถช่วยเสริมสร้างความเข้าใจ</w:t>
      </w:r>
      <w:r w:rsidR="00746202" w:rsidRPr="00341B9A">
        <w:rPr>
          <w:rFonts w:ascii="TH SarabunPSK" w:hAnsi="TH SarabunPSK" w:cs="TH SarabunPSK"/>
          <w:cs/>
        </w:rPr>
        <w:lastRenderedPageBreak/>
        <w:t>และพัฒนาทักษะในการแยกตัวประกอบพหุนามได้อย่างมีประสิทธิภาพ</w:t>
      </w:r>
    </w:p>
    <w:p w14:paraId="28BB538D" w14:textId="5BFA8E49" w:rsidR="00C12778" w:rsidRDefault="00F63A3D" w:rsidP="00981C82">
      <w:pPr>
        <w:jc w:val="thaiDistribute"/>
        <w:rPr>
          <w:rFonts w:ascii="TH SarabunPSK" w:hAnsi="TH SarabunPSK" w:cs="TH SarabunPSK"/>
        </w:rPr>
      </w:pPr>
      <w:r w:rsidRPr="008A67E6">
        <w:rPr>
          <w:rFonts w:ascii="TH SarabunPSK" w:hAnsi="TH SarabunPSK" w:cs="TH SarabunPSK" w:hint="cs"/>
          <w:b/>
          <w:bCs/>
          <w:sz w:val="28"/>
          <w:cs/>
        </w:rPr>
        <w:t>สรุป</w:t>
      </w:r>
      <w:r w:rsidR="008A67E6" w:rsidRPr="008A67E6">
        <w:rPr>
          <w:rFonts w:ascii="TH SarabunPSK" w:hAnsi="TH SarabunPSK" w:cs="TH SarabunPSK" w:hint="cs"/>
          <w:b/>
          <w:bCs/>
          <w:sz w:val="28"/>
          <w:cs/>
        </w:rPr>
        <w:t>ผล</w:t>
      </w:r>
      <w:r w:rsidR="000A7260">
        <w:rPr>
          <w:rFonts w:ascii="TH SarabunPSK" w:hAnsi="TH SarabunPSK" w:cs="TH SarabunPSK"/>
          <w:cs/>
        </w:rPr>
        <w:tab/>
      </w:r>
      <w:r w:rsidR="000A7260">
        <w:rPr>
          <w:rFonts w:ascii="TH SarabunPSK" w:hAnsi="TH SarabunPSK" w:cs="TH SarabunPSK"/>
          <w:cs/>
        </w:rPr>
        <w:tab/>
      </w:r>
      <w:r w:rsidR="000A7260">
        <w:rPr>
          <w:rFonts w:ascii="TH SarabunPSK" w:hAnsi="TH SarabunPSK" w:cs="TH SarabunPSK"/>
          <w:cs/>
        </w:rPr>
        <w:tab/>
      </w:r>
      <w:r w:rsidR="000A7260">
        <w:rPr>
          <w:rFonts w:ascii="TH SarabunPSK" w:hAnsi="TH SarabunPSK" w:cs="TH SarabunPSK"/>
          <w:cs/>
        </w:rPr>
        <w:tab/>
      </w:r>
      <w:r w:rsidR="000A7260">
        <w:rPr>
          <w:rFonts w:ascii="TH SarabunPSK" w:hAnsi="TH SarabunPSK" w:cs="TH SarabunPSK"/>
          <w:cs/>
        </w:rPr>
        <w:tab/>
      </w:r>
      <w:r w:rsidR="000A7260">
        <w:rPr>
          <w:rFonts w:ascii="TH SarabunPSK" w:hAnsi="TH SarabunPSK" w:cs="TH SarabunPSK"/>
          <w:cs/>
        </w:rPr>
        <w:tab/>
      </w:r>
      <w:r w:rsidR="000A7260" w:rsidRPr="00BA5E1B">
        <w:rPr>
          <w:rFonts w:ascii="TH SarabunPSK" w:hAnsi="TH SarabunPSK" w:cs="TH SarabunPSK"/>
          <w:sz w:val="32"/>
          <w:cs/>
        </w:rPr>
        <w:t>จากผลการทด</w:t>
      </w:r>
      <w:r w:rsidR="000A7260">
        <w:rPr>
          <w:rFonts w:ascii="TH SarabunPSK" w:hAnsi="TH SarabunPSK" w:cs="TH SarabunPSK" w:hint="cs"/>
          <w:sz w:val="32"/>
          <w:cs/>
        </w:rPr>
        <w:t>สอบ</w:t>
      </w:r>
      <w:r w:rsidR="000A7260" w:rsidRPr="00BA5E1B">
        <w:rPr>
          <w:rFonts w:ascii="TH SarabunPSK" w:hAnsi="TH SarabunPSK" w:cs="TH SarabunPSK"/>
          <w:sz w:val="32"/>
          <w:cs/>
        </w:rPr>
        <w:t xml:space="preserve">พบว่า สื่อการเรียนรู้รูปแบบเกมบนแพลตฟอร์ม </w:t>
      </w:r>
      <w:r w:rsidR="000A7260" w:rsidRPr="00BA5E1B">
        <w:rPr>
          <w:rFonts w:ascii="TH SarabunPSK" w:hAnsi="TH SarabunPSK" w:cs="TH SarabunPSK"/>
          <w:sz w:val="32"/>
        </w:rPr>
        <w:t xml:space="preserve">Roblox </w:t>
      </w:r>
      <w:r w:rsidR="000A7260" w:rsidRPr="00BA5E1B">
        <w:rPr>
          <w:rFonts w:ascii="TH SarabunPSK" w:hAnsi="TH SarabunPSK" w:cs="TH SarabunPSK"/>
          <w:sz w:val="32"/>
          <w:cs/>
        </w:rPr>
        <w:t>สามารถช่วยส่งเสริมการเรียนรู้เรื่องการแยกตัวประกอบพหุนามได้อย่างมีประสิทธิภาพ โดยผู้เรียนมีความพึงพอใจอยู่ในระดับดีถึงดีมาก โดยเฉพาะด้านความสนุกและความเข้าใจในเนื้อหา แสดงให้เห็นว่าการเรียนรู้ผ่านเกมช่วยกระตุ้นความสนใจและสร้างแรงจูงใจในการเรียน</w:t>
      </w:r>
      <w:r w:rsidR="000A7260">
        <w:rPr>
          <w:rFonts w:ascii="TH SarabunPSK" w:hAnsi="TH SarabunPSK" w:cs="TH SarabunPSK" w:hint="cs"/>
          <w:sz w:val="32"/>
          <w:cs/>
        </w:rPr>
        <w:t xml:space="preserve"> </w:t>
      </w:r>
      <w:r w:rsidR="000A7260" w:rsidRPr="00BA5E1B">
        <w:rPr>
          <w:rFonts w:ascii="TH SarabunPSK" w:hAnsi="TH SarabunPSK" w:cs="TH SarabunPSK"/>
          <w:sz w:val="32"/>
          <w:cs/>
        </w:rPr>
        <w:t>ผลการเปรียบเทียบคะแนนก่อนและหลังเล่นเกมยังแสดงให้เห็นว่าผู้เรียนมีพัฒนาการด้านความเข้าใจเพิ่มขึ้น และจำนวนผู้ที่มีคะแนนระดับต่ำลดลง สะท้อนว่าเกมช่วยให้ผู้เรียนฝึกทักษะได้อย่างต่อเนื่องในบรรยากาศที่ไม่กดดัน นอกจากนี้ การออกแบบเกมที่มีระดับความยากเหมาะสมยังช่วยให้ผู้เรียนเรียนรู้ได้ตามศักยภาพของตนเอง ส่งผลให้มีทัศนคติที่ดีต่อการเรียนคณิตศาสตร์มากขึ้น</w:t>
      </w:r>
    </w:p>
    <w:p w14:paraId="3369CD5A" w14:textId="77777777" w:rsidR="00C0271F" w:rsidRDefault="00AE1D13" w:rsidP="00C0271F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ข้อเสนอแนะ</w:t>
      </w:r>
    </w:p>
    <w:p w14:paraId="22BCF365" w14:textId="4D304059" w:rsidR="00135431" w:rsidRPr="00C0271F" w:rsidRDefault="00C0271F" w:rsidP="00C0271F">
      <w:pPr>
        <w:ind w:firstLine="720"/>
        <w:rPr>
          <w:rFonts w:ascii="TH SarabunPSK" w:hAnsi="TH SarabunPSK" w:cs="TH SarabunPSK"/>
          <w:b/>
          <w:bCs/>
        </w:rPr>
      </w:pPr>
      <w:r w:rsidRPr="00C0271F">
        <w:rPr>
          <w:rFonts w:ascii="TH SarabunPSK" w:eastAsia="Times New Roman" w:hAnsi="TH SarabunPSK" w:cs="TH SarabunPSK" w:hint="cs"/>
          <w:sz w:val="32"/>
          <w:cs/>
        </w:rPr>
        <w:t>ควรเพิ่มระดับความยากและความหลากหลายของโจทย์ เพื่อรองรับผู้เรียนที่มีความสามารถแตกต่างกัน</w:t>
      </w:r>
      <w:r w:rsidRPr="00C0271F">
        <w:rPr>
          <w:rFonts w:ascii="TH SarabunPSK" w:eastAsia="Times New Roman" w:hAnsi="TH SarabunPSK" w:cs="TH SarabunPSK" w:hint="cs"/>
          <w:sz w:val="32"/>
          <w:cs/>
        </w:rPr>
        <w:t>และ</w:t>
      </w:r>
      <w:r w:rsidRPr="00C0271F">
        <w:rPr>
          <w:rFonts w:ascii="TH SarabunPSK" w:eastAsia="Times New Roman" w:hAnsi="TH SarabunPSK" w:cs="TH SarabunPSK" w:hint="cs"/>
          <w:sz w:val="32"/>
          <w:cs/>
        </w:rPr>
        <w:t>ควรพัฒนาระบบแนะนำวิธีทำหรือคำอธิบายเพิ่มเติม เพื่อช่วยเสริมความเข้าใจของผู้เรียน</w:t>
      </w:r>
    </w:p>
    <w:p w14:paraId="18A80EE5" w14:textId="68E25F80" w:rsidR="00F63A3D" w:rsidRPr="00981C82" w:rsidRDefault="00F63A3D" w:rsidP="00981C82">
      <w:pPr>
        <w:jc w:val="thaiDistribute"/>
        <w:rPr>
          <w:rFonts w:ascii="TH SarabunPSK" w:hAnsi="TH SarabunPSK" w:cs="TH SarabunPSK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777AED1E" w14:textId="11BC1454" w:rsidR="00C12778" w:rsidRDefault="00C12778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12778">
        <w:rPr>
          <w:rFonts w:ascii="TH SarabunPSK" w:hAnsi="TH SarabunPSK" w:cs="TH SarabunPSK"/>
          <w:sz w:val="28"/>
          <w:cs/>
        </w:rPr>
        <w:t>โครงการวิจัยนี้ได้รับคำปรึกษาและชี้แนะ ตลอดจนได้รับ</w:t>
      </w:r>
      <w:r w:rsidRPr="00C12778">
        <w:rPr>
          <w:rFonts w:ascii="TH SarabunPSK" w:hAnsi="TH SarabunPSK" w:cs="TH SarabunPSK"/>
          <w:sz w:val="28"/>
        </w:rPr>
        <w:t xml:space="preserve"> </w:t>
      </w:r>
      <w:r w:rsidRPr="00C12778">
        <w:rPr>
          <w:rFonts w:ascii="TH SarabunPSK" w:hAnsi="TH SarabunPSK" w:cs="TH SarabunPSK"/>
          <w:sz w:val="28"/>
          <w:cs/>
        </w:rPr>
        <w:t>การเอื้อเฟื้ออุปกรณ์และสถานที่จากสาขา</w:t>
      </w:r>
      <w:r w:rsidR="00135431">
        <w:rPr>
          <w:rFonts w:ascii="TH SarabunPSK" w:hAnsi="TH SarabunPSK" w:cs="TH SarabunPSK" w:hint="cs"/>
          <w:sz w:val="28"/>
          <w:cs/>
        </w:rPr>
        <w:t>วิทยาศาสตร์และโทคโน</w:t>
      </w:r>
      <w:proofErr w:type="spellStart"/>
      <w:r w:rsidR="00135431">
        <w:rPr>
          <w:rFonts w:ascii="TH SarabunPSK" w:hAnsi="TH SarabunPSK" w:cs="TH SarabunPSK" w:hint="cs"/>
          <w:sz w:val="28"/>
          <w:cs/>
        </w:rPr>
        <w:t>โล</w:t>
      </w:r>
      <w:proofErr w:type="spellEnd"/>
      <w:r w:rsidR="00135431">
        <w:rPr>
          <w:rFonts w:ascii="TH SarabunPSK" w:hAnsi="TH SarabunPSK" w:cs="TH SarabunPSK" w:hint="cs"/>
          <w:sz w:val="28"/>
          <w:cs/>
        </w:rPr>
        <w:t>ยี</w:t>
      </w:r>
      <w:r w:rsidRPr="00C12778">
        <w:rPr>
          <w:rFonts w:ascii="TH SarabunPSK" w:hAnsi="TH SarabunPSK" w:cs="TH SarabunPSK"/>
          <w:sz w:val="28"/>
          <w:cs/>
        </w:rPr>
        <w:t xml:space="preserve"> โรงเรียนวิทยาศาสตร์จุฬาภรณราชวิทยาลัย </w:t>
      </w:r>
      <w:r>
        <w:rPr>
          <w:rFonts w:ascii="TH SarabunPSK" w:hAnsi="TH SarabunPSK" w:cs="TH SarabunPSK" w:hint="cs"/>
          <w:sz w:val="28"/>
          <w:cs/>
        </w:rPr>
        <w:t>มุกดาหาร</w:t>
      </w:r>
    </w:p>
    <w:p w14:paraId="28C42BA6" w14:textId="77777777" w:rsidR="00135431" w:rsidRDefault="00135431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C4A7BB1" w14:textId="77777777" w:rsidR="00FF089F" w:rsidRDefault="00FF089F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EE77933" w14:textId="77777777" w:rsidR="00FF089F" w:rsidRDefault="00FF089F" w:rsidP="00F63A3D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42665087" w14:textId="07C99239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D753C9F" w14:textId="212D0900" w:rsidR="002F334E" w:rsidRDefault="00FF089F" w:rsidP="00FF089F">
      <w:pPr>
        <w:spacing w:after="0" w:line="240" w:lineRule="auto"/>
        <w:rPr>
          <w:rFonts w:ascii="TH SarabunPSK" w:hAnsi="TH SarabunPSK" w:cs="TH SarabunPSK"/>
          <w:sz w:val="32"/>
        </w:rPr>
      </w:pPr>
      <w:r w:rsidRPr="00790B7B">
        <w:rPr>
          <w:rFonts w:ascii="TH SarabunPSK" w:hAnsi="TH SarabunPSK" w:cs="TH SarabunPSK"/>
          <w:sz w:val="32"/>
          <w:cs/>
        </w:rPr>
        <w:t>ปฏิภาณ โทนะบุตร และคณะ. (</w:t>
      </w:r>
      <w:r w:rsidRPr="00790B7B">
        <w:rPr>
          <w:rFonts w:ascii="TH SarabunPSK" w:hAnsi="TH SarabunPSK" w:cs="TH SarabunPSK"/>
          <w:sz w:val="32"/>
        </w:rPr>
        <w:t xml:space="preserve">2568). </w:t>
      </w:r>
      <w:r w:rsidR="00BD6F3F">
        <w:rPr>
          <w:rFonts w:ascii="TH SarabunPSK" w:hAnsi="TH SarabunPSK" w:cs="TH SarabunPSK"/>
          <w:sz w:val="32"/>
          <w:cs/>
        </w:rPr>
        <w:tab/>
      </w:r>
      <w:r w:rsidR="00BD6F3F">
        <w:rPr>
          <w:rFonts w:ascii="TH SarabunPSK" w:hAnsi="TH SarabunPSK" w:cs="TH SarabunPSK"/>
          <w:sz w:val="32"/>
          <w:cs/>
        </w:rPr>
        <w:tab/>
      </w:r>
      <w:r w:rsidRPr="00CF3CEE">
        <w:rPr>
          <w:rFonts w:ascii="TH SarabunPSK" w:hAnsi="TH SarabunPSK" w:cs="TH SarabunPSK"/>
          <w:b/>
          <w:bCs/>
          <w:sz w:val="28"/>
          <w:cs/>
        </w:rPr>
        <w:t>การพัฒนาเกมการเรียนรู้คณิตศาสตร์โดยใช้</w:t>
      </w:r>
      <w:r w:rsidR="00BD6F3F" w:rsidRPr="00CF3CEE">
        <w:rPr>
          <w:rFonts w:ascii="TH SarabunPSK" w:hAnsi="TH SarabunPSK" w:cs="TH SarabunPSK"/>
          <w:b/>
          <w:bCs/>
          <w:sz w:val="28"/>
          <w:cs/>
        </w:rPr>
        <w:tab/>
      </w:r>
      <w:r w:rsidRPr="00CF3CEE">
        <w:rPr>
          <w:rFonts w:ascii="TH SarabunPSK" w:hAnsi="TH SarabunPSK" w:cs="TH SarabunPSK"/>
          <w:b/>
          <w:bCs/>
          <w:sz w:val="28"/>
          <w:cs/>
        </w:rPr>
        <w:t>แนวคิด</w:t>
      </w:r>
      <w:r w:rsidR="00A6391B" w:rsidRPr="00CF3CEE">
        <w:rPr>
          <w:rFonts w:ascii="TH SarabunPSK" w:hAnsi="TH SarabunPSK" w:cs="TH SarabunPSK"/>
          <w:b/>
          <w:bCs/>
          <w:sz w:val="28"/>
        </w:rPr>
        <w:tab/>
      </w:r>
      <w:r w:rsidRPr="00CF3CEE">
        <w:rPr>
          <w:rFonts w:ascii="TH SarabunPSK" w:hAnsi="TH SarabunPSK" w:cs="TH SarabunPSK"/>
          <w:b/>
          <w:bCs/>
          <w:sz w:val="28"/>
        </w:rPr>
        <w:t xml:space="preserve">Gamification </w:t>
      </w:r>
      <w:r w:rsidRPr="00CF3CEE">
        <w:rPr>
          <w:rFonts w:ascii="TH SarabunPSK" w:hAnsi="TH SarabunPSK" w:cs="TH SarabunPSK"/>
          <w:b/>
          <w:bCs/>
          <w:sz w:val="28"/>
          <w:cs/>
        </w:rPr>
        <w:t xml:space="preserve">บนแพลตฟอร์ม </w:t>
      </w:r>
      <w:r w:rsidR="00BD6F3F" w:rsidRPr="00CF3CEE">
        <w:rPr>
          <w:rFonts w:ascii="TH SarabunPSK" w:hAnsi="TH SarabunPSK" w:cs="TH SarabunPSK"/>
          <w:b/>
          <w:bCs/>
          <w:sz w:val="28"/>
        </w:rPr>
        <w:tab/>
      </w:r>
      <w:r w:rsidRPr="00CF3CEE">
        <w:rPr>
          <w:rFonts w:ascii="TH SarabunPSK" w:hAnsi="TH SarabunPSK" w:cs="TH SarabunPSK"/>
          <w:b/>
          <w:bCs/>
          <w:sz w:val="28"/>
        </w:rPr>
        <w:t>Roblox.</w:t>
      </w:r>
      <w:r>
        <w:rPr>
          <w:rFonts w:ascii="TH SarabunPSK" w:hAnsi="TH SarabunPSK" w:cs="TH SarabunPSK"/>
          <w:sz w:val="32"/>
        </w:rPr>
        <w:t xml:space="preserve"> </w:t>
      </w:r>
    </w:p>
    <w:p w14:paraId="48B4E4DC" w14:textId="32E9ABC2" w:rsidR="00CF3CEE" w:rsidRPr="007816F5" w:rsidRDefault="00BD6F3F" w:rsidP="00CF3CEE">
      <w:pPr>
        <w:ind w:left="720" w:hanging="810"/>
        <w:rPr>
          <w:rFonts w:ascii="TH SarabunPSK" w:hAnsi="TH SarabunPSK" w:cs="TH SarabunPSK"/>
          <w:b/>
          <w:bCs/>
          <w:sz w:val="28"/>
        </w:rPr>
      </w:pPr>
      <w:r w:rsidRPr="00FD70B6">
        <w:rPr>
          <w:rFonts w:ascii="TH SarabunPSK" w:hAnsi="TH SarabunPSK" w:cs="TH SarabunPSK"/>
          <w:sz w:val="32"/>
          <w:cs/>
        </w:rPr>
        <w:t>อภิวิชญ์ มั่นคง และ</w:t>
      </w:r>
      <w:proofErr w:type="spellStart"/>
      <w:r w:rsidRPr="00FD70B6">
        <w:rPr>
          <w:rFonts w:ascii="TH SarabunPSK" w:hAnsi="TH SarabunPSK" w:cs="TH SarabunPSK"/>
          <w:sz w:val="32"/>
          <w:cs/>
        </w:rPr>
        <w:t>ธี</w:t>
      </w:r>
      <w:proofErr w:type="spellEnd"/>
      <w:r w:rsidRPr="00FD70B6">
        <w:rPr>
          <w:rFonts w:ascii="TH SarabunPSK" w:hAnsi="TH SarabunPSK" w:cs="TH SarabunPSK"/>
          <w:sz w:val="32"/>
          <w:cs/>
        </w:rPr>
        <w:t>รส</w:t>
      </w:r>
      <w:proofErr w:type="spellStart"/>
      <w:r w:rsidRPr="00FD70B6">
        <w:rPr>
          <w:rFonts w:ascii="TH SarabunPSK" w:hAnsi="TH SarabunPSK" w:cs="TH SarabunPSK"/>
          <w:sz w:val="32"/>
          <w:cs/>
        </w:rPr>
        <w:t>ทิธิ</w:t>
      </w:r>
      <w:proofErr w:type="spellEnd"/>
      <w:r w:rsidRPr="00FD70B6">
        <w:rPr>
          <w:rFonts w:ascii="TH SarabunPSK" w:hAnsi="TH SarabunPSK" w:cs="TH SarabunPSK"/>
          <w:sz w:val="32"/>
          <w:cs/>
        </w:rPr>
        <w:t xml:space="preserve"> ตาแก้ว. (</w:t>
      </w:r>
      <w:r w:rsidRPr="00FD70B6">
        <w:rPr>
          <w:rFonts w:ascii="TH SarabunPSK" w:hAnsi="TH SarabunPSK" w:cs="TH SarabunPSK"/>
          <w:sz w:val="32"/>
        </w:rPr>
        <w:t xml:space="preserve">2568). </w:t>
      </w:r>
      <w:r w:rsidR="007816F5">
        <w:rPr>
          <w:rFonts w:ascii="TH SarabunPSK" w:hAnsi="TH SarabunPSK" w:cs="TH SarabunPSK" w:hint="cs"/>
          <w:sz w:val="32"/>
          <w:cs/>
        </w:rPr>
        <w:t xml:space="preserve">             </w:t>
      </w:r>
      <w:r w:rsidR="00CF3CEE" w:rsidRPr="007816F5">
        <w:rPr>
          <w:rFonts w:ascii="TH SarabunPSK" w:hAnsi="TH SarabunPSK" w:cs="TH SarabunPSK"/>
          <w:b/>
          <w:bCs/>
          <w:sz w:val="28"/>
          <w:cs/>
        </w:rPr>
        <w:t xml:space="preserve">การพัฒนาเกม </w:t>
      </w:r>
      <w:r w:rsidR="00CF3CEE" w:rsidRPr="007816F5">
        <w:rPr>
          <w:rFonts w:ascii="TH SarabunPSK" w:hAnsi="TH SarabunPSK" w:cs="TH SarabunPSK"/>
          <w:b/>
          <w:bCs/>
          <w:sz w:val="28"/>
        </w:rPr>
        <w:t xml:space="preserve">Roblox </w:t>
      </w:r>
      <w:r w:rsidR="00CF3CEE" w:rsidRPr="007816F5">
        <w:rPr>
          <w:rFonts w:ascii="TH SarabunPSK" w:hAnsi="TH SarabunPSK" w:cs="TH SarabunPSK"/>
          <w:b/>
          <w:bCs/>
          <w:sz w:val="28"/>
          <w:cs/>
        </w:rPr>
        <w:t>เพื่อการเรียนรู้ประวัติศาสตร์.</w:t>
      </w:r>
    </w:p>
    <w:p w14:paraId="2FCB5581" w14:textId="09ADE23D" w:rsidR="00CF3CEE" w:rsidRPr="00FD70B6" w:rsidRDefault="00473DAF" w:rsidP="00CF3CEE">
      <w:pPr>
        <w:ind w:left="720" w:hanging="810"/>
        <w:rPr>
          <w:rFonts w:ascii="TH SarabunPSK" w:hAnsi="TH SarabunPSK" w:cs="TH SarabunPSK" w:hint="cs"/>
          <w:sz w:val="32"/>
        </w:rPr>
      </w:pPr>
      <w:proofErr w:type="spellStart"/>
      <w:r w:rsidRPr="008143C1">
        <w:rPr>
          <w:rFonts w:ascii="TH SarabunPSK" w:hAnsi="TH SarabunPSK" w:cs="TH SarabunPSK"/>
          <w:sz w:val="32"/>
        </w:rPr>
        <w:t>CodaKid</w:t>
      </w:r>
      <w:proofErr w:type="spellEnd"/>
      <w:r w:rsidRPr="008143C1">
        <w:rPr>
          <w:rFonts w:ascii="TH SarabunPSK" w:hAnsi="TH SarabunPSK" w:cs="TH SarabunPSK"/>
          <w:sz w:val="32"/>
        </w:rPr>
        <w:t xml:space="preserve">. </w:t>
      </w:r>
      <w:r w:rsidRPr="008143C1">
        <w:rPr>
          <w:rFonts w:ascii="TH SarabunPSK" w:hAnsi="TH SarabunPSK" w:cs="TH SarabunPSK"/>
          <w:i/>
          <w:iCs/>
          <w:sz w:val="32"/>
        </w:rPr>
        <w:t>Ultimate Guide to Making Your First Game on Roblox Studio</w:t>
      </w:r>
      <w:r w:rsidRPr="008143C1">
        <w:rPr>
          <w:rFonts w:ascii="TH SarabunPSK" w:hAnsi="TH SarabunPSK" w:cs="TH SarabunPSK"/>
          <w:sz w:val="32"/>
        </w:rPr>
        <w:t xml:space="preserve">. </w:t>
      </w:r>
      <w:r>
        <w:rPr>
          <w:rFonts w:ascii="TH SarabunPSK" w:hAnsi="TH SarabunPSK" w:cs="TH SarabunPSK"/>
          <w:sz w:val="32"/>
        </w:rPr>
        <w:t>(</w:t>
      </w:r>
      <w:r w:rsidRPr="008143C1">
        <w:rPr>
          <w:rFonts w:ascii="TH SarabunPSK" w:hAnsi="TH SarabunPSK" w:cs="TH SarabunPSK"/>
          <w:sz w:val="32"/>
        </w:rPr>
        <w:t>256</w:t>
      </w:r>
      <w:r>
        <w:rPr>
          <w:rFonts w:ascii="TH SarabunPSK" w:hAnsi="TH SarabunPSK" w:cs="TH SarabunPSK"/>
          <w:sz w:val="32"/>
        </w:rPr>
        <w:t>8</w:t>
      </w:r>
      <w:r>
        <w:rPr>
          <w:rFonts w:ascii="TH SarabunPSK" w:hAnsi="TH SarabunPSK" w:cs="TH SarabunPSK"/>
          <w:sz w:val="32"/>
        </w:rPr>
        <w:t>)</w:t>
      </w:r>
      <w:r>
        <w:rPr>
          <w:rFonts w:ascii="TH SarabunPSK" w:hAnsi="TH SarabunPSK" w:cs="TH SarabunPSK" w:hint="cs"/>
          <w:sz w:val="32"/>
          <w:cs/>
        </w:rPr>
        <w:t xml:space="preserve"> </w:t>
      </w:r>
    </w:p>
    <w:p w14:paraId="49C9BCAC" w14:textId="68EF3FF3" w:rsidR="00034F32" w:rsidRDefault="00EE16E7" w:rsidP="00FF089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57FBEB3" wp14:editId="3A846636">
                <wp:simplePos x="0" y="0"/>
                <wp:positionH relativeFrom="column">
                  <wp:posOffset>2973336</wp:posOffset>
                </wp:positionH>
                <wp:positionV relativeFrom="paragraph">
                  <wp:posOffset>132141</wp:posOffset>
                </wp:positionV>
                <wp:extent cx="2971800" cy="352697"/>
                <wp:effectExtent l="0" t="0" r="0" b="3175"/>
                <wp:wrapNone/>
                <wp:docPr id="90299934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526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8238" w14:textId="3FD3F1CD" w:rsidR="00F63A3D" w:rsidRPr="00F63A3D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  <w:cs/>
                              </w:rPr>
                            </w:pP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จำนวนหน้า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ต้อง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ไม่เกิน</w:t>
                            </w:r>
                            <w:r w:rsidRPr="00F63A3D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7446B8" w:rsidRPr="007446B8">
                              <w:rPr>
                                <w:rFonts w:ascii="TH SarabunPSK" w:hAnsi="TH SarabunPSK" w:cs="TH SarabunPSK"/>
                                <w:color w:val="C00000"/>
                                <w:sz w:val="32"/>
                                <w:szCs w:val="32"/>
                              </w:rPr>
                              <w:t>6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หน้ากระดาษ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FBEB3" id="สี่เหลี่ยมผืนผ้า 2" o:spid="_x0000_s1026" style="position:absolute;margin-left:234.1pt;margin-top:10.4pt;width:234pt;height:27.7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z1kgIAAJYFAAAOAAAAZHJzL2Uyb0RvYy54bWysVMFu2zAMvQ/YPwi6r7azpmmCOkXQosOA&#10;bi3WDj0rshQbkEVNUmJnXz9Kcpy263YYdpEpkXwkn0leXPatIjthXQO6pMVJTonQHKpGb0r6/fHm&#10;wzklzjNdMQValHQvHL1cvn930ZmFmEANqhKWIIh2i86UtPbeLLLM8Vq0zJ2AERqVEmzLPF7tJqss&#10;6xC9Vdkkz8+yDmxlLHDhHL5eJyVdRnwpBfd3UjrhiSop5ubjaeO5Dme2vGCLjWWmbviQBvuHLFrW&#10;aAw6Ql0zz8jWNr9BtQ234ED6Ew5tBlI2XMQasJoif1XNQ82MiLUgOc6MNLn/B8u/7h7MvUUaOuMW&#10;DsVQRS9tG76YH+kjWfuRLNF7wvFxMp8V5zlyylH3cTo5m88Cm9nR21jnPwloSRBKavFnRI7Y7tb5&#10;ZHowCcEcqKa6aZSKl9AA4kpZsmP469abIrqqbfsFqvQ2n+YYPuHEfgnmMYEXSEqTDhMsZtOIoCGE&#10;SF5Ko/mx7ij5vRIhAaW/CUmaKlQaHccQKTrjXGifsnI1q0R6Lv6YVAQMyBLjj9gDwMtqD9gpy8E+&#10;uIrY0aNz/rfEkvPoESOD9qNz22iwbwEorGqInOwPJCVqAku+X/doEsQ1VPt7Syyk0XKG3zT4u2+Z&#10;8/fM4ixhh+B+8Hd4SAX4K2CQKKnB/nzrPdhji6OWkg5ns6Tux5ZZQYn6rLH558XpaRjmeDmdziZ4&#10;sc816+cavW2vAHuowE1keBSDvVcHUVpon3CNrEJUVDHNMXZJubeHy5VPOwMXERerVTTDATbM3+oH&#10;wwN4IDi082P/xKwZet7jtHyFwxyzxavWT7bBU8Nq60E2cS6OvA7U4/DHxh4WVdguz+/R6rhOl78A&#10;AAD//wMAUEsDBBQABgAIAAAAIQD8R8dD3QAAAAkBAAAPAAAAZHJzL2Rvd25yZXYueG1sTI/LTsMw&#10;EEX3SPyDNUjsqEOKQprGqSoQEksIQYLdNDZxVD+i2GnN3zOsYDl3ju6j3iVr2EnNYfROwO0qA6Zc&#10;7+XoBgHd29NNCSxEdBKNd0rAtwqway4vaqykP7tXdWrjwMjEhQoF6BinivPQa2UxrPykHP2+/Gwx&#10;0jkPXM54JnNreJ5lBbc4OkrQOKkHrfpju1jKxWPCR/28vMTPrt1/dO+pHIwQ11dpvwUWVYp/MPzW&#10;p+rQUKeDX5wMzAi4K8qcUAF5RhMI2KwLEg4C7os18Kbm/xc0PwAAAP//AwBQSwECLQAUAAYACAAA&#10;ACEAtoM4kv4AAADhAQAAEwAAAAAAAAAAAAAAAAAAAAAAW0NvbnRlbnRfVHlwZXNdLnhtbFBLAQIt&#10;ABQABgAIAAAAIQA4/SH/1gAAAJQBAAALAAAAAAAAAAAAAAAAAC8BAABfcmVscy8ucmVsc1BLAQIt&#10;ABQABgAIAAAAIQDfofz1kgIAAJYFAAAOAAAAAAAAAAAAAAAAAC4CAABkcnMvZTJvRG9jLnhtbFBL&#10;AQItABQABgAIAAAAIQD8R8dD3QAAAAkBAAAPAAAAAAAAAAAAAAAAAOwEAABkcnMvZG93bnJldi54&#10;bWxQSwUGAAAAAAQABADzAAAA9gUAAAAA&#10;" fillcolor="#f2f2f2 [3052]" stroked="f" strokeweight=".25pt">
                <v:textbox>
                  <w:txbxContent>
                    <w:p w14:paraId="04598238" w14:textId="3FD3F1CD" w:rsidR="00F63A3D" w:rsidRPr="00F63A3D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  <w:cs/>
                        </w:rPr>
                      </w:pP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จำนวนหน้า</w:t>
                      </w:r>
                      <w:r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ต้อง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ไม่เกิน</w:t>
                      </w:r>
                      <w:r w:rsidRPr="00F63A3D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</w:rPr>
                        <w:t xml:space="preserve"> </w:t>
                      </w:r>
                      <w:r w:rsidR="007446B8" w:rsidRPr="007446B8">
                        <w:rPr>
                          <w:rFonts w:ascii="TH SarabunPSK" w:hAnsi="TH SarabunPSK" w:cs="TH SarabunPSK"/>
                          <w:color w:val="C00000"/>
                          <w:sz w:val="32"/>
                          <w:szCs w:val="32"/>
                        </w:rPr>
                        <w:t>6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หน้ากระดาษ</w:t>
                      </w:r>
                    </w:p>
                  </w:txbxContent>
                </v:textbox>
              </v:rect>
            </w:pict>
          </mc:Fallback>
        </mc:AlternateContent>
      </w: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F0F0" w14:textId="77777777" w:rsidR="00B8631F" w:rsidRDefault="00B8631F" w:rsidP="00282096">
      <w:pPr>
        <w:spacing w:after="0" w:line="240" w:lineRule="auto"/>
      </w:pPr>
      <w:r>
        <w:separator/>
      </w:r>
    </w:p>
  </w:endnote>
  <w:endnote w:type="continuationSeparator" w:id="0">
    <w:p w14:paraId="752917FB" w14:textId="77777777" w:rsidR="00B8631F" w:rsidRDefault="00B8631F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146399516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C60A" w14:textId="77777777" w:rsidR="00B8631F" w:rsidRDefault="00B8631F" w:rsidP="00282096">
      <w:pPr>
        <w:spacing w:after="0" w:line="240" w:lineRule="auto"/>
      </w:pPr>
      <w:r>
        <w:separator/>
      </w:r>
    </w:p>
  </w:footnote>
  <w:footnote w:type="continuationSeparator" w:id="0">
    <w:p w14:paraId="4EEE82B2" w14:textId="77777777" w:rsidR="00B8631F" w:rsidRDefault="00B8631F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27998838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834"/>
    <w:multiLevelType w:val="hybridMultilevel"/>
    <w:tmpl w:val="EA9616F6"/>
    <w:lvl w:ilvl="0" w:tplc="AE7ECD3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7834943">
    <w:abstractNumId w:val="1"/>
  </w:num>
  <w:num w:numId="2" w16cid:durableId="841706437">
    <w:abstractNumId w:val="2"/>
  </w:num>
  <w:num w:numId="3" w16cid:durableId="69654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406C0"/>
    <w:rsid w:val="000737B0"/>
    <w:rsid w:val="00080AE5"/>
    <w:rsid w:val="000875E6"/>
    <w:rsid w:val="000917E1"/>
    <w:rsid w:val="00095057"/>
    <w:rsid w:val="000A070F"/>
    <w:rsid w:val="000A7260"/>
    <w:rsid w:val="000C2AD7"/>
    <w:rsid w:val="000C564E"/>
    <w:rsid w:val="000D3804"/>
    <w:rsid w:val="00135079"/>
    <w:rsid w:val="00135431"/>
    <w:rsid w:val="00141CD7"/>
    <w:rsid w:val="00144637"/>
    <w:rsid w:val="00173580"/>
    <w:rsid w:val="001A14D7"/>
    <w:rsid w:val="001E47CD"/>
    <w:rsid w:val="00200045"/>
    <w:rsid w:val="0022607B"/>
    <w:rsid w:val="00242442"/>
    <w:rsid w:val="00270899"/>
    <w:rsid w:val="00282096"/>
    <w:rsid w:val="00282391"/>
    <w:rsid w:val="002A59FE"/>
    <w:rsid w:val="002C4F3F"/>
    <w:rsid w:val="002F28D8"/>
    <w:rsid w:val="002F334E"/>
    <w:rsid w:val="00313C55"/>
    <w:rsid w:val="00314B01"/>
    <w:rsid w:val="00361F4B"/>
    <w:rsid w:val="00386D57"/>
    <w:rsid w:val="00397926"/>
    <w:rsid w:val="003A75FC"/>
    <w:rsid w:val="003B5CCA"/>
    <w:rsid w:val="003B6A7C"/>
    <w:rsid w:val="0042136F"/>
    <w:rsid w:val="0043682A"/>
    <w:rsid w:val="00441BCC"/>
    <w:rsid w:val="00473DAF"/>
    <w:rsid w:val="00492645"/>
    <w:rsid w:val="004C0D42"/>
    <w:rsid w:val="004D7382"/>
    <w:rsid w:val="004E478D"/>
    <w:rsid w:val="00516358"/>
    <w:rsid w:val="0054162D"/>
    <w:rsid w:val="00574E22"/>
    <w:rsid w:val="005B16B7"/>
    <w:rsid w:val="005D0981"/>
    <w:rsid w:val="005D392A"/>
    <w:rsid w:val="005E3358"/>
    <w:rsid w:val="00601C21"/>
    <w:rsid w:val="00612DFB"/>
    <w:rsid w:val="006149CC"/>
    <w:rsid w:val="0064022F"/>
    <w:rsid w:val="00665BA5"/>
    <w:rsid w:val="00667B9C"/>
    <w:rsid w:val="00672441"/>
    <w:rsid w:val="0069626F"/>
    <w:rsid w:val="006B0527"/>
    <w:rsid w:val="006C0021"/>
    <w:rsid w:val="006C52D2"/>
    <w:rsid w:val="006C5311"/>
    <w:rsid w:val="006C5E98"/>
    <w:rsid w:val="006D1359"/>
    <w:rsid w:val="00720860"/>
    <w:rsid w:val="00730DE0"/>
    <w:rsid w:val="00733F09"/>
    <w:rsid w:val="007446B8"/>
    <w:rsid w:val="00746202"/>
    <w:rsid w:val="00750F02"/>
    <w:rsid w:val="007720C2"/>
    <w:rsid w:val="00777C48"/>
    <w:rsid w:val="007816F5"/>
    <w:rsid w:val="007B309E"/>
    <w:rsid w:val="007D4730"/>
    <w:rsid w:val="007E5B50"/>
    <w:rsid w:val="00800EB1"/>
    <w:rsid w:val="00812E87"/>
    <w:rsid w:val="00823156"/>
    <w:rsid w:val="00830A6B"/>
    <w:rsid w:val="008333D8"/>
    <w:rsid w:val="00833E61"/>
    <w:rsid w:val="00850F83"/>
    <w:rsid w:val="008701D3"/>
    <w:rsid w:val="00891B90"/>
    <w:rsid w:val="008A3514"/>
    <w:rsid w:val="008A67E6"/>
    <w:rsid w:val="008E1790"/>
    <w:rsid w:val="00931B69"/>
    <w:rsid w:val="00946699"/>
    <w:rsid w:val="00950E30"/>
    <w:rsid w:val="00952150"/>
    <w:rsid w:val="00961B98"/>
    <w:rsid w:val="0098175B"/>
    <w:rsid w:val="00981C82"/>
    <w:rsid w:val="009B3A64"/>
    <w:rsid w:val="009B5C67"/>
    <w:rsid w:val="009D016F"/>
    <w:rsid w:val="009D4041"/>
    <w:rsid w:val="009D752D"/>
    <w:rsid w:val="009F35C9"/>
    <w:rsid w:val="009F528A"/>
    <w:rsid w:val="00A208A9"/>
    <w:rsid w:val="00A268B7"/>
    <w:rsid w:val="00A34A8B"/>
    <w:rsid w:val="00A52BF0"/>
    <w:rsid w:val="00A53849"/>
    <w:rsid w:val="00A54431"/>
    <w:rsid w:val="00A6391B"/>
    <w:rsid w:val="00AB5886"/>
    <w:rsid w:val="00AD0BC7"/>
    <w:rsid w:val="00AD498B"/>
    <w:rsid w:val="00AD6477"/>
    <w:rsid w:val="00AE1D13"/>
    <w:rsid w:val="00B07C32"/>
    <w:rsid w:val="00B1498D"/>
    <w:rsid w:val="00B310AB"/>
    <w:rsid w:val="00B43EC6"/>
    <w:rsid w:val="00B63449"/>
    <w:rsid w:val="00B8631F"/>
    <w:rsid w:val="00B93F42"/>
    <w:rsid w:val="00B953F2"/>
    <w:rsid w:val="00BC0E3C"/>
    <w:rsid w:val="00BD224E"/>
    <w:rsid w:val="00BD6F3F"/>
    <w:rsid w:val="00C0271F"/>
    <w:rsid w:val="00C12778"/>
    <w:rsid w:val="00C23AFE"/>
    <w:rsid w:val="00C27949"/>
    <w:rsid w:val="00C66B74"/>
    <w:rsid w:val="00CE3CC9"/>
    <w:rsid w:val="00CF3CEE"/>
    <w:rsid w:val="00D00B4C"/>
    <w:rsid w:val="00D3348C"/>
    <w:rsid w:val="00D639A8"/>
    <w:rsid w:val="00D75785"/>
    <w:rsid w:val="00D90860"/>
    <w:rsid w:val="00D9404B"/>
    <w:rsid w:val="00DB35B9"/>
    <w:rsid w:val="00DD1E58"/>
    <w:rsid w:val="00DD6385"/>
    <w:rsid w:val="00DE6C78"/>
    <w:rsid w:val="00E1184B"/>
    <w:rsid w:val="00E119C5"/>
    <w:rsid w:val="00E2502F"/>
    <w:rsid w:val="00E27D2D"/>
    <w:rsid w:val="00E35620"/>
    <w:rsid w:val="00E4396E"/>
    <w:rsid w:val="00E4403C"/>
    <w:rsid w:val="00EA6643"/>
    <w:rsid w:val="00EB16E9"/>
    <w:rsid w:val="00EC2E1D"/>
    <w:rsid w:val="00EC3472"/>
    <w:rsid w:val="00ED1C0F"/>
    <w:rsid w:val="00EE16E7"/>
    <w:rsid w:val="00F021E9"/>
    <w:rsid w:val="00F11CB8"/>
    <w:rsid w:val="00F17A49"/>
    <w:rsid w:val="00F232BC"/>
    <w:rsid w:val="00F41718"/>
    <w:rsid w:val="00F553E9"/>
    <w:rsid w:val="00F63A3D"/>
    <w:rsid w:val="00F84083"/>
    <w:rsid w:val="00F92D4B"/>
    <w:rsid w:val="00FA0B09"/>
    <w:rsid w:val="00FA2AF0"/>
    <w:rsid w:val="00FB046D"/>
    <w:rsid w:val="00FC674D"/>
    <w:rsid w:val="00FE6D2C"/>
    <w:rsid w:val="00FF0567"/>
    <w:rsid w:val="00FF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7EC6435F-AC37-4F4A-BFD5-58A15DC8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ความพึงพอใจ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ความสนุกสนานเเละความเพลิดเพลิน</c:v>
                </c:pt>
                <c:pt idx="1">
                  <c:v>ความง่ายต่อการเล่น</c:v>
                </c:pt>
                <c:pt idx="2">
                  <c:v>กราฟิกและเสียง</c:v>
                </c:pt>
                <c:pt idx="3">
                  <c:v>ความเสถียร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13</c:v>
                </c:pt>
                <c:pt idx="1">
                  <c:v>12</c:v>
                </c:pt>
                <c:pt idx="2">
                  <c:v>12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3C-4DC8-BF37-C196956E849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ความสนุกสนานเเละความเพลิดเพลิน</c:v>
                </c:pt>
                <c:pt idx="1">
                  <c:v>ความง่ายต่อการเล่น</c:v>
                </c:pt>
                <c:pt idx="2">
                  <c:v>กราฟิกและเสียง</c:v>
                </c:pt>
                <c:pt idx="3">
                  <c:v>ความเสถียร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11</c:v>
                </c:pt>
                <c:pt idx="1">
                  <c:v>11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3C-4DC8-BF37-C196956E849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ความสนุกสนานเเละความเพลิดเพลิน</c:v>
                </c:pt>
                <c:pt idx="1">
                  <c:v>ความง่ายต่อการเล่น</c:v>
                </c:pt>
                <c:pt idx="2">
                  <c:v>กราฟิกและเสียง</c:v>
                </c:pt>
                <c:pt idx="3">
                  <c:v>ความเสถียร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3C-4DC8-BF37-C196956E84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1644175"/>
        <c:axId val="1756694255"/>
      </c:barChart>
      <c:catAx>
        <c:axId val="1611644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756694255"/>
        <c:crosses val="autoZero"/>
        <c:auto val="1"/>
        <c:lblAlgn val="ctr"/>
        <c:lblOffset val="100"/>
        <c:noMultiLvlLbl val="0"/>
      </c:catAx>
      <c:valAx>
        <c:axId val="1756694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6116441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คะเเนนก่อนเล่นเกม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Sheet1!$B$1:$F$1</c:f>
              <c:strCache>
                <c:ptCount val="5"/>
                <c:pt idx="0">
                  <c:v>มากที่สุด (มากกว่า 80%)</c:v>
                </c:pt>
                <c:pt idx="1">
                  <c:v>มาก (80%)</c:v>
                </c:pt>
                <c:pt idx="2">
                  <c:v>ปานกลาง (60%)</c:v>
                </c:pt>
                <c:pt idx="3">
                  <c:v>น้อย (40%)</c:v>
                </c:pt>
                <c:pt idx="4">
                  <c:v>น้อยมาก (20%)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05-4654-8ABC-1AEFB217D8B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คะเเนนหลังเล่นเกม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Sheet1!$B$1:$F$1</c:f>
              <c:strCache>
                <c:ptCount val="5"/>
                <c:pt idx="0">
                  <c:v>มากที่สุด (มากกว่า 80%)</c:v>
                </c:pt>
                <c:pt idx="1">
                  <c:v>มาก (80%)</c:v>
                </c:pt>
                <c:pt idx="2">
                  <c:v>ปานกลาง (60%)</c:v>
                </c:pt>
                <c:pt idx="3">
                  <c:v>น้อย (40%)</c:v>
                </c:pt>
                <c:pt idx="4">
                  <c:v>น้อยมาก (20%)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2</c:v>
                </c:pt>
                <c:pt idx="1">
                  <c:v>10</c:v>
                </c:pt>
                <c:pt idx="2">
                  <c:v>8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05-4654-8ABC-1AEFB217D8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2698367"/>
        <c:axId val="1756698575"/>
      </c:barChart>
      <c:catAx>
        <c:axId val="17526983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756698575"/>
        <c:crosses val="autoZero"/>
        <c:auto val="1"/>
        <c:lblAlgn val="ctr"/>
        <c:lblOffset val="100"/>
        <c:noMultiLvlLbl val="0"/>
      </c:catAx>
      <c:valAx>
        <c:axId val="17566985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7526983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Chanitsara Phannuma</cp:lastModifiedBy>
  <cp:revision>2</cp:revision>
  <cp:lastPrinted>2026-07-14T16:36:00Z</cp:lastPrinted>
  <dcterms:created xsi:type="dcterms:W3CDTF">2026-07-14T16:40:00Z</dcterms:created>
  <dcterms:modified xsi:type="dcterms:W3CDTF">2026-07-14T16:40:00Z</dcterms:modified>
</cp:coreProperties>
</file>